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80" w:rsidRDefault="00632180" w:rsidP="00632180">
      <w:pPr>
        <w:spacing w:line="228" w:lineRule="auto"/>
        <w:ind w:firstLine="397"/>
        <w:jc w:val="both"/>
        <w:rPr>
          <w:szCs w:val="28"/>
        </w:rPr>
      </w:pPr>
      <w:proofErr w:type="gramStart"/>
      <w:r>
        <w:rPr>
          <w:szCs w:val="28"/>
        </w:rPr>
        <w:t>Огибающая радиоимпульсного сигнала описывается выраж</w:t>
      </w:r>
      <w:r>
        <w:rPr>
          <w:szCs w:val="28"/>
        </w:rPr>
        <w:t>е</w:t>
      </w:r>
      <w:r>
        <w:rPr>
          <w:szCs w:val="28"/>
        </w:rPr>
        <w:t xml:space="preserve">нием </w:t>
      </w:r>
      <w:r>
        <w:rPr>
          <w:position w:val="-12"/>
          <w:szCs w:val="28"/>
        </w:rPr>
        <w:object w:dxaOrig="3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95pt;height:21.3pt" o:ole="">
            <v:imagedata r:id="rId4" o:title=""/>
          </v:shape>
          <o:OLEObject Type="Embed" ProgID="Equation.DSMT4" ShapeID="_x0000_i1025" DrawAspect="Content" ObjectID="_1444495328" r:id="rId5"/>
        </w:object>
      </w:r>
      <w:r>
        <w:rPr>
          <w:szCs w:val="28"/>
        </w:rPr>
        <w:t>. При какой СПМ вну</w:t>
      </w:r>
      <w:r>
        <w:rPr>
          <w:szCs w:val="28"/>
        </w:rPr>
        <w:t>т</w:t>
      </w:r>
      <w:r>
        <w:rPr>
          <w:szCs w:val="28"/>
        </w:rPr>
        <w:t>реннего шума приемника обнаружитель этого сигнала при извес</w:t>
      </w:r>
      <w:r>
        <w:rPr>
          <w:szCs w:val="28"/>
        </w:rPr>
        <w:t>т</w:t>
      </w:r>
      <w:r>
        <w:rPr>
          <w:szCs w:val="28"/>
        </w:rPr>
        <w:t>ной его начальной фазе обеспечит вероятность правильного обнаруж</w:t>
      </w:r>
      <w:r>
        <w:rPr>
          <w:szCs w:val="28"/>
        </w:rPr>
        <w:t>е</w:t>
      </w:r>
      <w:r>
        <w:rPr>
          <w:szCs w:val="28"/>
        </w:rPr>
        <w:t xml:space="preserve">ния 0,9 при вероятности ложной тревоги </w:t>
      </w:r>
      <w:r>
        <w:rPr>
          <w:position w:val="-6"/>
          <w:szCs w:val="28"/>
        </w:rPr>
        <w:object w:dxaOrig="460" w:dyaOrig="340">
          <v:shape id="_x0000_i1026" type="#_x0000_t75" style="width:23.15pt;height:16.9pt" o:ole="">
            <v:imagedata r:id="rId6" o:title=""/>
          </v:shape>
          <o:OLEObject Type="Embed" ProgID="Equation.DSMT4" ShapeID="_x0000_i1026" DrawAspect="Content" ObjectID="_1444495329" r:id="rId7"/>
        </w:object>
      </w:r>
      <w:r>
        <w:rPr>
          <w:szCs w:val="28"/>
        </w:rPr>
        <w:t>?</w:t>
      </w:r>
      <w:proofErr w:type="gramEnd"/>
    </w:p>
    <w:p w:rsidR="000C1010" w:rsidRDefault="000C1010"/>
    <w:sectPr w:rsidR="000C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180"/>
    <w:rsid w:val="000C1010"/>
    <w:rsid w:val="0063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2013-10-28T12:55:00Z</dcterms:created>
  <dcterms:modified xsi:type="dcterms:W3CDTF">2013-10-28T12:56:00Z</dcterms:modified>
</cp:coreProperties>
</file>