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19" w:rsidRPr="0023643F" w:rsidRDefault="00352019" w:rsidP="00352019">
      <w:pPr>
        <w:jc w:val="center"/>
        <w:rPr>
          <w:b/>
          <w:sz w:val="28"/>
          <w:szCs w:val="28"/>
        </w:rPr>
      </w:pPr>
      <w:r w:rsidRPr="0023643F">
        <w:rPr>
          <w:b/>
          <w:sz w:val="28"/>
          <w:szCs w:val="28"/>
        </w:rPr>
        <w:t>ФЕДЕРАЛЬНОЕ  АГЕНСТВО  СВЯЗИ</w:t>
      </w:r>
    </w:p>
    <w:p w:rsidR="00352019" w:rsidRPr="0023643F" w:rsidRDefault="00352019" w:rsidP="00352019">
      <w:pPr>
        <w:jc w:val="center"/>
        <w:rPr>
          <w:b/>
          <w:sz w:val="28"/>
          <w:szCs w:val="28"/>
        </w:rPr>
      </w:pPr>
      <w:r w:rsidRPr="0023643F">
        <w:rPr>
          <w:b/>
          <w:sz w:val="28"/>
          <w:szCs w:val="28"/>
        </w:rPr>
        <w:t>Федеральное государственное образовательное бюджетное учреждение</w:t>
      </w:r>
    </w:p>
    <w:p w:rsidR="00352019" w:rsidRPr="0023643F" w:rsidRDefault="00352019" w:rsidP="00352019">
      <w:pPr>
        <w:jc w:val="center"/>
        <w:rPr>
          <w:b/>
          <w:sz w:val="28"/>
          <w:szCs w:val="28"/>
        </w:rPr>
      </w:pPr>
      <w:r w:rsidRPr="0023643F">
        <w:rPr>
          <w:b/>
          <w:sz w:val="28"/>
          <w:szCs w:val="28"/>
        </w:rPr>
        <w:t>высшего профессионального образования</w:t>
      </w:r>
    </w:p>
    <w:p w:rsidR="00352019" w:rsidRPr="0023643F" w:rsidRDefault="00352019" w:rsidP="00352019">
      <w:pPr>
        <w:jc w:val="center"/>
        <w:rPr>
          <w:b/>
          <w:sz w:val="28"/>
          <w:szCs w:val="28"/>
        </w:rPr>
      </w:pPr>
      <w:r w:rsidRPr="0023643F">
        <w:rPr>
          <w:b/>
          <w:sz w:val="28"/>
          <w:szCs w:val="28"/>
        </w:rPr>
        <w:t>«Санкт-Петербургский государственный университет телекоммуникаций</w:t>
      </w:r>
    </w:p>
    <w:p w:rsidR="00352019" w:rsidRDefault="00352019" w:rsidP="00352019">
      <w:pPr>
        <w:pBdr>
          <w:bottom w:val="single" w:sz="6" w:space="1" w:color="auto"/>
        </w:pBdr>
        <w:jc w:val="center"/>
        <w:rPr>
          <w:b/>
          <w:sz w:val="28"/>
          <w:szCs w:val="28"/>
        </w:rPr>
      </w:pPr>
      <w:r w:rsidRPr="0023643F">
        <w:rPr>
          <w:b/>
          <w:sz w:val="28"/>
          <w:szCs w:val="28"/>
        </w:rPr>
        <w:t>им. проф. М.А. БОНЧ-БРУЕВИЧА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3F6045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36"/>
          <w:szCs w:val="36"/>
        </w:rPr>
      </w:pPr>
    </w:p>
    <w:p w:rsidR="00B5194D" w:rsidRDefault="00B5194D" w:rsidP="00352019">
      <w:pPr>
        <w:jc w:val="center"/>
        <w:rPr>
          <w:sz w:val="32"/>
          <w:szCs w:val="32"/>
        </w:rPr>
      </w:pPr>
    </w:p>
    <w:p w:rsidR="00352019" w:rsidRPr="0088710D" w:rsidRDefault="00352019" w:rsidP="00352019">
      <w:pPr>
        <w:jc w:val="center"/>
        <w:rPr>
          <w:b/>
          <w:sz w:val="40"/>
          <w:szCs w:val="40"/>
        </w:rPr>
      </w:pPr>
      <w:r w:rsidRPr="0088710D">
        <w:rPr>
          <w:b/>
          <w:sz w:val="40"/>
          <w:szCs w:val="40"/>
        </w:rPr>
        <w:t xml:space="preserve">З А Д А Н И Я 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к контрольной работе студентов-бакалавров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заочного факультета по курсу</w:t>
      </w:r>
    </w:p>
    <w:p w:rsidR="00352019" w:rsidRPr="0088710D" w:rsidRDefault="00352019" w:rsidP="00352019">
      <w:pPr>
        <w:jc w:val="center"/>
        <w:rPr>
          <w:b/>
          <w:sz w:val="40"/>
          <w:szCs w:val="40"/>
        </w:rPr>
      </w:pPr>
      <w:r w:rsidRPr="0088710D">
        <w:rPr>
          <w:b/>
          <w:sz w:val="40"/>
          <w:szCs w:val="40"/>
        </w:rPr>
        <w:t>«ТЕОРИЯ ЭЛЕКТРИЧЕСКИХ ЦЕПЕЙ»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методические указания по их выполнению 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подготовки бакалавров</w:t>
      </w:r>
    </w:p>
    <w:p w:rsidR="00352019" w:rsidRPr="009F54B1" w:rsidRDefault="00352019" w:rsidP="00352019">
      <w:pPr>
        <w:jc w:val="center"/>
        <w:rPr>
          <w:b/>
          <w:sz w:val="28"/>
          <w:szCs w:val="28"/>
        </w:rPr>
      </w:pPr>
      <w:r w:rsidRPr="009F54B1">
        <w:rPr>
          <w:b/>
          <w:sz w:val="28"/>
          <w:szCs w:val="28"/>
        </w:rPr>
        <w:t>210700 Инфокоммуникационные технологии и системы связи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820C41" w:rsidRDefault="00820C41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УДК 621.372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Задания к контрольной работе студентов-бакалавров заочного факультета по курсу «Теория электрических цепей» и методические указания по их выполнению / В.Я. Павлов, </w:t>
      </w:r>
      <w:r w:rsidR="00B5194D">
        <w:rPr>
          <w:sz w:val="28"/>
          <w:szCs w:val="28"/>
        </w:rPr>
        <w:t xml:space="preserve">Н.К. Логвинова, З.В.Зайцева, </w:t>
      </w:r>
      <w:r>
        <w:rPr>
          <w:sz w:val="28"/>
          <w:szCs w:val="28"/>
        </w:rPr>
        <w:t>Ю.К. Черных</w:t>
      </w:r>
      <w:r w:rsidR="00B5194D">
        <w:rPr>
          <w:sz w:val="28"/>
          <w:szCs w:val="28"/>
        </w:rPr>
        <w:t>, М.С.Глебова</w:t>
      </w:r>
      <w:r>
        <w:rPr>
          <w:sz w:val="28"/>
          <w:szCs w:val="28"/>
        </w:rPr>
        <w:t>; ФГОБУВПО СПбГУТ. – СПб, 2012.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983C03" w:rsidRDefault="00983C03" w:rsidP="00352019">
      <w:pPr>
        <w:jc w:val="both"/>
        <w:rPr>
          <w:sz w:val="28"/>
          <w:szCs w:val="28"/>
        </w:rPr>
      </w:pPr>
    </w:p>
    <w:p w:rsidR="00983C03" w:rsidRDefault="00983C03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Методические указания по курсу «Теория электрических цепей» предназначены для студентов-бакалавров направления 210700 заочного факультета. Содержат задания к контрольной работе, методические указания по их выполнению, примеры решения типовых задач, контрольные вопросы и необходимую литературу.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редактор В.Я. Павлов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/>
    <w:p w:rsidR="00352019" w:rsidRDefault="00352019" w:rsidP="00352019"/>
    <w:p w:rsidR="00352019" w:rsidRDefault="00352019" w:rsidP="00352019"/>
    <w:p w:rsidR="00352019" w:rsidRDefault="00352019" w:rsidP="00352019"/>
    <w:p w:rsidR="00352019" w:rsidRDefault="00352019" w:rsidP="00352019"/>
    <w:p w:rsidR="00820C41" w:rsidRDefault="00820C41" w:rsidP="00352019">
      <w:pPr>
        <w:jc w:val="center"/>
        <w:rPr>
          <w:b/>
          <w:sz w:val="28"/>
          <w:szCs w:val="28"/>
        </w:rPr>
      </w:pPr>
    </w:p>
    <w:p w:rsidR="00820C41" w:rsidRDefault="00820C41" w:rsidP="00352019">
      <w:pPr>
        <w:jc w:val="center"/>
        <w:rPr>
          <w:b/>
          <w:sz w:val="28"/>
          <w:szCs w:val="28"/>
        </w:rPr>
      </w:pPr>
    </w:p>
    <w:p w:rsidR="00352019" w:rsidRPr="00781493" w:rsidRDefault="00352019" w:rsidP="00352019">
      <w:pPr>
        <w:jc w:val="center"/>
        <w:rPr>
          <w:b/>
          <w:sz w:val="28"/>
          <w:szCs w:val="28"/>
        </w:rPr>
      </w:pPr>
      <w:r w:rsidRPr="00781493">
        <w:rPr>
          <w:b/>
          <w:sz w:val="28"/>
          <w:szCs w:val="28"/>
        </w:rPr>
        <w:lastRenderedPageBreak/>
        <w:t>ПРЕДИСЛОВИЕ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Настоящие методические указания предназначены для студентов-бакалавров заочного факультета.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Приступая к выполнению контрольной работы, студент должен изучить соответствующие разделы дисциплины, ориентируясь на перечень основных вопросов и указанную литературу, усвоить материал каждого раздела, ответить на контрольные вопросы, разобраться в решении типовых задач.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Контрольные задачи составлены в пяти вариантах.</w:t>
      </w:r>
    </w:p>
    <w:p w:rsidR="00352019" w:rsidRPr="00F10F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Все исходные данные к задачам выражаются через величины </w:t>
      </w:r>
      <w:r>
        <w:rPr>
          <w:sz w:val="28"/>
          <w:szCs w:val="28"/>
          <w:lang w:val="en-US"/>
        </w:rPr>
        <w:t>M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0C37DE">
        <w:rPr>
          <w:sz w:val="28"/>
          <w:szCs w:val="28"/>
        </w:rPr>
        <w:t>.</w:t>
      </w:r>
      <w:r>
        <w:rPr>
          <w:sz w:val="28"/>
          <w:szCs w:val="28"/>
        </w:rPr>
        <w:t xml:space="preserve"> Студент должен определить свой вариант и величины </w:t>
      </w:r>
      <w:r>
        <w:rPr>
          <w:sz w:val="28"/>
          <w:szCs w:val="28"/>
          <w:lang w:val="en-US"/>
        </w:rPr>
        <w:t>M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по номеру зачётной книжки следующим образом: вариант определяется по последней цифре; цифрам 1 и 2 соответствует вариант А, цифрам 3 и 4 – вариант Б, цифрам 5 и 6 – вариант В, цифрам 7 и 8 – вариант Г, цифрам 9 и 0 – вариант Д. Величина </w:t>
      </w:r>
      <w:r>
        <w:rPr>
          <w:sz w:val="28"/>
          <w:szCs w:val="28"/>
          <w:lang w:val="en-US"/>
        </w:rPr>
        <w:t>N</w:t>
      </w:r>
      <w:r w:rsidRPr="00902F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второй от конца цифре; при этом цифру 0 следует заменить цифрой 10. Величина </w:t>
      </w:r>
      <w:r>
        <w:rPr>
          <w:sz w:val="28"/>
          <w:szCs w:val="28"/>
          <w:lang w:val="en-US"/>
        </w:rPr>
        <w:t>M</w:t>
      </w:r>
      <w:r w:rsidRPr="00065D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третьей от конца цифре; при этом цифру 0 следует заменить цифрой 10. Например, номеру зачётной книжки 114090 соответствует вариант Д: </w:t>
      </w:r>
      <w:r>
        <w:rPr>
          <w:sz w:val="28"/>
          <w:szCs w:val="28"/>
          <w:lang w:val="en-US"/>
        </w:rPr>
        <w:t>M</w:t>
      </w:r>
      <w:r w:rsidRPr="00F10F03">
        <w:rPr>
          <w:sz w:val="28"/>
          <w:szCs w:val="28"/>
        </w:rPr>
        <w:t xml:space="preserve">=10; </w:t>
      </w:r>
      <w:r>
        <w:rPr>
          <w:sz w:val="28"/>
          <w:szCs w:val="28"/>
          <w:lang w:val="en-US"/>
        </w:rPr>
        <w:t>N</w:t>
      </w:r>
      <w:r w:rsidRPr="00F10F03">
        <w:rPr>
          <w:sz w:val="28"/>
          <w:szCs w:val="28"/>
        </w:rPr>
        <w:t>=</w:t>
      </w:r>
      <w:r>
        <w:rPr>
          <w:sz w:val="28"/>
          <w:szCs w:val="28"/>
        </w:rPr>
        <w:t>9</w:t>
      </w:r>
      <w:r w:rsidRPr="00F10F03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Контрольная работа должна быть аккуратно и разборчиво написана в отдельной ученической тетради с полями 4 см, все страницы пронумерованы. Для каждой задачи должна быть вычерчена схема, приведено условие и численные значения параметров. Все величины: сопротивления, напряжения, токи и т.п., буквенные обозначения которых применяются в ходе решения, должны быть показаны на схеме. В пояснительной записке должен быть указан порядок решения задачи, записаны расчётные формулы,  показано, какие числа в них подставляются.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решении следует пользоваться международной системой единиц СИ. В промежуточных формулах наименование единиц не указывается. В окончательных формулах и в окончательных цифровых результатах обязательно следует указать единицы измерения, в которых получен ответ. </w:t>
      </w:r>
    </w:p>
    <w:p w:rsidR="00352019" w:rsidRPr="00F10F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При расчётах следует ограничиваться точностью в четыре значащие цифры.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построении графиков необходимо привести таблицы расчётов значений функций и пример расчёта. На графике должны быть отмечены расчётные точки с численными метками вдоль осей, указаны масштабы по осям координат.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собеседовании студент должен быть готов дать пояснения по существу решения каждой задачи, входящей в контрольную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оформлении на персональном компьютере (ПК) контрольная работа состоит из распечаток ПК формата А4 (297х210 мм), которые должны быть сброшюрованы.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первой страницы работы необходимо написать основные данные: номер варианта, величины </w:t>
      </w:r>
      <w:r>
        <w:rPr>
          <w:sz w:val="28"/>
          <w:szCs w:val="28"/>
          <w:lang w:val="en-US"/>
        </w:rPr>
        <w:t>M</w:t>
      </w:r>
      <w:r w:rsidRPr="005A52D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A52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, курс, факультет, фамилию, имя, отчество, номер зачётной книжки.</w:t>
      </w:r>
    </w:p>
    <w:p w:rsidR="00352019" w:rsidRPr="006E499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Графики рекомендуется рассчитывать на ПК, используя любую из программ:  </w:t>
      </w:r>
      <w:r>
        <w:rPr>
          <w:sz w:val="28"/>
          <w:szCs w:val="28"/>
          <w:lang w:val="en-US"/>
        </w:rPr>
        <w:t>Mathcad</w:t>
      </w:r>
      <w:r w:rsidRPr="005E4D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FASTMEAN</w:t>
      </w:r>
      <w:r w:rsidRPr="005E4D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DEMO</w:t>
      </w:r>
      <w:r w:rsidRPr="005E4D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Electronics</w:t>
      </w:r>
      <w:r w:rsidRPr="006E49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Workbench</w:t>
      </w:r>
      <w:r w:rsidRPr="006E4995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всем возникшим в ходе выполнения контрольной работы вопросам студент может обратиться на кафедру ТЭЦ за консультацией.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контрольная работа не зачтена, то исправления решения задач или их новое решение выполняются на последующих чистых листах и высылаются вместе с проверенной ранее работой на повторное рецензирование. Не допускается внесение исправлений в проверенную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сдаче экзамена студент предъявляет экзаменатору зачтённую контрольную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подготовке к экзамену студент должен изучить все разделы дисциплины, входящие в контрольную работу и уметь ответить на контрольные вопросы.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E3C91" w:rsidRDefault="00352019" w:rsidP="00352019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lastRenderedPageBreak/>
        <w:t>ЗАДАНИЕ К КОНТРОЛЬНОЙ РАБОТЕ</w:t>
      </w:r>
    </w:p>
    <w:p w:rsidR="00352019" w:rsidRPr="00544D64" w:rsidRDefault="00352019" w:rsidP="00352019">
      <w:pPr>
        <w:jc w:val="center"/>
        <w:rPr>
          <w:sz w:val="28"/>
          <w:szCs w:val="28"/>
        </w:rPr>
      </w:pPr>
    </w:p>
    <w:p w:rsidR="00352019" w:rsidRPr="00544D64" w:rsidRDefault="00352019" w:rsidP="00352019">
      <w:pPr>
        <w:jc w:val="center"/>
        <w:rPr>
          <w:b/>
          <w:sz w:val="28"/>
          <w:szCs w:val="28"/>
        </w:rPr>
      </w:pPr>
      <w:r w:rsidRPr="00544D64">
        <w:rPr>
          <w:b/>
          <w:sz w:val="28"/>
          <w:szCs w:val="28"/>
        </w:rPr>
        <w:t>Задача 1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Использование принципа наложения для расчёта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линейной резистивной цепи с двумя независимыми источниками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приведены в табл. 1.1, рассчитайте все токи, используя принцип наложения.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Перерисуйте схему.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Выберите произвольно и покажите стрелками положительные направления всех токов.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Нарисуйте схему для расчёта частичных токов, создаваемых источником напряжения.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Нарисуйте схему для расчёта частичных токов, создаваемых только источником тока.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каждой из этих схем покажите стрелками положительные направления частичных токов.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все частичные токи в обеих схемах.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таблицу значений частичных и истинных токов во всех ветвях цепи.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Задача 2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Расчёт линейной резистивной цепи с двумя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независимыми источниками методом узловых напряжений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в табл. 1.1, рассчитайте все токи, используя метод узловых напряжений.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Перерисуйте схему.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Пронумеруйте все узлы, предварительно выбрав базисный узел.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систему узловых уравнений. Уравнения составьте в алгебраической форме и с численными коэффициентами.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узловые напряжения.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токи во всех ветвях, предварительно выберите и покажите их положительные направления.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расчёта сравните с токами, вычисленными в задаче 1.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</w:t>
      </w:r>
    </w:p>
    <w:p w:rsidR="00352019" w:rsidRDefault="00352019" w:rsidP="00352019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782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925" t="15643" r="25455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Задача 3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Расчёт линейной цепи с одним независимым источником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гармонических колебаний методом комплексных амплитуд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в табл. 1.2, рассчитайте все токи и составьте уравнение баланса средней мощности.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 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Перерисуйте схему и замените заданное гармоническое колебание </w:t>
      </w:r>
      <w:r w:rsidRPr="005A217C">
        <w:rPr>
          <w:i/>
          <w:sz w:val="28"/>
          <w:szCs w:val="28"/>
          <w:lang w:val="en-US"/>
        </w:rPr>
        <w:t>u</w:t>
      </w:r>
      <w:r w:rsidRPr="005A217C">
        <w:rPr>
          <w:i/>
          <w:sz w:val="28"/>
          <w:szCs w:val="28"/>
          <w:vertAlign w:val="subscript"/>
        </w:rPr>
        <w:t>0</w:t>
      </w:r>
      <w:r w:rsidRPr="005A217C">
        <w:rPr>
          <w:i/>
          <w:sz w:val="28"/>
          <w:szCs w:val="28"/>
        </w:rPr>
        <w:t>(</w:t>
      </w:r>
      <w:r w:rsidRPr="005A217C">
        <w:rPr>
          <w:i/>
          <w:sz w:val="28"/>
          <w:szCs w:val="28"/>
          <w:lang w:val="en-US"/>
        </w:rPr>
        <w:t>t</w:t>
      </w:r>
      <w:r w:rsidRPr="005A217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или  </w:t>
      </w:r>
      <w:r w:rsidRPr="005A217C">
        <w:rPr>
          <w:i/>
          <w:sz w:val="28"/>
          <w:szCs w:val="28"/>
          <w:lang w:val="en-US"/>
        </w:rPr>
        <w:t>i</w:t>
      </w:r>
      <w:r w:rsidRPr="005A217C">
        <w:rPr>
          <w:i/>
          <w:sz w:val="28"/>
          <w:szCs w:val="28"/>
          <w:vertAlign w:val="subscript"/>
        </w:rPr>
        <w:t>0</w:t>
      </w:r>
      <w:r w:rsidRPr="005A217C">
        <w:rPr>
          <w:i/>
          <w:sz w:val="28"/>
          <w:szCs w:val="28"/>
        </w:rPr>
        <w:t>(</w:t>
      </w:r>
      <w:r w:rsidRPr="005A217C">
        <w:rPr>
          <w:i/>
          <w:sz w:val="28"/>
          <w:szCs w:val="28"/>
          <w:lang w:val="en-US"/>
        </w:rPr>
        <w:t>t</w:t>
      </w:r>
      <w:r w:rsidRPr="005A217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соответствующей комплексной амплитудой.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Запишите комплексные сопротивления элементов цепи.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Найдите общее комплексное сопротивление относительно зажимов источника.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Применяя закон Ома в комплексной форме, вычислите комплексную амплитуду тока через источник напряжения или комплексную амплитуду напряжения на зажимах источника тока.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Определите комплексные амплитуды остальных токов цепи.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Запишите мгновенные значения всех вычисленных токов.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уравнение баланса средней мощности и убедитесь в правильности расчётов.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1.2</w:t>
      </w:r>
    </w:p>
    <w:p w:rsidR="00352019" w:rsidRDefault="00352019" w:rsidP="003520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791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79" t="16530" r="27274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Задача 4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Определение комплексной передаточной функции цепи 1-го порядка. Построение амплитудно-частотных и фазочастотных характеристик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Найдите комплексную передаточную функцию </w:t>
      </w:r>
      <w:r>
        <w:rPr>
          <w:sz w:val="28"/>
          <w:szCs w:val="28"/>
          <w:lang w:val="en-US"/>
        </w:rPr>
        <w:t>H</w:t>
      </w:r>
      <w:r w:rsidRPr="00DB30F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r w:rsidRPr="00DB30F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цепи </w:t>
      </w:r>
      <w:r w:rsidRPr="00DB30F4">
        <w:rPr>
          <w:sz w:val="28"/>
          <w:szCs w:val="28"/>
        </w:rPr>
        <w:t>1-</w:t>
      </w:r>
      <w:r>
        <w:rPr>
          <w:sz w:val="28"/>
          <w:szCs w:val="28"/>
        </w:rPr>
        <w:t xml:space="preserve">го порядка и определите по ней частотные характеристики: амплитудно-частотную </w:t>
      </w:r>
      <w:r w:rsidRPr="00263B7F">
        <w:rPr>
          <w:i/>
          <w:sz w:val="28"/>
          <w:szCs w:val="28"/>
        </w:rPr>
        <w:t>|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)|</w:t>
      </w:r>
      <w:r w:rsidRPr="00136C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фазочастотную </w:t>
      </w:r>
      <w:r w:rsidR="00263B7F" w:rsidRPr="00263B7F">
        <w:rPr>
          <w:i/>
          <w:sz w:val="28"/>
          <w:szCs w:val="28"/>
        </w:rPr>
        <w:t>Θ</w:t>
      </w:r>
      <w:r w:rsidRPr="00263B7F">
        <w:rPr>
          <w:i/>
          <w:sz w:val="28"/>
          <w:szCs w:val="28"/>
        </w:rPr>
        <w:t>(</w:t>
      </w:r>
      <w:r w:rsidRPr="00263B7F">
        <w:rPr>
          <w:rFonts w:cstheme="minorHAnsi"/>
          <w:i/>
          <w:sz w:val="28"/>
          <w:szCs w:val="28"/>
        </w:rPr>
        <w:t>ω</w:t>
      </w:r>
      <w:r w:rsidRPr="00263B7F">
        <w:rPr>
          <w:i/>
          <w:sz w:val="28"/>
          <w:szCs w:val="28"/>
        </w:rPr>
        <w:t>)</w:t>
      </w:r>
      <w:r w:rsidRPr="00136CDF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для своего варианта схему пассивной </w:t>
      </w:r>
      <w:r>
        <w:rPr>
          <w:sz w:val="28"/>
          <w:szCs w:val="28"/>
          <w:lang w:val="en-US"/>
        </w:rPr>
        <w:t>RL</w:t>
      </w:r>
      <w:r w:rsidRPr="006F5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RC</w:t>
      </w:r>
      <w:r w:rsidRPr="006F5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цепи из табл. 1.3 и рассчитайте значения её параметров через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и</w:t>
      </w:r>
      <w:r>
        <w:rPr>
          <w:sz w:val="28"/>
          <w:szCs w:val="28"/>
          <w:lang w:val="en-US"/>
        </w:rPr>
        <w:t xml:space="preserve"> N.</w:t>
      </w:r>
    </w:p>
    <w:p w:rsidR="00352019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требуемую комплексную передаточную функцию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2728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общем виде через её параметры </w:t>
      </w:r>
      <w:r>
        <w:rPr>
          <w:sz w:val="28"/>
          <w:szCs w:val="28"/>
          <w:lang w:val="en-US"/>
        </w:rPr>
        <w:t>R</w:t>
      </w:r>
      <w:r w:rsidRPr="002728D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2728D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2728D3">
        <w:rPr>
          <w:sz w:val="28"/>
          <w:szCs w:val="28"/>
        </w:rPr>
        <w:t>:</w:t>
      </w:r>
    </w:p>
    <w:p w:rsidR="00352019" w:rsidRPr="00BB18F8" w:rsidRDefault="00352019" w:rsidP="00352019">
      <w:pPr>
        <w:ind w:left="1416"/>
        <w:jc w:val="both"/>
        <w:rPr>
          <w:sz w:val="28"/>
          <w:szCs w:val="28"/>
        </w:rPr>
      </w:pP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 xml:space="preserve">) =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)/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2728D3">
        <w:rPr>
          <w:sz w:val="28"/>
          <w:szCs w:val="28"/>
        </w:rPr>
        <w:t xml:space="preserve">     </w:t>
      </w:r>
      <w:r>
        <w:rPr>
          <w:sz w:val="28"/>
          <w:szCs w:val="28"/>
        </w:rPr>
        <w:t>или</w:t>
      </w:r>
      <w:r w:rsidRPr="002728D3">
        <w:rPr>
          <w:sz w:val="28"/>
          <w:szCs w:val="28"/>
        </w:rPr>
        <w:t xml:space="preserve">    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 xml:space="preserve">) =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)/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BB18F8">
        <w:rPr>
          <w:sz w:val="28"/>
          <w:szCs w:val="28"/>
        </w:rPr>
        <w:t>[</w:t>
      </w:r>
      <w:r>
        <w:rPr>
          <w:sz w:val="28"/>
          <w:szCs w:val="28"/>
        </w:rPr>
        <w:t>1/Ом</w:t>
      </w:r>
      <w:r w:rsidRPr="00BB18F8">
        <w:rPr>
          <w:sz w:val="28"/>
          <w:szCs w:val="28"/>
        </w:rPr>
        <w:t>]</w:t>
      </w:r>
      <w:r>
        <w:rPr>
          <w:sz w:val="28"/>
          <w:szCs w:val="28"/>
        </w:rPr>
        <w:t>,</w:t>
      </w:r>
    </w:p>
    <w:p w:rsidR="00352019" w:rsidRDefault="00352019" w:rsidP="0035201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C919AB">
        <w:rPr>
          <w:sz w:val="28"/>
          <w:szCs w:val="28"/>
        </w:rPr>
        <w:t xml:space="preserve"> </w:t>
      </w:r>
      <w:r w:rsidRPr="00D511E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воздействие на электрическую цепь;</w:t>
      </w:r>
    </w:p>
    <w:p w:rsidR="00352019" w:rsidRDefault="00352019" w:rsidP="00352019">
      <w:pPr>
        <w:ind w:left="708"/>
        <w:jc w:val="both"/>
        <w:rPr>
          <w:sz w:val="28"/>
          <w:szCs w:val="28"/>
        </w:rPr>
      </w:pP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D51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C919AB">
        <w:rPr>
          <w:sz w:val="28"/>
          <w:szCs w:val="28"/>
        </w:rPr>
        <w:t xml:space="preserve"> </w:t>
      </w:r>
      <w:r w:rsidRPr="00D511E6">
        <w:rPr>
          <w:sz w:val="28"/>
          <w:szCs w:val="28"/>
        </w:rPr>
        <w:t xml:space="preserve"> –  </w:t>
      </w:r>
      <w:r>
        <w:rPr>
          <w:sz w:val="28"/>
          <w:szCs w:val="28"/>
        </w:rPr>
        <w:t>реакция электрической цепи на воздействие.</w:t>
      </w:r>
    </w:p>
    <w:p w:rsidR="00352019" w:rsidRPr="00C919AB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в общем виде через параметры </w:t>
      </w:r>
      <w:r>
        <w:rPr>
          <w:sz w:val="28"/>
          <w:szCs w:val="28"/>
          <w:lang w:val="en-US"/>
        </w:rPr>
        <w:t>R</w:t>
      </w:r>
      <w:r w:rsidRPr="009C6E2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9C6E2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9C6E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выражения для амплитудно-частотной </w:t>
      </w:r>
      <w:r w:rsidRPr="00263B7F">
        <w:rPr>
          <w:i/>
          <w:sz w:val="28"/>
          <w:szCs w:val="28"/>
        </w:rPr>
        <w:t>|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 xml:space="preserve">)| </w:t>
      </w:r>
      <w:r>
        <w:rPr>
          <w:sz w:val="28"/>
          <w:szCs w:val="28"/>
        </w:rPr>
        <w:t xml:space="preserve">и фазочастотной </w:t>
      </w:r>
      <w:r w:rsidR="00263B7F" w:rsidRPr="00263B7F">
        <w:rPr>
          <w:i/>
          <w:sz w:val="28"/>
          <w:szCs w:val="28"/>
        </w:rPr>
        <w:t>Θ(</w:t>
      </w:r>
      <w:r w:rsidR="00263B7F" w:rsidRPr="00263B7F">
        <w:rPr>
          <w:rFonts w:cstheme="minorHAnsi"/>
          <w:i/>
          <w:sz w:val="28"/>
          <w:szCs w:val="28"/>
        </w:rPr>
        <w:t>ω</w:t>
      </w:r>
      <w:r>
        <w:rPr>
          <w:sz w:val="28"/>
          <w:szCs w:val="28"/>
        </w:rPr>
        <w:t xml:space="preserve">) = </w:t>
      </w:r>
      <w:r w:rsidRPr="00263B7F">
        <w:rPr>
          <w:i/>
          <w:sz w:val="28"/>
          <w:szCs w:val="28"/>
          <w:lang w:val="en-US"/>
        </w:rPr>
        <w:t>arg</w:t>
      </w:r>
      <w:r w:rsidRPr="00263B7F">
        <w:rPr>
          <w:i/>
          <w:sz w:val="28"/>
          <w:szCs w:val="28"/>
        </w:rPr>
        <w:t xml:space="preserve">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r w:rsidRPr="00263B7F">
        <w:rPr>
          <w:i/>
          <w:sz w:val="28"/>
          <w:szCs w:val="28"/>
        </w:rPr>
        <w:t>)</w:t>
      </w:r>
      <w:r w:rsidRPr="009F60A9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характеристик.</w:t>
      </w:r>
    </w:p>
    <w:p w:rsidR="00352019" w:rsidRPr="000B1960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заданным в табл. 1.3 значениям </w:t>
      </w:r>
      <w:r>
        <w:rPr>
          <w:sz w:val="28"/>
          <w:szCs w:val="28"/>
          <w:lang w:val="en-US"/>
        </w:rPr>
        <w:t>R</w:t>
      </w:r>
      <w:r w:rsidRPr="00C919A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C919A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и конечному значению частоты    </w:t>
      </w:r>
      <w:r>
        <w:rPr>
          <w:rFonts w:cstheme="minorHAnsi"/>
          <w:sz w:val="28"/>
          <w:szCs w:val="28"/>
        </w:rPr>
        <w:t>ω</w:t>
      </w:r>
      <w:r w:rsidRPr="00C919AB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=10</w:t>
      </w:r>
      <w:r w:rsidRPr="00C919AB"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рад/с по полученным выражениям для АЧХ и ФЧХ рассчитайте их значения в диапазоне частот 0</w:t>
      </w:r>
      <w:r>
        <w:rPr>
          <w:rFonts w:cstheme="minorHAnsi"/>
          <w:sz w:val="28"/>
          <w:szCs w:val="28"/>
        </w:rPr>
        <w:t>≤ω≤</w:t>
      </w:r>
      <w:r>
        <w:rPr>
          <w:sz w:val="28"/>
          <w:szCs w:val="28"/>
        </w:rPr>
        <w:t>4</w:t>
      </w:r>
      <w:r>
        <w:rPr>
          <w:rFonts w:cstheme="minorHAnsi"/>
          <w:sz w:val="28"/>
          <w:szCs w:val="28"/>
        </w:rPr>
        <w:t>ω</w:t>
      </w:r>
      <w:r w:rsidRPr="006A042A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.  Приведите таблицу вычислений, выбирая для расчёта не менее 11 точек (рекомендуемые для вычисления частоты: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/4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/3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/2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2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/3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2,5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).</w:t>
      </w:r>
    </w:p>
    <w:p w:rsidR="00352019" w:rsidRPr="002F3410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2F3410">
        <w:rPr>
          <w:sz w:val="28"/>
          <w:szCs w:val="28"/>
        </w:rPr>
        <w:t>Постройте графики АЧХ и ФЧХ. На график</w:t>
      </w:r>
      <w:r>
        <w:rPr>
          <w:sz w:val="28"/>
          <w:szCs w:val="28"/>
        </w:rPr>
        <w:t>ах</w:t>
      </w:r>
      <w:r w:rsidRPr="002F3410">
        <w:rPr>
          <w:sz w:val="28"/>
          <w:szCs w:val="28"/>
        </w:rPr>
        <w:t xml:space="preserve"> должны быть отмечены расчётные точки с численными метками, отложенными вдоль осей, указаны масштабы.</w:t>
      </w:r>
    </w:p>
    <w:p w:rsidR="00352019" w:rsidRPr="00C919AB" w:rsidRDefault="00352019" w:rsidP="00352019">
      <w:pPr>
        <w:jc w:val="both"/>
        <w:rPr>
          <w:sz w:val="28"/>
          <w:szCs w:val="28"/>
        </w:rPr>
      </w:pPr>
    </w:p>
    <w:p w:rsidR="00352019" w:rsidRPr="00693522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Pr="009D2E92" w:rsidRDefault="00352019" w:rsidP="00352019">
      <w:pPr>
        <w:rPr>
          <w:sz w:val="28"/>
          <w:szCs w:val="28"/>
        </w:rPr>
      </w:pPr>
    </w:p>
    <w:p w:rsidR="00352019" w:rsidRPr="00F5559A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1.3</w:t>
      </w:r>
    </w:p>
    <w:p w:rsidR="00352019" w:rsidRDefault="00352019" w:rsidP="00352019">
      <w:r>
        <w:rPr>
          <w:noProof/>
          <w:lang w:eastAsia="ru-RU"/>
        </w:rPr>
        <w:drawing>
          <wp:inline distT="0" distB="0" distL="0" distR="0">
            <wp:extent cx="5924550" cy="7991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30" t="10332" r="24959" b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57158A" w:rsidRDefault="00352019" w:rsidP="00352019">
      <w:pPr>
        <w:jc w:val="right"/>
        <w:rPr>
          <w:sz w:val="28"/>
          <w:szCs w:val="28"/>
        </w:rPr>
      </w:pP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Задача 5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Анализ переходных колебаний в электрической цепи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классическим методом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Найдите закон изменения напряжения и тока на реактивном элементе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659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659ED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коммутации при условии, что до коммутации в цепи был установившийся режим.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4D2D2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для своего варианта схему цепи и рассчитайте её параметры через </w:t>
      </w:r>
      <w:r>
        <w:rPr>
          <w:sz w:val="28"/>
          <w:szCs w:val="28"/>
          <w:lang w:val="en-US"/>
        </w:rPr>
        <w:t>M</w:t>
      </w:r>
      <w:r w:rsidRPr="00002A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N</w:t>
      </w:r>
      <w:r w:rsidRPr="00002A13">
        <w:rPr>
          <w:sz w:val="28"/>
          <w:szCs w:val="28"/>
        </w:rPr>
        <w:t xml:space="preserve"> </w:t>
      </w:r>
      <w:r>
        <w:rPr>
          <w:sz w:val="28"/>
          <w:szCs w:val="28"/>
        </w:rPr>
        <w:t>из табл. 1.4, если последняя цифра номера зачётной книжки нечётная, или из табл. 1.5, если – чётная (цифру 0 считать чётной).</w:t>
      </w:r>
    </w:p>
    <w:p w:rsidR="00352019" w:rsidRPr="00A433DF" w:rsidRDefault="00352019" w:rsidP="003520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для схемы, получившейся после коммутации, систему уравнений по законам Кирхгофа для мгновенных значений токов и напряжений и получите одно дифференциальное уравнение относительно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5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путём решения полученного дифференциального уравнения искомую реакцию цепи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которой определите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соответственно.</w:t>
      </w:r>
    </w:p>
    <w:p w:rsidR="00352019" w:rsidRPr="00405614" w:rsidRDefault="00352019" w:rsidP="003520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Постройте графики функций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056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).</w:t>
      </w:r>
      <w:r w:rsidRPr="00405614">
        <w:rPr>
          <w:sz w:val="28"/>
          <w:szCs w:val="28"/>
        </w:rPr>
        <w:t xml:space="preserve"> 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B8362C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1.4</w:t>
      </w:r>
      <w:r>
        <w:rPr>
          <w:noProof/>
          <w:lang w:eastAsia="ru-RU"/>
        </w:rPr>
        <w:drawing>
          <wp:inline distT="0" distB="0" distL="0" distR="0">
            <wp:extent cx="5915025" cy="7915275"/>
            <wp:effectExtent l="0" t="0" r="9525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20" t="12190" r="25784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1.5</w:t>
      </w:r>
      <w:r>
        <w:rPr>
          <w:noProof/>
          <w:lang w:eastAsia="ru-RU"/>
        </w:rPr>
        <w:drawing>
          <wp:inline distT="0" distB="0" distL="0" distR="0">
            <wp:extent cx="5867400" cy="7915275"/>
            <wp:effectExtent l="0" t="0" r="0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752" t="12604" r="26282" b="1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Pr="00B618F1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Задача 6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Анализ гармонических колебаний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в длинной линии без потерь</w:t>
      </w:r>
    </w:p>
    <w:p w:rsidR="00352019" w:rsidRPr="00781493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      Воздушная длинная линия без потерь состоит из двух участков с одинаковым волновым сопротивлением </w:t>
      </w:r>
      <w:r>
        <w:rPr>
          <w:rFonts w:cstheme="minorHAnsi"/>
          <w:sz w:val="28"/>
          <w:szCs w:val="28"/>
        </w:rPr>
        <w:t xml:space="preserve">ρ, напряжение на входе линии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t</m:t>
        </m:r>
        <m:r>
          <w:rPr>
            <w:rFonts w:ascii="Cambria Math" w:hAnsi="Cambria Math" w:cstheme="minorHAnsi"/>
            <w:sz w:val="28"/>
            <w:szCs w:val="28"/>
          </w:rPr>
          <m:t xml:space="preserve">) =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1</m:t>
            </m:r>
          </m:sub>
        </m:sSub>
        <m:rad>
          <m:radPr>
            <m:degHide m:val="on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theme="minorHAnsi"/>
            <w:sz w:val="28"/>
            <w:szCs w:val="28"/>
            <w:lang w:val="en-US"/>
          </w:rPr>
          <m:t>cos</m:t>
        </m:r>
        <m:r>
          <w:rPr>
            <w:rFonts w:ascii="Cambria Math" w:hAnsi="Cambria Math" w:cstheme="minorHAnsi"/>
            <w:sz w:val="28"/>
            <w:szCs w:val="28"/>
          </w:rPr>
          <m:t>(2π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ft</m:t>
        </m:r>
        <m:r>
          <w:rPr>
            <w:rFonts w:ascii="Cambria Math" w:hAnsi="Cambria Math" w:cstheme="minorHAnsi"/>
            <w:sz w:val="28"/>
            <w:szCs w:val="28"/>
          </w:rPr>
          <m:t>)</m:t>
        </m:r>
      </m:oMath>
      <w:r w:rsidRPr="00955B3F">
        <w:rPr>
          <w:rFonts w:cstheme="minorHAnsi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Первичные параметры каждого участка выбраны так, что фазовая скорость </w:t>
      </w:r>
      <w:r>
        <w:rPr>
          <w:rFonts w:cstheme="minorHAnsi"/>
          <w:sz w:val="28"/>
          <w:szCs w:val="28"/>
          <w:lang w:val="en-US"/>
        </w:rPr>
        <w:t>V</w:t>
      </w:r>
      <w:r w:rsidRPr="001532AE">
        <w:rPr>
          <w:rFonts w:cstheme="minorHAnsi"/>
          <w:sz w:val="28"/>
          <w:szCs w:val="28"/>
          <w:vertAlign w:val="subscript"/>
        </w:rPr>
        <w:t>ф</w:t>
      </w:r>
      <w:r>
        <w:rPr>
          <w:rFonts w:cstheme="minorHAnsi"/>
          <w:sz w:val="28"/>
          <w:szCs w:val="28"/>
        </w:rPr>
        <w:t xml:space="preserve">, а, следовательно, и длина волны λ на всех участках одинакова. В соответствии со своим вариантом выберите схему линии в табл. 1.6 и рассчитайте параметры линии и нагрузок через </w:t>
      </w:r>
      <w:r>
        <w:rPr>
          <w:rFonts w:cstheme="minorHAnsi"/>
          <w:sz w:val="28"/>
          <w:szCs w:val="28"/>
          <w:lang w:val="en-US"/>
        </w:rPr>
        <w:t>M</w:t>
      </w:r>
      <w:r>
        <w:rPr>
          <w:rFonts w:cstheme="minorHAnsi"/>
          <w:sz w:val="28"/>
          <w:szCs w:val="28"/>
        </w:rPr>
        <w:t xml:space="preserve"> и</w:t>
      </w:r>
      <w:r w:rsidRPr="00D3438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N</w:t>
      </w:r>
      <w:r w:rsidRPr="00D34383">
        <w:rPr>
          <w:rFonts w:cstheme="minorHAnsi"/>
          <w:sz w:val="28"/>
          <w:szCs w:val="28"/>
        </w:rPr>
        <w:t>.</w:t>
      </w:r>
    </w:p>
    <w:p w:rsidR="00352019" w:rsidRPr="00E32BBA" w:rsidRDefault="00352019" w:rsidP="00352019">
      <w:pPr>
        <w:jc w:val="both"/>
        <w:rPr>
          <w:rFonts w:cstheme="minorHAnsi"/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rFonts w:cstheme="minorHAnsi"/>
          <w:sz w:val="28"/>
          <w:szCs w:val="28"/>
        </w:rPr>
        <w:t xml:space="preserve">Рассчитайте </w:t>
      </w:r>
      <w:r w:rsidRPr="00D70460">
        <w:rPr>
          <w:sz w:val="28"/>
          <w:szCs w:val="28"/>
        </w:rPr>
        <w:t xml:space="preserve">входное сопротивление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вх2</w:t>
      </w:r>
      <w:r w:rsidRPr="00D70460">
        <w:rPr>
          <w:sz w:val="28"/>
          <w:szCs w:val="28"/>
        </w:rPr>
        <w:t xml:space="preserve"> 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сопротивление нагрузки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</w:rPr>
        <w:t>’</w:t>
      </w:r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 как параллельное соединение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 и 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вх2</w:t>
      </w:r>
      <w:r w:rsidRPr="00D70460">
        <w:rPr>
          <w:sz w:val="28"/>
          <w:szCs w:val="28"/>
        </w:rPr>
        <w:t xml:space="preserve"> и вычислите значение коэффициента отражения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входное сопротивление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вх1</w:t>
      </w:r>
      <w:r w:rsidRPr="00D70460">
        <w:rPr>
          <w:sz w:val="28"/>
          <w:szCs w:val="28"/>
        </w:rPr>
        <w:t xml:space="preserve"> 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действующие значения токов и напряжений в линии: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D70460">
        <w:rPr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’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’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распределение действующего значения напряжения вдоль каждого участка линии, выбрав не менее пяти расчётных точек в промежутке от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= 0 до 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= </w:t>
      </w:r>
      <w:r w:rsidRPr="00D70460">
        <w:rPr>
          <w:rFonts w:cstheme="minorHAnsi"/>
          <w:sz w:val="28"/>
          <w:szCs w:val="28"/>
        </w:rPr>
        <w:t>λ</w:t>
      </w:r>
      <w:r w:rsidRPr="00D70460">
        <w:rPr>
          <w:sz w:val="28"/>
          <w:szCs w:val="28"/>
        </w:rPr>
        <w:t xml:space="preserve">\4. Постройте отдельно для каждого участка линии графики распределения действующего значения напряжения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460">
        <w:rPr>
          <w:sz w:val="28"/>
          <w:szCs w:val="28"/>
        </w:rPr>
        <w:t xml:space="preserve"> в пределах изменения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:   0 </w:t>
      </w:r>
      <w:r w:rsidRPr="00D70460">
        <w:rPr>
          <w:rFonts w:cstheme="minorHAnsi"/>
          <w:sz w:val="28"/>
          <w:szCs w:val="28"/>
        </w:rPr>
        <w:t xml:space="preserve">≤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</w:t>
      </w:r>
      <w:r w:rsidRPr="00D70460">
        <w:rPr>
          <w:rFonts w:cstheme="minorHAnsi"/>
          <w:sz w:val="28"/>
          <w:szCs w:val="28"/>
        </w:rPr>
        <w:t xml:space="preserve">≤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;   0 </w:t>
      </w:r>
      <w:r w:rsidRPr="00D70460">
        <w:rPr>
          <w:rFonts w:cstheme="minorHAnsi"/>
          <w:sz w:val="28"/>
          <w:szCs w:val="28"/>
        </w:rPr>
        <w:t xml:space="preserve">≤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</w:t>
      </w:r>
      <w:r w:rsidRPr="00D70460">
        <w:rPr>
          <w:rFonts w:cstheme="minorHAnsi"/>
          <w:sz w:val="28"/>
          <w:szCs w:val="28"/>
        </w:rPr>
        <w:t xml:space="preserve">≤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>Рассчитайте значение коэффициента бегущей волны К</w:t>
      </w:r>
      <w:r w:rsidRPr="00D70460">
        <w:rPr>
          <w:sz w:val="28"/>
          <w:szCs w:val="28"/>
          <w:vertAlign w:val="subscript"/>
        </w:rPr>
        <w:t>БВ</w:t>
      </w:r>
      <w:r w:rsidRPr="00D70460">
        <w:rPr>
          <w:sz w:val="28"/>
          <w:szCs w:val="28"/>
        </w:rPr>
        <w:t xml:space="preserve"> в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57158A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</w:pPr>
      <w:r>
        <w:rPr>
          <w:noProof/>
          <w:sz w:val="28"/>
          <w:szCs w:val="28"/>
          <w:lang w:eastAsia="ru-RU"/>
        </w:rPr>
        <w:t>Таблица 1.6</w:t>
      </w:r>
    </w:p>
    <w:p w:rsidR="00352019" w:rsidRDefault="00AA64C1" w:rsidP="003520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5160" cy="8045450"/>
            <wp:effectExtent l="19050" t="0" r="8890" b="0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вариантов А, Б, В, Г определите значение сопротивления </w:t>
      </w:r>
      <w:r>
        <w:rPr>
          <w:sz w:val="28"/>
          <w:szCs w:val="28"/>
          <w:lang w:val="en-US"/>
        </w:rPr>
        <w:t>R</w:t>
      </w:r>
      <w:r w:rsidRPr="004E09D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которое надо подключить вместо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чтобы в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установился режим бегущей волны. Нарисуйте качественный график распределения действующего значения напряжения вдоль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>при выбранном</w:t>
      </w:r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4E09D5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варианта Д рассчитайте входное сопротивление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 xml:space="preserve">вх2 </w:t>
      </w:r>
      <w:r>
        <w:rPr>
          <w:sz w:val="28"/>
          <w:szCs w:val="28"/>
        </w:rPr>
        <w:t xml:space="preserve">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7225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условии, что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=0. </w:t>
      </w:r>
      <w:r>
        <w:rPr>
          <w:sz w:val="28"/>
          <w:szCs w:val="28"/>
        </w:rPr>
        <w:t xml:space="preserve">Нарисуйте качественный график распределения действующего значения напряжения вдоль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=0. </w:t>
      </w:r>
      <w:r>
        <w:rPr>
          <w:sz w:val="28"/>
          <w:szCs w:val="28"/>
        </w:rPr>
        <w:t xml:space="preserve">Сделайте вывод, изменится ли режим работы участка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236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 </w:t>
      </w:r>
      <w:r>
        <w:rPr>
          <w:sz w:val="28"/>
          <w:szCs w:val="28"/>
        </w:rPr>
        <w:t>и почему.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Pr="00E32BBA" w:rsidRDefault="00352019" w:rsidP="00352019">
      <w:pPr>
        <w:jc w:val="both"/>
        <w:rPr>
          <w:sz w:val="28"/>
          <w:szCs w:val="28"/>
        </w:rPr>
      </w:pPr>
    </w:p>
    <w:p w:rsidR="00352019" w:rsidRPr="00E32BBA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9F7FDA" w:rsidRDefault="009F7FDA" w:rsidP="009F7FDA">
      <w:pPr>
        <w:ind w:left="360"/>
        <w:jc w:val="center"/>
        <w:rPr>
          <w:b/>
          <w:sz w:val="28"/>
          <w:szCs w:val="28"/>
        </w:rPr>
      </w:pPr>
    </w:p>
    <w:p w:rsidR="00352019" w:rsidRPr="009F7FDA" w:rsidRDefault="00352019" w:rsidP="009F7FDA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9F7FDA">
        <w:rPr>
          <w:b/>
          <w:sz w:val="28"/>
          <w:szCs w:val="28"/>
        </w:rPr>
        <w:lastRenderedPageBreak/>
        <w:t>МЕТОДИЧЕСКИЕ РЕКОМЕНДАЦИИ К ВЫПОЛНЕНИЮ ЗАДАЧ 1–2</w:t>
      </w:r>
    </w:p>
    <w:p w:rsidR="00352019" w:rsidRPr="00C60660" w:rsidRDefault="00352019" w:rsidP="00352019">
      <w:pPr>
        <w:jc w:val="center"/>
        <w:rPr>
          <w:sz w:val="28"/>
          <w:szCs w:val="28"/>
        </w:rPr>
      </w:pPr>
    </w:p>
    <w:p w:rsidR="00352019" w:rsidRPr="00301485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301485">
        <w:rPr>
          <w:b/>
          <w:sz w:val="28"/>
          <w:szCs w:val="28"/>
        </w:rPr>
        <w:t xml:space="preserve">Определение электрической цепи. Понятие тока, напряжения, мощности и энергии 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.11–14;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.10–12]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Электрической цепью называется электромагнитная система, состоящая из преобразователей энергии, электромагнитные процессы в которой целесообразно описывать с помощью понятий «электрический ток» и «электрическое напряжение».</w:t>
      </w:r>
    </w:p>
    <w:p w:rsidR="00352019" w:rsidRPr="0011063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электрическим током в проводниках понимают упорядоченное движение электрических зарядов. Мерой тока является скалярная величина, представляющая собой количество электрического заряда, прошедшего через поперечное сечение проводника в единицу времени, т.е. скорость изменения заряда: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dq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dt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 xml:space="preserve"> (А)</m:t>
        </m:r>
      </m:oMath>
      <w:r w:rsidRPr="0073661F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Току приписывается произвольно выбранное положительное направление, указываемое стрелкой. Поскольку протекание тока, т.е. перемещение зарядов, связано с преобразованием энергии, то для его оценки вводится другая скалярная величина – напряжение. Под электрическим напряжением понимают количество энергии, затрачиваемой на перемещение единичного заряда из одной точки в другую: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)=</m:t>
        </m:r>
        <m:r>
          <w:rPr>
            <w:rFonts w:ascii="Cambria Math" w:hAnsi="Cambria Math"/>
            <w:sz w:val="28"/>
            <w:szCs w:val="28"/>
            <w:lang w:val="en-US"/>
          </w:rPr>
          <m:t>dW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)/</m:t>
        </m:r>
        <m:r>
          <w:rPr>
            <w:rFonts w:ascii="Cambria Math" w:hAnsi="Cambria Math"/>
            <w:sz w:val="28"/>
            <w:szCs w:val="28"/>
            <w:lang w:val="en-US"/>
          </w:rPr>
          <m:t>dq</m:t>
        </m:r>
      </m:oMath>
      <w:r w:rsidRPr="009C4C1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C4C19">
        <w:rPr>
          <w:sz w:val="28"/>
          <w:szCs w:val="28"/>
        </w:rPr>
        <w:t xml:space="preserve"> – </w:t>
      </w:r>
      <w:r>
        <w:rPr>
          <w:sz w:val="28"/>
          <w:szCs w:val="28"/>
        </w:rPr>
        <w:t>энергия (Дж).</w:t>
      </w:r>
      <w:r w:rsidRPr="002C6B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физические размеры цепи не играют роли, то напряжение между точками </w:t>
      </w:r>
      <w:r>
        <w:rPr>
          <w:sz w:val="28"/>
          <w:szCs w:val="28"/>
          <w:lang w:val="en-US"/>
        </w:rPr>
        <w:t>a</w:t>
      </w:r>
      <w:r w:rsidRPr="00040D4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40D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определяется также как разность потенциалов этих точек: </w:t>
      </w:r>
      <w:r w:rsidRPr="009F7FDA">
        <w:rPr>
          <w:i/>
          <w:sz w:val="28"/>
          <w:szCs w:val="28"/>
          <w:lang w:val="en-US"/>
        </w:rPr>
        <w:t>u</w:t>
      </w:r>
      <w:r w:rsidRPr="009F7FDA">
        <w:rPr>
          <w:i/>
          <w:sz w:val="28"/>
          <w:szCs w:val="28"/>
          <w:vertAlign w:val="subscript"/>
          <w:lang w:val="en-US"/>
        </w:rPr>
        <w:t>ab</w:t>
      </w:r>
      <w:r w:rsidRPr="009F7FDA">
        <w:rPr>
          <w:i/>
          <w:sz w:val="28"/>
          <w:szCs w:val="28"/>
        </w:rPr>
        <w:t>(</w:t>
      </w:r>
      <w:r w:rsidRPr="009F7FDA">
        <w:rPr>
          <w:i/>
          <w:sz w:val="28"/>
          <w:szCs w:val="28"/>
          <w:lang w:val="en-US"/>
        </w:rPr>
        <w:t>t</w:t>
      </w:r>
      <w:r w:rsidRPr="009F7FDA">
        <w:rPr>
          <w:i/>
          <w:sz w:val="28"/>
          <w:szCs w:val="28"/>
        </w:rPr>
        <w:t>)=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9F7FDA">
        <w:rPr>
          <w:i/>
          <w:sz w:val="28"/>
          <w:szCs w:val="28"/>
          <w:vertAlign w:val="subscript"/>
          <w:lang w:val="en-US"/>
        </w:rPr>
        <w:t>a</w:t>
      </w:r>
      <w:r w:rsidRPr="009F7FDA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9F7FDA">
        <w:rPr>
          <w:i/>
          <w:sz w:val="28"/>
          <w:szCs w:val="28"/>
          <w:vertAlign w:val="subscript"/>
          <w:lang w:val="en-US"/>
        </w:rPr>
        <w:t>b</w:t>
      </w:r>
      <w:r w:rsidRPr="00B3009E">
        <w:rPr>
          <w:sz w:val="28"/>
          <w:szCs w:val="28"/>
        </w:rPr>
        <w:t>.</w:t>
      </w:r>
      <w:r>
        <w:rPr>
          <w:sz w:val="28"/>
          <w:szCs w:val="28"/>
        </w:rPr>
        <w:t xml:space="preserve"> Напряжение измеряется в вольтах (В). Положительное направление напряжения выбирается произвольно и обозначается знаками «+» и «–». Знаком «+» помечается тот зажим цепи, из потенциала которого вычитается потенциал другого зажима цепи. При этом, если потенциал зажима, помеченного знаком «+», будет выше потенциала другого зажима, то значение напряжения будет положительным, в противном случае – отрицательным.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Условимся называть согласным такой выбор положительных направлений напряжения и тока, при котором стрелка тока ориентирована </w:t>
      </w:r>
      <w:r>
        <w:rPr>
          <w:sz w:val="28"/>
          <w:szCs w:val="28"/>
        </w:rPr>
        <w:lastRenderedPageBreak/>
        <w:t>от зажима, помеченного знаком «+», в сторону другого зажима цепи (рис. 2.1,</w:t>
      </w:r>
      <w:r w:rsidRPr="009F7FDA">
        <w:rPr>
          <w:i/>
          <w:sz w:val="28"/>
          <w:szCs w:val="28"/>
        </w:rPr>
        <w:t>а</w:t>
      </w:r>
      <w:r>
        <w:rPr>
          <w:sz w:val="28"/>
          <w:szCs w:val="28"/>
        </w:rPr>
        <w:t>), и встречным – в противном случае (рис. 2.1,</w:t>
      </w:r>
      <w:r w:rsidRPr="009F7FDA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Значение напряжения и тока в данный момент времени называется мгновенным значением.</w:t>
      </w: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1333500"/>
            <wp:effectExtent l="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60" t="12810" r="29420" b="7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а)     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Скорость изменения энергии в цепи представляет собой мгновенную мощность</w:t>
      </w:r>
    </w:p>
    <w:p w:rsidR="00352019" w:rsidRPr="00522898" w:rsidRDefault="00522898" w:rsidP="00352019">
      <w:pPr>
        <w:jc w:val="center"/>
        <w:rPr>
          <w:oMath/>
          <w:rFonts w:ascii="Cambria Math" w:hAnsi="Cambria Math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p(t) =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dW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dW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 xml:space="preserve">∙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dq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= u(t)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∙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i(t).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br/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 w:rsidRPr="0052289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Если при согласном выборе положительных направлений напряжения и тока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7F7FF7">
        <w:rPr>
          <w:sz w:val="28"/>
          <w:szCs w:val="28"/>
        </w:rPr>
        <w:t xml:space="preserve">&gt;0, </w:t>
      </w:r>
      <w:r>
        <w:rPr>
          <w:sz w:val="28"/>
          <w:szCs w:val="28"/>
        </w:rPr>
        <w:t xml:space="preserve">то цепь потребляет энергию, если же цепь отдаёт энергию (энергия цепи убывает), то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8D50AD">
        <w:rPr>
          <w:sz w:val="28"/>
          <w:szCs w:val="28"/>
        </w:rPr>
        <w:t>&lt;0.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914CE4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914CE4">
        <w:rPr>
          <w:b/>
          <w:sz w:val="28"/>
          <w:szCs w:val="28"/>
        </w:rPr>
        <w:t>Элементы электрических цепей и их свойства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.15–22;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.13–24].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элементом электрической цепи понимают идеализированное устройство, отображающее какое-либо одно из свойств реальной электромагнитной системы. Различают пассивные и активные элементы.</w:t>
      </w:r>
    </w:p>
    <w:p w:rsidR="00352019" w:rsidRPr="00BF3842" w:rsidRDefault="00352019" w:rsidP="00352019">
      <w:pPr>
        <w:jc w:val="center"/>
        <w:rPr>
          <w:sz w:val="28"/>
          <w:szCs w:val="28"/>
        </w:rPr>
      </w:pPr>
      <w:r w:rsidRPr="00BF3842">
        <w:rPr>
          <w:sz w:val="28"/>
          <w:szCs w:val="28"/>
        </w:rPr>
        <w:t>ЛИНЕЙНЫЕ ПАССИВНЫЕ ЭЛЕМЕНТЫ</w:t>
      </w:r>
    </w:p>
    <w:p w:rsidR="00522898" w:rsidRDefault="00352019" w:rsidP="00352019">
      <w:pPr>
        <w:jc w:val="both"/>
        <w:rPr>
          <w:sz w:val="28"/>
          <w:szCs w:val="28"/>
        </w:rPr>
      </w:pPr>
      <w:r w:rsidRPr="00057F21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Резистивное сопротивление – такой элемент электрической цепи, который отображает свойство электромагнитного поля рассеивать энергию. Графическое  изображение </w:t>
      </w:r>
      <w:r w:rsidR="00522898">
        <w:rPr>
          <w:sz w:val="28"/>
          <w:szCs w:val="28"/>
        </w:rPr>
        <w:t>линейного</w:t>
      </w:r>
      <w:r>
        <w:rPr>
          <w:sz w:val="28"/>
          <w:szCs w:val="28"/>
        </w:rPr>
        <w:t xml:space="preserve"> элемента показано на </w:t>
      </w:r>
    </w:p>
    <w:p w:rsidR="00352019" w:rsidRPr="00CF06CF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2.2,</w:t>
      </w:r>
      <w:r w:rsidRPr="00522898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. Свойства резистивного сопротивления полностью определяются его вольт-амперной характеристикой – зависимостью тока </w:t>
      </w:r>
      <w:r w:rsidRPr="00522898">
        <w:rPr>
          <w:i/>
          <w:sz w:val="28"/>
          <w:szCs w:val="28"/>
          <w:lang w:val="en-US"/>
        </w:rPr>
        <w:t>i</w:t>
      </w:r>
      <w:r w:rsidRPr="00522898">
        <w:rPr>
          <w:i/>
          <w:sz w:val="28"/>
          <w:szCs w:val="28"/>
          <w:vertAlign w:val="subscript"/>
          <w:lang w:val="en-US"/>
        </w:rPr>
        <w:t>R</w:t>
      </w:r>
      <w:r w:rsidRPr="00057F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подведённого напряжения </w:t>
      </w:r>
      <w:r w:rsidRPr="00522898">
        <w:rPr>
          <w:i/>
          <w:sz w:val="28"/>
          <w:szCs w:val="28"/>
          <w:lang w:val="en-US"/>
        </w:rPr>
        <w:t>u</w:t>
      </w:r>
      <w:r w:rsidRPr="00522898">
        <w:rPr>
          <w:i/>
          <w:sz w:val="28"/>
          <w:szCs w:val="28"/>
          <w:vertAlign w:val="subscript"/>
          <w:lang w:val="en-US"/>
        </w:rPr>
        <w:t>R</w:t>
      </w:r>
      <w:r w:rsidRPr="00057F21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рис. 2.2,</w:t>
      </w:r>
      <w:r w:rsidRPr="00522898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приведён график вольт-амперной характеристики линейного резистивного сопротивления, представляющий собой графическую иллюстрацию закона Ома.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резистивного сопротивления при согласном выборе положительных направлений напряжения и тока</w:t>
      </w:r>
    </w:p>
    <w:p w:rsidR="00352019" w:rsidRPr="00522898" w:rsidRDefault="00C34DB8" w:rsidP="00352019">
      <w:pPr>
        <w:jc w:val="center"/>
        <w:rPr>
          <w:oMath/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= 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</m:oMath>
      <w:r w:rsidR="00352019" w:rsidRPr="00E27D86">
        <w:rPr>
          <w:sz w:val="28"/>
          <w:szCs w:val="28"/>
        </w:rPr>
        <w:t xml:space="preserve">               </w:t>
      </w:r>
      <w:r w:rsidR="00352019">
        <w:rPr>
          <w:sz w:val="28"/>
          <w:szCs w:val="28"/>
        </w:rPr>
        <w:t>или</w:t>
      </w:r>
      <w:r w:rsidR="00352019" w:rsidRPr="00E27D86">
        <w:rPr>
          <w:sz w:val="28"/>
          <w:szCs w:val="28"/>
        </w:rPr>
        <w:t xml:space="preserve">         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= 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является математической записью закона Ома. Постоянные коэффициенты </w:t>
      </w:r>
      <w:r w:rsidRPr="00522898">
        <w:rPr>
          <w:i/>
          <w:sz w:val="28"/>
          <w:szCs w:val="28"/>
          <w:lang w:val="en-US"/>
        </w:rPr>
        <w:t>R</w:t>
      </w:r>
      <w:r w:rsidRPr="00E27D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E27D86">
        <w:rPr>
          <w:sz w:val="28"/>
          <w:szCs w:val="28"/>
        </w:rPr>
        <w:t xml:space="preserve"> </w:t>
      </w:r>
      <w:r w:rsidRPr="00522898">
        <w:rPr>
          <w:i/>
          <w:sz w:val="28"/>
          <w:szCs w:val="28"/>
          <w:lang w:val="en-US"/>
        </w:rPr>
        <w:t>G</w:t>
      </w:r>
      <w:r w:rsidRPr="00522898">
        <w:rPr>
          <w:i/>
          <w:sz w:val="28"/>
          <w:szCs w:val="28"/>
        </w:rPr>
        <w:t>=1/</w:t>
      </w:r>
      <w:r w:rsidRPr="00522898">
        <w:rPr>
          <w:i/>
          <w:sz w:val="28"/>
          <w:szCs w:val="28"/>
          <w:lang w:val="en-US"/>
        </w:rPr>
        <w:t>R</w:t>
      </w:r>
      <w:r w:rsidRPr="00E27D86">
        <w:rPr>
          <w:sz w:val="28"/>
          <w:szCs w:val="28"/>
        </w:rPr>
        <w:t>,</w:t>
      </w:r>
      <w:r>
        <w:rPr>
          <w:sz w:val="28"/>
          <w:szCs w:val="28"/>
        </w:rPr>
        <w:t xml:space="preserve"> количественно характеризующие элемент, называются сопротивлением и проводимостью элемента и измеряются соответственно в омах (Ом) и сименсах (См).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Индуктивность – такой элемент электрической цепи, который отображает свойство </w:t>
      </w:r>
      <w:r w:rsidR="00522898">
        <w:rPr>
          <w:sz w:val="28"/>
          <w:szCs w:val="28"/>
        </w:rPr>
        <w:t xml:space="preserve">поля </w:t>
      </w:r>
      <w:r>
        <w:rPr>
          <w:sz w:val="28"/>
          <w:szCs w:val="28"/>
        </w:rPr>
        <w:t>запасать энергию в виде энергии магнитного поля. Условное графическое изображение элемента индуктивности приведено на рис. 2.2,</w:t>
      </w:r>
      <w:r w:rsidRPr="00522898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. Между напряжением </w:t>
      </w:r>
      <w:r w:rsidRPr="00522898">
        <w:rPr>
          <w:i/>
          <w:sz w:val="28"/>
          <w:szCs w:val="28"/>
          <w:lang w:val="en-US"/>
        </w:rPr>
        <w:t>u</w:t>
      </w:r>
      <w:r w:rsidRPr="00522898">
        <w:rPr>
          <w:i/>
          <w:sz w:val="28"/>
          <w:szCs w:val="28"/>
          <w:vertAlign w:val="subscript"/>
          <w:lang w:val="en-US"/>
        </w:rPr>
        <w:t>L</w:t>
      </w:r>
      <w:r w:rsidRPr="00CF06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приложенным к элементу, и током </w:t>
      </w:r>
      <w:r w:rsidRPr="00522898">
        <w:rPr>
          <w:i/>
          <w:sz w:val="28"/>
          <w:szCs w:val="28"/>
          <w:lang w:val="en-US"/>
        </w:rPr>
        <w:t>i</w:t>
      </w:r>
      <w:r w:rsidRPr="00522898">
        <w:rPr>
          <w:i/>
          <w:sz w:val="28"/>
          <w:szCs w:val="28"/>
          <w:vertAlign w:val="subscript"/>
          <w:lang w:val="en-US"/>
        </w:rPr>
        <w:t>L</w:t>
      </w:r>
      <w:r w:rsidRPr="00CF06CF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проходящим через элемент, при согласном выборе их положительных направлений существует соотношение</w:t>
      </w:r>
    </w:p>
    <w:p w:rsidR="00352019" w:rsidRPr="00E21F25" w:rsidRDefault="00C34DB8" w:rsidP="00352019">
      <w:pPr>
        <w:jc w:val="center"/>
        <w:rPr>
          <w:rFonts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 w:cstheme="minorHAnsi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 w:cstheme="minorHAnsi"/>
            <w:sz w:val="28"/>
            <w:szCs w:val="28"/>
          </w:rPr>
          <m:t xml:space="preserve">∙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L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dt</m:t>
            </m:r>
          </m:den>
        </m:f>
      </m:oMath>
      <w:r w:rsidR="00352019" w:rsidRPr="00E21F25">
        <w:rPr>
          <w:rFonts w:eastAsiaTheme="minorEastAsia" w:cstheme="minorHAnsi"/>
          <w:sz w:val="28"/>
          <w:szCs w:val="28"/>
        </w:rPr>
        <w:t xml:space="preserve"> 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Энергия, запасённая в индуктивности</w:t>
      </w:r>
      <w:r w:rsidRPr="003637E8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sz w:val="28"/>
            <w:szCs w:val="28"/>
            <w:lang w:val="en-US"/>
          </w:rPr>
          <m:t>W</m:t>
        </m:r>
        <m:r>
          <w:rPr>
            <w:rFonts w:ascii="Cambria Math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L∙</m:t>
            </m:r>
            <m:sSubSup>
              <m:sSubSup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A170A4">
        <w:rPr>
          <w:rFonts w:eastAsiaTheme="minorEastAsia" w:cstheme="minorHAnsi"/>
          <w:sz w:val="28"/>
          <w:szCs w:val="28"/>
        </w:rPr>
        <w:t xml:space="preserve"> </w:t>
      </w:r>
      <w:r w:rsidRPr="00E21F25">
        <w:rPr>
          <w:rFonts w:eastAsiaTheme="minorEastAsia" w:cstheme="minorHAnsi"/>
          <w:sz w:val="28"/>
          <w:szCs w:val="28"/>
        </w:rPr>
        <w:t>.</w:t>
      </w:r>
      <w:r w:rsidRPr="00E21F25">
        <w:rPr>
          <w:rFonts w:cstheme="minorHAnsi"/>
          <w:sz w:val="28"/>
          <w:szCs w:val="28"/>
        </w:rPr>
        <w:t xml:space="preserve"> </w:t>
      </w:r>
      <w:r w:rsidRPr="00CC554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Постоянный коэффициент </w:t>
      </w:r>
      <m:oMath>
        <m:r>
          <w:rPr>
            <w:rFonts w:ascii="Cambria Math" w:hAnsi="Cambria Math" w:cstheme="minorHAnsi"/>
            <w:sz w:val="28"/>
            <w:szCs w:val="28"/>
            <w:lang w:val="en-US"/>
          </w:rPr>
          <m:t>L</m:t>
        </m:r>
      </m:oMath>
      <w:r w:rsidRPr="003C3BB9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количественно характеризующий элемент, т.е. его параметр, называется, как и элемент, индуктивностью и измеряется в генри (Гн).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Ёмкость – элемент электрической цепи, отображающий свойство </w:t>
      </w:r>
      <w:r w:rsidR="00983A86">
        <w:rPr>
          <w:sz w:val="28"/>
          <w:szCs w:val="28"/>
        </w:rPr>
        <w:t xml:space="preserve">поля </w:t>
      </w:r>
      <w:r>
        <w:rPr>
          <w:sz w:val="28"/>
          <w:szCs w:val="28"/>
        </w:rPr>
        <w:t>запасать энергию в виде энергии электрического поля (рис. 2.2,</w:t>
      </w:r>
      <w:r w:rsidRPr="00983A86">
        <w:rPr>
          <w:i/>
          <w:sz w:val="28"/>
          <w:szCs w:val="28"/>
        </w:rPr>
        <w:t>г</w:t>
      </w:r>
      <w:r>
        <w:rPr>
          <w:sz w:val="28"/>
          <w:szCs w:val="28"/>
        </w:rPr>
        <w:t xml:space="preserve">). При согласном выборе положительных направлений напряжения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</w:rPr>
        <w:t xml:space="preserve"> на зажимах элемента и тока</w:t>
      </w:r>
      <w:r w:rsidRPr="00CF703F">
        <w:rPr>
          <w:sz w:val="28"/>
          <w:szCs w:val="28"/>
        </w:rPr>
        <w:t xml:space="preserve">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  <w:lang w:val="en-US"/>
        </w:rPr>
        <w:t>C</w:t>
      </w:r>
      <w:r w:rsidRPr="00CF703F">
        <w:rPr>
          <w:sz w:val="28"/>
          <w:szCs w:val="28"/>
        </w:rPr>
        <w:t>,</w:t>
      </w:r>
      <w:r>
        <w:rPr>
          <w:sz w:val="28"/>
          <w:szCs w:val="28"/>
        </w:rPr>
        <w:t xml:space="preserve"> проходящего через элемент, имеем:</w:t>
      </w:r>
    </w:p>
    <w:p w:rsidR="00352019" w:rsidRPr="00983A86" w:rsidRDefault="00C34DB8" w:rsidP="00352019">
      <w:pPr>
        <w:jc w:val="center"/>
        <w:rPr>
          <w:oMath/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 w:cstheme="minorHAnsi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 .</m:t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Энергия, запасённая в ёмкости</w:t>
      </w:r>
      <w:r w:rsidRPr="003637E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C∙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E147A">
        <w:rPr>
          <w:sz w:val="28"/>
          <w:szCs w:val="28"/>
        </w:rPr>
        <w:t xml:space="preserve"> </w:t>
      </w:r>
      <w:r w:rsidRPr="003637E8">
        <w:rPr>
          <w:sz w:val="28"/>
          <w:szCs w:val="28"/>
        </w:rPr>
        <w:t>.</w:t>
      </w:r>
      <w:r w:rsidRPr="002E1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Постоянный коэффициент </w:t>
      </w:r>
      <w:r>
        <w:rPr>
          <w:sz w:val="28"/>
          <w:szCs w:val="28"/>
          <w:lang w:val="en-US"/>
        </w:rPr>
        <w:t>C</w:t>
      </w:r>
      <w:r w:rsidRPr="002E147A">
        <w:rPr>
          <w:sz w:val="28"/>
          <w:szCs w:val="28"/>
        </w:rPr>
        <w:t xml:space="preserve">, </w:t>
      </w:r>
      <w:r>
        <w:rPr>
          <w:sz w:val="28"/>
          <w:szCs w:val="28"/>
        </w:rPr>
        <w:t>количественно характеризующий элемент, т.е. его параметр, называется ёмкостью и измеряется в фарадах (Ф).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19812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70" t="25414" r="28265" b="5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а)                                       б)                                в)                                        г)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2.2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АКТИВНЫЕ ЭЛЕМЕНТЫ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Активные элементы или источники – это такие идеализированные элементы, которые отображают свойство реальных устройств вносить энергию в электрическую цепь. Существуют независимые и зависимые источники.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Независимым источником напряжения называется такой активный элемент, у которого напряжение на выходных зажимах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4011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зависит от свойств цепи, являющейся внешней по отношению к источнику. Напряжение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401171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 задающим напряжением источника.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Независимым источником тока называется такой активный элемент, для которого ток, проходящий через его внешние зажимы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9B2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зависит от свойств цепи, внешней по отношению к источнику. Этот ток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называют задающим током источника.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Условные графические изображения независимых источника напряжения (ИН) и источника тока (ИТ) приведены на рис. 2.3,</w:t>
      </w:r>
      <w:r w:rsidRPr="00D1794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 и  2.3,</w:t>
      </w:r>
      <w:r w:rsidRPr="00D17940">
        <w:rPr>
          <w:i/>
          <w:sz w:val="28"/>
          <w:szCs w:val="28"/>
        </w:rPr>
        <w:t>б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1447800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06" t="43182" r="30743" b="4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а)      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2.3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 xml:space="preserve">) = 0 </w:t>
      </w:r>
      <w:r>
        <w:rPr>
          <w:sz w:val="28"/>
          <w:szCs w:val="28"/>
        </w:rPr>
        <w:t>зажимы, к которым подключен источник напряжения, оказываются, соединены между собой накоротко (Рис. 2.4,</w:t>
      </w:r>
      <w:r w:rsidRPr="00D1794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При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 = 0</w:t>
      </w:r>
      <w:r>
        <w:rPr>
          <w:sz w:val="28"/>
          <w:szCs w:val="28"/>
        </w:rPr>
        <w:t xml:space="preserve"> ветвь цепи, которую образует источник тока, оказывается разомкнутой (Рис. 2.4,</w:t>
      </w:r>
      <w:r w:rsidRPr="00D17940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1800225"/>
            <wp:effectExtent l="0" t="0" r="9525" b="952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75" t="57440" r="28595" b="2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а)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2.4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Поэтому можно считать, что источник напряжения имеет нулевое внутреннее сопротивление, а источник тока имеет бесконечно большое внутреннее сопротивление или нулевую внутреннюю проводимость.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Понятие о зависимых источниках является результатом идеализации свойств реальных усилителей.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Зависимый или управляемый источник напряжения (тока) представляет собой элемент электрической цепи с двумя парами внешних зажимов, причём задающее напряжение (или задающий ток) на выходной </w:t>
      </w:r>
      <w:r>
        <w:rPr>
          <w:sz w:val="28"/>
          <w:szCs w:val="28"/>
        </w:rPr>
        <w:lastRenderedPageBreak/>
        <w:t>паре его зажимов определяется напряжением или током, подведённым к другой (управляющей) паре его зажимов.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Различают четыре типа зависимых источников: источник напряжения, управляемый напряжением (ИНУН); источник напряжения, управляемый током (ИНУТ); источник тока, управляемый напряжением (ИТУН); источник тока, управляемый током (ИТУТ).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Условные графические изображения зависимых источников и характеризующие их соотношения приведены на рис. 2.5. Коэффициенты к, </w:t>
      </w:r>
      <w:r>
        <w:rPr>
          <w:sz w:val="28"/>
          <w:szCs w:val="28"/>
          <w:lang w:val="en-US"/>
        </w:rPr>
        <w:t>r</w:t>
      </w:r>
      <w:r w:rsidRPr="00DE14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</w:t>
      </w:r>
      <w:r w:rsidRPr="00DE14C7">
        <w:rPr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β</w:t>
      </w:r>
      <w:r w:rsidRPr="00DE14C7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 вещественными положительными или отрицательными числами.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  ИНУН                           ИНУТ                             ИТУН                           ИТУТ</w:t>
      </w:r>
      <w:r>
        <w:rPr>
          <w:noProof/>
          <w:lang w:eastAsia="ru-RU"/>
        </w:rPr>
        <w:drawing>
          <wp:inline distT="0" distB="0" distL="0" distR="0">
            <wp:extent cx="5934075" cy="2047875"/>
            <wp:effectExtent l="0" t="0" r="9525" b="9525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239" t="73700" r="28593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805CE3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  <w:lang w:val="en-US"/>
        </w:rPr>
        <w:t>R</w:t>
      </w:r>
      <w:r w:rsidRPr="00DE14C7">
        <w:rPr>
          <w:sz w:val="28"/>
          <w:szCs w:val="28"/>
          <w:vertAlign w:val="subscript"/>
        </w:rPr>
        <w:t>вх</w:t>
      </w:r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>∞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  <w:lang w:val="en-US"/>
        </w:rPr>
        <w:t>R</w:t>
      </w:r>
      <w:r w:rsidRPr="00805CE3">
        <w:rPr>
          <w:sz w:val="28"/>
          <w:szCs w:val="28"/>
          <w:vertAlign w:val="subscript"/>
        </w:rPr>
        <w:t>вх</w:t>
      </w:r>
      <w:r>
        <w:rPr>
          <w:sz w:val="28"/>
          <w:szCs w:val="28"/>
        </w:rPr>
        <w:t xml:space="preserve">=0                                </w:t>
      </w:r>
      <w:r>
        <w:rPr>
          <w:sz w:val="28"/>
          <w:szCs w:val="28"/>
          <w:lang w:val="en-US"/>
        </w:rPr>
        <w:t>R</w:t>
      </w:r>
      <w:r w:rsidRPr="00805CE3">
        <w:rPr>
          <w:sz w:val="28"/>
          <w:szCs w:val="28"/>
          <w:vertAlign w:val="subscript"/>
        </w:rPr>
        <w:t>вх</w:t>
      </w:r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 xml:space="preserve">∞                         </w:t>
      </w:r>
      <w:r>
        <w:rPr>
          <w:rFonts w:cstheme="minorHAnsi"/>
          <w:sz w:val="28"/>
          <w:szCs w:val="28"/>
          <w:lang w:val="en-US"/>
        </w:rPr>
        <w:t>R</w:t>
      </w:r>
      <w:r w:rsidRPr="00805CE3">
        <w:rPr>
          <w:rFonts w:cstheme="minorHAnsi"/>
          <w:sz w:val="28"/>
          <w:szCs w:val="28"/>
          <w:vertAlign w:val="subscript"/>
        </w:rPr>
        <w:t>вх</w:t>
      </w:r>
      <w:r>
        <w:rPr>
          <w:rFonts w:cstheme="minorHAnsi"/>
          <w:sz w:val="28"/>
          <w:szCs w:val="28"/>
        </w:rPr>
        <w:t>=0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2.5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анализе колебаний в реальной линейной электрической цепи она заменяется некоторой идеализированной цепью из того или иного числа рассмотренных выше элементов – моделью этой цепи.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Графическое изображение модели называют схемой замещения цепи, или просто схемой. Простейшей моделью резистора является резистивное сопротивление, конденсатора – ёмкость, катушки индуктивности – индуктивность. Их схемные изображения показаны на рис. 2.2.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качестве усилительных элементов линейных цепей ча</w:t>
      </w:r>
      <w:r w:rsidR="00B755D0">
        <w:rPr>
          <w:sz w:val="28"/>
          <w:szCs w:val="28"/>
        </w:rPr>
        <w:t xml:space="preserve">сто </w:t>
      </w:r>
      <w:r>
        <w:rPr>
          <w:sz w:val="28"/>
          <w:szCs w:val="28"/>
        </w:rPr>
        <w:t>используются операционные усилители (ОУ). Операционный усилитель – это модульный многокаскадный усилитель с дифференциальным входом.</w:t>
      </w: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2.1,</w:t>
      </w:r>
      <w:r w:rsidRPr="00B755D0">
        <w:rPr>
          <w:i/>
          <w:noProof/>
          <w:sz w:val="28"/>
          <w:szCs w:val="28"/>
          <w:lang w:eastAsia="ru-RU"/>
        </w:rPr>
        <w:t>а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8010525"/>
            <wp:effectExtent l="0" t="0" r="0" b="952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257" t="15083" r="25951" b="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2.1,</w:t>
      </w:r>
      <w:r w:rsidRPr="00B755D0">
        <w:rPr>
          <w:i/>
          <w:noProof/>
          <w:sz w:val="28"/>
          <w:szCs w:val="28"/>
          <w:lang w:eastAsia="ru-RU"/>
        </w:rPr>
        <w:t>б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8029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1" t="15495" r="25784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Идеализированные модели некоторых типов усилительных элементов показаны в табл. 2.1,</w:t>
      </w:r>
      <w:r w:rsidRPr="00B755D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(старый ГОСТ), а в табл. 2.1,</w:t>
      </w:r>
      <w:r w:rsidRPr="00B755D0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(новый ГОСТ). Как видно из табл. 2.1, схемы замещения приведённых в ней усилителей представляют собой ИНУН (смотри рис.2.5). Коэффициент усиления может быть как угодно большим (для операционных усилителей</w:t>
      </w:r>
      <w:r w:rsidR="00B755D0">
        <w:rPr>
          <w:sz w:val="28"/>
          <w:szCs w:val="28"/>
        </w:rPr>
        <w:t xml:space="preserve"> μ</w:t>
      </w:r>
      <w:r>
        <w:rPr>
          <w:sz w:val="28"/>
          <w:szCs w:val="28"/>
        </w:rPr>
        <w:t xml:space="preserve">) или конечным положительным или отрицательным числом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.</w:t>
      </w:r>
    </w:p>
    <w:p w:rsidR="00FF19A2" w:rsidRDefault="00FF19A2" w:rsidP="00FF19A2">
      <w:pPr>
        <w:ind w:left="360"/>
        <w:jc w:val="both"/>
        <w:rPr>
          <w:b/>
          <w:sz w:val="28"/>
          <w:szCs w:val="28"/>
        </w:rPr>
      </w:pPr>
    </w:p>
    <w:p w:rsidR="00FF19A2" w:rsidRDefault="00FF19A2" w:rsidP="00FF19A2">
      <w:pPr>
        <w:ind w:left="360"/>
        <w:jc w:val="both"/>
        <w:rPr>
          <w:b/>
          <w:sz w:val="28"/>
          <w:szCs w:val="28"/>
        </w:rPr>
      </w:pPr>
    </w:p>
    <w:p w:rsidR="00352019" w:rsidRPr="00FF60C5" w:rsidRDefault="00352019" w:rsidP="00FF60C5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FF60C5">
        <w:rPr>
          <w:b/>
          <w:sz w:val="28"/>
          <w:szCs w:val="28"/>
        </w:rPr>
        <w:t>Законы Кирхгофа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</w:t>
      </w:r>
      <w:r w:rsidRPr="007A6601">
        <w:rPr>
          <w:b/>
          <w:sz w:val="28"/>
          <w:szCs w:val="28"/>
          <w:lang w:val="en-US"/>
        </w:rPr>
        <w:t>35</w:t>
      </w:r>
      <w:r w:rsidRPr="007A6601">
        <w:rPr>
          <w:b/>
          <w:sz w:val="28"/>
          <w:szCs w:val="28"/>
        </w:rPr>
        <w:t>–</w:t>
      </w:r>
      <w:r w:rsidRPr="007A6601">
        <w:rPr>
          <w:b/>
          <w:sz w:val="28"/>
          <w:szCs w:val="28"/>
          <w:lang w:val="en-US"/>
        </w:rPr>
        <w:t>40</w:t>
      </w:r>
      <w:r w:rsidRPr="007A6601">
        <w:rPr>
          <w:b/>
          <w:sz w:val="28"/>
          <w:szCs w:val="28"/>
        </w:rPr>
        <w:t xml:space="preserve">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</w:t>
      </w:r>
      <w:r w:rsidRPr="007A6601">
        <w:rPr>
          <w:b/>
          <w:sz w:val="28"/>
          <w:szCs w:val="28"/>
          <w:lang w:val="en-US"/>
        </w:rPr>
        <w:t>28</w:t>
      </w:r>
      <w:r w:rsidRPr="007A6601">
        <w:rPr>
          <w:b/>
          <w:sz w:val="28"/>
          <w:szCs w:val="28"/>
        </w:rPr>
        <w:t>–</w:t>
      </w:r>
      <w:r w:rsidRPr="007A6601">
        <w:rPr>
          <w:b/>
          <w:sz w:val="28"/>
          <w:szCs w:val="28"/>
          <w:lang w:val="en-US"/>
        </w:rPr>
        <w:t>29</w:t>
      </w:r>
      <w:r w:rsidRPr="007A6601">
        <w:rPr>
          <w:b/>
          <w:sz w:val="28"/>
          <w:szCs w:val="28"/>
        </w:rPr>
        <w:t>]</w:t>
      </w:r>
    </w:p>
    <w:p w:rsidR="00FF60C5" w:rsidRPr="00FF60C5" w:rsidRDefault="00FF60C5" w:rsidP="00352019">
      <w:pPr>
        <w:jc w:val="both"/>
        <w:rPr>
          <w:sz w:val="28"/>
          <w:szCs w:val="28"/>
        </w:rPr>
      </w:pPr>
    </w:p>
    <w:p w:rsidR="00352019" w:rsidRPr="00B37F8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основе методов анализа электрических цепей лежат законы Кирхгофа. Они верны для любых электрических цепей: как линейных, так и нелинейных.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Первый закон Кирхгофа гласит: алгебраическая сумма токов в ветвях, сходящихся к любому узлу электрической цепи, тождественно равна нулю.</w:t>
      </w:r>
    </w:p>
    <w:p w:rsidR="003165D8" w:rsidRDefault="003165D8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Узел (сложный) – место соединения трех и более ветвей. Ветвь – участок цепи с одинаковым током между двумя узлами.</w:t>
      </w:r>
    </w:p>
    <w:p w:rsidR="00352019" w:rsidRPr="00F6657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Согласно этому закону, если к некоторому узлу цепи подсоединено </w:t>
      </w:r>
      <w:r>
        <w:rPr>
          <w:sz w:val="28"/>
          <w:szCs w:val="28"/>
          <w:lang w:val="en-US"/>
        </w:rPr>
        <w:t>n</w:t>
      </w:r>
      <w:r w:rsidRPr="00F665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 с токами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</w:rPr>
        <w:t>1</w:t>
      </w:r>
      <w:r w:rsidRPr="003165D8">
        <w:rPr>
          <w:i/>
          <w:sz w:val="28"/>
          <w:szCs w:val="28"/>
        </w:rPr>
        <w:t xml:space="preserve">,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</w:rPr>
        <w:t>2</w:t>
      </w:r>
      <w:r w:rsidRPr="003165D8">
        <w:rPr>
          <w:i/>
          <w:sz w:val="28"/>
          <w:szCs w:val="28"/>
        </w:rPr>
        <w:t xml:space="preserve">, … ,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  <w:lang w:val="en-US"/>
        </w:rPr>
        <w:t>n</w:t>
      </w:r>
      <w:r w:rsidRPr="003165D8">
        <w:rPr>
          <w:i/>
          <w:sz w:val="28"/>
          <w:szCs w:val="28"/>
        </w:rPr>
        <w:t>,</w:t>
      </w:r>
      <w:r w:rsidRPr="00F66575">
        <w:rPr>
          <w:sz w:val="28"/>
          <w:szCs w:val="28"/>
        </w:rPr>
        <w:t xml:space="preserve"> </w:t>
      </w:r>
      <w:r>
        <w:rPr>
          <w:sz w:val="28"/>
          <w:szCs w:val="28"/>
        </w:rPr>
        <w:t>то в любой момент</w:t>
      </w:r>
    </w:p>
    <w:p w:rsidR="00352019" w:rsidRPr="00780BC1" w:rsidRDefault="00C34DB8" w:rsidP="00352019">
      <w:pPr>
        <w:jc w:val="both"/>
        <w:rPr>
          <w:rFonts w:eastAsiaTheme="minorEastAsia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=0,</m:t>
          </m:r>
        </m:oMath>
      </m:oMathPara>
    </w:p>
    <w:p w:rsidR="003165D8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780BC1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1, если выбранное или заданное положительное направления тока </w:t>
      </w:r>
      <w:r w:rsidRPr="003165D8">
        <w:rPr>
          <w:rFonts w:eastAsiaTheme="minorEastAsia"/>
          <w:i/>
          <w:sz w:val="28"/>
          <w:szCs w:val="28"/>
          <w:lang w:val="en-US"/>
        </w:rPr>
        <w:t>i</w:t>
      </w:r>
      <w:r w:rsidRPr="003165D8">
        <w:rPr>
          <w:rFonts w:eastAsiaTheme="minorEastAsia"/>
          <w:i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ориентировано от узла, 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780BC1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–1 в противном случае.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Если цепь содержит </w:t>
      </w:r>
      <w:r>
        <w:rPr>
          <w:rFonts w:cstheme="minorHAnsi"/>
          <w:sz w:val="28"/>
          <w:szCs w:val="28"/>
          <w:lang w:val="en-US"/>
        </w:rPr>
        <w:t>N</w:t>
      </w:r>
      <w:r w:rsidRPr="00291398">
        <w:rPr>
          <w:rFonts w:cstheme="minorHAnsi"/>
          <w:sz w:val="28"/>
          <w:szCs w:val="28"/>
          <w:vertAlign w:val="subscript"/>
        </w:rPr>
        <w:t>у</w:t>
      </w:r>
      <w:r>
        <w:rPr>
          <w:rFonts w:cstheme="minorHAnsi"/>
          <w:sz w:val="28"/>
          <w:szCs w:val="28"/>
        </w:rPr>
        <w:t xml:space="preserve"> узлов, то для токов в её ветвях, пользуясь первым законом Кирхгофа, можно составить </w:t>
      </w:r>
      <w:r>
        <w:rPr>
          <w:rFonts w:cstheme="minorHAnsi"/>
          <w:sz w:val="28"/>
          <w:szCs w:val="28"/>
          <w:lang w:val="en-US"/>
        </w:rPr>
        <w:t>N</w:t>
      </w:r>
      <w:r w:rsidRPr="00291398">
        <w:rPr>
          <w:rFonts w:cstheme="minorHAnsi"/>
          <w:sz w:val="28"/>
          <w:szCs w:val="28"/>
          <w:vertAlign w:val="subscript"/>
        </w:rPr>
        <w:t>у</w:t>
      </w:r>
      <w:r>
        <w:rPr>
          <w:rFonts w:cstheme="minorHAnsi"/>
          <w:sz w:val="28"/>
          <w:szCs w:val="28"/>
        </w:rPr>
        <w:t xml:space="preserve"> – 1 линейно-независимых уравнений. </w:t>
      </w:r>
    </w:p>
    <w:p w:rsidR="00352019" w:rsidRPr="00291398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Первый закон Кирхгофа часто называют законом </w:t>
      </w:r>
      <w:r w:rsidR="003165D8">
        <w:rPr>
          <w:rFonts w:cstheme="minorHAnsi"/>
          <w:sz w:val="28"/>
          <w:szCs w:val="28"/>
        </w:rPr>
        <w:t xml:space="preserve">токов </w:t>
      </w:r>
      <w:r>
        <w:rPr>
          <w:rFonts w:cstheme="minorHAnsi"/>
          <w:sz w:val="28"/>
          <w:szCs w:val="28"/>
        </w:rPr>
        <w:t>Кирхгофа и сокращённо обозначают ЗТК.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Второй закон Кирхгофа формулируется следующим образом: алгебраическая сумма напряжений на зажимах ветвей в любом контуре цепи тождественно равна нулю.</w:t>
      </w:r>
      <w:r w:rsidR="00132EE6">
        <w:rPr>
          <w:rFonts w:cstheme="minorHAnsi"/>
          <w:sz w:val="28"/>
          <w:szCs w:val="28"/>
        </w:rPr>
        <w:t xml:space="preserve"> Контуром называется замкнутый путь из последовательности ветвей и узлов.</w:t>
      </w:r>
    </w:p>
    <w:p w:rsidR="00352019" w:rsidRPr="00DB6E25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В соответствии с этим законом, если в контур входят </w:t>
      </w:r>
      <w:r>
        <w:rPr>
          <w:rFonts w:cstheme="minorHAnsi"/>
          <w:sz w:val="28"/>
          <w:szCs w:val="28"/>
          <w:lang w:val="en-US"/>
        </w:rPr>
        <w:t>m</w:t>
      </w:r>
      <w:r w:rsidRPr="00DB6E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ветвей с напряжениями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</w:rPr>
        <w:t>1</w:t>
      </w:r>
      <w:r w:rsidRPr="00132EE6">
        <w:rPr>
          <w:rFonts w:cstheme="minorHAnsi"/>
          <w:i/>
          <w:sz w:val="28"/>
          <w:szCs w:val="28"/>
        </w:rPr>
        <w:t xml:space="preserve">,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</w:rPr>
        <w:t>2</w:t>
      </w:r>
      <w:r w:rsidRPr="00132EE6">
        <w:rPr>
          <w:rFonts w:cstheme="minorHAnsi"/>
          <w:i/>
          <w:sz w:val="28"/>
          <w:szCs w:val="28"/>
        </w:rPr>
        <w:t xml:space="preserve">, … ,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  <w:lang w:val="en-US"/>
        </w:rPr>
        <w:t>m</w:t>
      </w:r>
      <w:r w:rsidRPr="00DB6E25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то в любой момент </w:t>
      </w:r>
    </w:p>
    <w:p w:rsidR="00352019" w:rsidRDefault="00C34DB8" w:rsidP="00352019">
      <w:pPr>
        <w:jc w:val="both"/>
        <w:rPr>
          <w:rFonts w:cstheme="minorHAnsi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 w:cstheme="minorHAnsi"/>
              <w:sz w:val="28"/>
              <w:szCs w:val="28"/>
            </w:rPr>
            <m:t>=0,</m:t>
          </m:r>
        </m:oMath>
      </m:oMathPara>
    </w:p>
    <w:p w:rsidR="00132EE6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76010A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1 или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76010A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–1 в зависимости от соотношения между направлением обхода контура и выбранным или заданным  положительным направлением напряжения ветви </w:t>
      </w:r>
      <w:r w:rsidRPr="00132EE6">
        <w:rPr>
          <w:rFonts w:eastAsiaTheme="minorEastAsia"/>
          <w:i/>
          <w:sz w:val="28"/>
          <w:szCs w:val="28"/>
          <w:lang w:val="en-US"/>
        </w:rPr>
        <w:t>u</w:t>
      </w:r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. Условимся считать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 w:rsidRPr="00132EE6">
        <w:rPr>
          <w:rFonts w:eastAsiaTheme="minorEastAsia"/>
          <w:i/>
          <w:sz w:val="28"/>
          <w:szCs w:val="28"/>
        </w:rPr>
        <w:t xml:space="preserve"> = +1</w:t>
      </w:r>
      <w:r>
        <w:rPr>
          <w:rFonts w:eastAsiaTheme="minorEastAsia"/>
          <w:sz w:val="28"/>
          <w:szCs w:val="28"/>
        </w:rPr>
        <w:t xml:space="preserve">, если при обходе контура первым встречается зажим </w:t>
      </w:r>
      <w:r>
        <w:rPr>
          <w:rFonts w:eastAsiaTheme="minorEastAsia"/>
          <w:sz w:val="28"/>
          <w:szCs w:val="28"/>
          <w:lang w:val="en-US"/>
        </w:rPr>
        <w:t>u</w:t>
      </w:r>
      <w:r w:rsidRPr="003E40ED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, помеченный знаком «+», и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 w:rsidRPr="00132EE6">
        <w:rPr>
          <w:rFonts w:eastAsiaTheme="minorEastAsia"/>
          <w:i/>
          <w:sz w:val="28"/>
          <w:szCs w:val="28"/>
        </w:rPr>
        <w:t xml:space="preserve"> = –1</w:t>
      </w:r>
      <w:r>
        <w:rPr>
          <w:rFonts w:eastAsiaTheme="minorEastAsia"/>
          <w:sz w:val="28"/>
          <w:szCs w:val="28"/>
        </w:rPr>
        <w:t xml:space="preserve"> в противном случае.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Используя второй закон Кирхгофа, можно составить </w:t>
      </w:r>
      <w:r>
        <w:rPr>
          <w:sz w:val="28"/>
          <w:szCs w:val="28"/>
          <w:lang w:val="en-US"/>
        </w:rPr>
        <w:t>N</w:t>
      </w:r>
      <w:r w:rsidRPr="004C638E"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N</w:t>
      </w:r>
      <w:r w:rsidRPr="004C638E">
        <w:rPr>
          <w:sz w:val="28"/>
          <w:szCs w:val="28"/>
          <w:vertAlign w:val="subscript"/>
        </w:rPr>
        <w:t>у</w:t>
      </w:r>
      <w:r w:rsidR="00132EE6">
        <w:rPr>
          <w:sz w:val="28"/>
          <w:szCs w:val="28"/>
        </w:rPr>
        <w:t>+1</w:t>
      </w:r>
      <w:r>
        <w:rPr>
          <w:sz w:val="28"/>
          <w:szCs w:val="28"/>
        </w:rPr>
        <w:t xml:space="preserve"> линейно-независимых  уравнений.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cstheme="minorHAnsi"/>
          <w:sz w:val="28"/>
          <w:szCs w:val="28"/>
        </w:rPr>
        <w:t xml:space="preserve">     Второй закон Кирхгофа часто называют законом </w:t>
      </w:r>
      <w:r w:rsidR="00FF19A2">
        <w:rPr>
          <w:rFonts w:cstheme="minorHAnsi"/>
          <w:sz w:val="28"/>
          <w:szCs w:val="28"/>
        </w:rPr>
        <w:t xml:space="preserve">напряжений </w:t>
      </w:r>
      <w:r>
        <w:rPr>
          <w:rFonts w:cstheme="minorHAnsi"/>
          <w:sz w:val="28"/>
          <w:szCs w:val="28"/>
        </w:rPr>
        <w:t>Кирхгофа и сокращённо обозначают ЗНК.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Непосредственное применение законов Кирхгофа для определения неизвестных токов в ветвях цепи называют методом токов ветвей. Покажем это на примере.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Пусть требуется составить систему уравнений для определения токов в цепи, схема которой приведена на рис.2.6.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3009265"/>
            <wp:effectExtent l="19050" t="0" r="9525" b="0"/>
            <wp:docPr id="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F19A2">
        <w:rPr>
          <w:sz w:val="28"/>
          <w:szCs w:val="28"/>
        </w:rPr>
        <w:t xml:space="preserve">                                                     Рис. 2.6</w:t>
      </w:r>
    </w:p>
    <w:p w:rsidR="00FF60C5" w:rsidRDefault="00FF60C5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Задаемся положительными направлениями восьми неизвестных токов (см. рис.2.6). Для решения задачи необходимо составить восемь уравнений. В схеме четыре узла 0, 1, 2, 3, потому составляем три возможных уравнения по ЗТ</w:t>
      </w:r>
      <w:r w:rsidR="00983C03">
        <w:rPr>
          <w:sz w:val="28"/>
          <w:szCs w:val="28"/>
        </w:rPr>
        <w:t>К</w:t>
      </w:r>
      <w:r>
        <w:rPr>
          <w:sz w:val="28"/>
          <w:szCs w:val="28"/>
        </w:rPr>
        <w:t>:</w:t>
      </w:r>
    </w:p>
    <w:p w:rsidR="00352019" w:rsidRPr="00EA5512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1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2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3</w:t>
      </w:r>
      <w:r w:rsidRPr="00FF60C5">
        <w:rPr>
          <w:i/>
          <w:sz w:val="28"/>
          <w:szCs w:val="28"/>
          <w:lang w:val="en-US"/>
        </w:rPr>
        <w:t xml:space="preserve"> = 0 </w:t>
      </w:r>
      <w:r w:rsidRPr="00EA5512">
        <w:rPr>
          <w:sz w:val="28"/>
          <w:szCs w:val="28"/>
          <w:lang w:val="en-US"/>
        </w:rPr>
        <w:t xml:space="preserve">                </w:t>
      </w:r>
      <w:r>
        <w:rPr>
          <w:sz w:val="28"/>
          <w:szCs w:val="28"/>
          <w:lang w:val="en-US"/>
        </w:rPr>
        <w:t xml:space="preserve">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1);</w:t>
      </w:r>
    </w:p>
    <w:p w:rsidR="00352019" w:rsidRPr="00EA5512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3</w:t>
      </w:r>
      <w:r w:rsidRPr="00FF60C5">
        <w:rPr>
          <w:i/>
          <w:sz w:val="28"/>
          <w:szCs w:val="28"/>
          <w:lang w:val="en-US"/>
        </w:rPr>
        <w:t xml:space="preserve"> – i</w:t>
      </w:r>
      <w:r w:rsidRPr="00FF60C5">
        <w:rPr>
          <w:i/>
          <w:sz w:val="28"/>
          <w:szCs w:val="28"/>
          <w:vertAlign w:val="subscript"/>
          <w:lang w:val="en-US"/>
        </w:rPr>
        <w:t>4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5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7</w:t>
      </w:r>
      <w:r w:rsidRPr="00FF60C5">
        <w:rPr>
          <w:i/>
          <w:sz w:val="28"/>
          <w:szCs w:val="28"/>
          <w:lang w:val="en-US"/>
        </w:rPr>
        <w:t xml:space="preserve"> +i</w:t>
      </w:r>
      <w:r w:rsidRPr="00FF60C5">
        <w:rPr>
          <w:i/>
          <w:sz w:val="28"/>
          <w:szCs w:val="28"/>
          <w:vertAlign w:val="subscript"/>
          <w:lang w:val="en-US"/>
        </w:rPr>
        <w:t>8</w:t>
      </w:r>
      <w:r w:rsidRPr="00FF60C5">
        <w:rPr>
          <w:i/>
          <w:sz w:val="28"/>
          <w:szCs w:val="28"/>
          <w:lang w:val="en-US"/>
        </w:rPr>
        <w:t xml:space="preserve"> = 0</w:t>
      </w:r>
      <w:r>
        <w:rPr>
          <w:sz w:val="28"/>
          <w:szCs w:val="28"/>
          <w:lang w:val="en-US"/>
        </w:rPr>
        <w:t xml:space="preserve">     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2);</w:t>
      </w:r>
    </w:p>
    <w:p w:rsidR="00CE2966" w:rsidRPr="005926E8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0</w:t>
      </w:r>
      <w:r w:rsidR="00FF60C5" w:rsidRPr="00FF60C5">
        <w:rPr>
          <w:i/>
          <w:sz w:val="28"/>
          <w:szCs w:val="28"/>
          <w:vertAlign w:val="subscript"/>
          <w:lang w:val="en-US"/>
        </w:rPr>
        <w:t>9</w:t>
      </w:r>
      <w:r w:rsidRPr="00FF60C5">
        <w:rPr>
          <w:i/>
          <w:sz w:val="28"/>
          <w:szCs w:val="28"/>
          <w:lang w:val="en-US"/>
        </w:rPr>
        <w:t xml:space="preserve"> – i</w:t>
      </w:r>
      <w:r w:rsidRPr="00FF60C5">
        <w:rPr>
          <w:i/>
          <w:sz w:val="28"/>
          <w:szCs w:val="28"/>
          <w:vertAlign w:val="subscript"/>
          <w:lang w:val="en-US"/>
        </w:rPr>
        <w:t>2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4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6</w:t>
      </w:r>
      <w:r w:rsidRPr="00FF60C5">
        <w:rPr>
          <w:i/>
          <w:sz w:val="28"/>
          <w:szCs w:val="28"/>
          <w:lang w:val="en-US"/>
        </w:rPr>
        <w:t xml:space="preserve"> = 0</w:t>
      </w:r>
      <w:r>
        <w:rPr>
          <w:sz w:val="28"/>
          <w:szCs w:val="28"/>
          <w:lang w:val="en-US"/>
        </w:rPr>
        <w:t xml:space="preserve">         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3).</w:t>
      </w:r>
      <w:r>
        <w:rPr>
          <w:sz w:val="28"/>
          <w:szCs w:val="28"/>
          <w:lang w:val="en-US"/>
        </w:rPr>
        <w:t xml:space="preserve"> </w:t>
      </w:r>
    </w:p>
    <w:p w:rsidR="00CE2966" w:rsidRDefault="00352019" w:rsidP="00352019">
      <w:pPr>
        <w:jc w:val="both"/>
        <w:rPr>
          <w:sz w:val="28"/>
          <w:szCs w:val="28"/>
        </w:rPr>
      </w:pPr>
      <w:r w:rsidRPr="00F40F9B">
        <w:rPr>
          <w:sz w:val="28"/>
          <w:szCs w:val="28"/>
          <w:lang w:val="en-US"/>
        </w:rPr>
        <w:t xml:space="preserve">          </w:t>
      </w:r>
      <w:r w:rsidR="00CE2966">
        <w:rPr>
          <w:sz w:val="28"/>
          <w:szCs w:val="28"/>
        </w:rPr>
        <w:t>Далее систему дополняем пятью уравнениями, составляемыми по ЗНК</w:t>
      </w:r>
      <w:r w:rsidR="005926E8">
        <w:rPr>
          <w:sz w:val="28"/>
          <w:szCs w:val="28"/>
        </w:rPr>
        <w:t xml:space="preserve"> для независимых контуров, в которые не должен входить источник тока.</w:t>
      </w:r>
    </w:p>
    <w:p w:rsidR="005926E8" w:rsidRDefault="005926E8" w:rsidP="00352019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Для контура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5926E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при согласном отсчете направлений токов и напряжений уравнение принимает вид:</w:t>
      </w:r>
    </w:p>
    <w:p w:rsidR="005926E8" w:rsidRDefault="00C34DB8" w:rsidP="00352019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dt+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e>
          </m:nary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0C38C7" w:rsidRDefault="000C38C7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C34DB8" w:rsidP="00352019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0C38C7" w:rsidRDefault="000C38C7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C34DB8" w:rsidP="00352019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0C38C7" w:rsidRPr="00F40F9B" w:rsidRDefault="000C38C7" w:rsidP="000C38C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C34DB8" w:rsidP="000C38C7">
      <w:pPr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0C38C7" w:rsidRPr="00F40F9B" w:rsidRDefault="000C38C7" w:rsidP="000C38C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87081F" w:rsidRDefault="00C34DB8" w:rsidP="0087081F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dt+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87081F" w:rsidRDefault="0087081F" w:rsidP="0087081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Итак, получена совместная система из восьми уравнений для нахождения токов в схеме, приведенной на рис.2.6.</w:t>
      </w:r>
    </w:p>
    <w:p w:rsidR="0087081F" w:rsidRDefault="0087081F" w:rsidP="0087081F">
      <w:pPr>
        <w:jc w:val="both"/>
        <w:rPr>
          <w:rFonts w:eastAsiaTheme="minorEastAsia"/>
          <w:sz w:val="28"/>
          <w:szCs w:val="28"/>
        </w:rPr>
      </w:pPr>
    </w:p>
    <w:p w:rsidR="00761729" w:rsidRDefault="00761729" w:rsidP="0087081F">
      <w:pPr>
        <w:jc w:val="both"/>
        <w:rPr>
          <w:rFonts w:eastAsiaTheme="minorEastAsia"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A6283F">
        <w:rPr>
          <w:b/>
          <w:sz w:val="28"/>
          <w:szCs w:val="28"/>
        </w:rPr>
        <w:t>Контрольные вопросы</w:t>
      </w:r>
    </w:p>
    <w:p w:rsidR="00761729" w:rsidRPr="00A6283F" w:rsidRDefault="0076172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электрическим током? Что означает положительное (отрицательное) значение тока?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напряжением? Когда оно принимает положительное (отрицательное) значение?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Вы знаете пассивные элементы электрических цепей? Каковы соотношения между током и напряжением для линейного резистивного сопротивления, индуктивности, ёмкости?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Какой активный элемент электрической цепи называется источником напряжения (источником тока)?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элементы электрической цепи называются зависимыми источниками? Перечислите типы зависимых источников. Какими соотношениями характеризуется каждый из них?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узла, ветви, контура.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первый и второй законы Кирхгофа.</w:t>
      </w:r>
    </w:p>
    <w:p w:rsidR="00352019" w:rsidRPr="001E7C80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E93419">
        <w:rPr>
          <w:sz w:val="28"/>
          <w:szCs w:val="28"/>
        </w:rPr>
        <w:t>Сколько независимых уравнений можно составить по первому и второму законам Кирхгофа?</w:t>
      </w:r>
    </w:p>
    <w:p w:rsidR="00352019" w:rsidRPr="00EC608B" w:rsidRDefault="00352019" w:rsidP="00352019">
      <w:pPr>
        <w:jc w:val="both"/>
        <w:rPr>
          <w:sz w:val="28"/>
          <w:szCs w:val="28"/>
        </w:rPr>
      </w:pPr>
    </w:p>
    <w:p w:rsidR="00352019" w:rsidRPr="001E7C80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1E7C80">
        <w:rPr>
          <w:b/>
          <w:sz w:val="28"/>
          <w:szCs w:val="28"/>
        </w:rPr>
        <w:lastRenderedPageBreak/>
        <w:t>Расчёт линейных резистивных цепей с одним независимым источником путём эквивалентных преобразований схемы заданной цепи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.50–55;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.30–33]</w:t>
      </w:r>
    </w:p>
    <w:p w:rsidR="00352019" w:rsidRDefault="00352019" w:rsidP="007617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52019" w:rsidRPr="0076172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Последовательным соединением элементов называется такое, при котором через все элементы проходит один и тот же ток (рис. 2.</w:t>
      </w:r>
      <w:r w:rsidR="00761729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761729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</w:t>
      </w:r>
      <w:r w:rsidR="00761729">
        <w:rPr>
          <w:sz w:val="28"/>
          <w:szCs w:val="28"/>
        </w:rPr>
        <w:t>Последовательное соединение резистивных сопротивлений можно заменить одним эквивалентным сопротивлением</w:t>
      </w:r>
      <w:r>
        <w:rPr>
          <w:sz w:val="28"/>
          <w:szCs w:val="28"/>
        </w:rPr>
        <w:t xml:space="preserve"> (рис. 2.</w:t>
      </w:r>
      <w:r w:rsidR="00761729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761729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 w:rsidR="0076172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э1</m:t>
            </m:r>
          </m:sub>
        </m:sSub>
      </m:oMath>
      <w:r w:rsidR="00761729">
        <w:rPr>
          <w:rFonts w:eastAsiaTheme="minorEastAsia"/>
          <w:sz w:val="28"/>
          <w:szCs w:val="28"/>
        </w:rPr>
        <w:t>, где</w:t>
      </w:r>
    </w:p>
    <w:p w:rsidR="00352019" w:rsidRDefault="00C34DB8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э1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</m:t>
              </m:r>
            </m:e>
          </m:nary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>
        <w:rPr>
          <w:rFonts w:eastAsiaTheme="minorEastAsia"/>
          <w:sz w:val="28"/>
          <w:szCs w:val="28"/>
          <w:lang w:val="en-US"/>
        </w:rPr>
        <w:t>n</w:t>
      </w:r>
      <w:r w:rsidRPr="0042041C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число последовательно соединённых элементов.</w:t>
      </w:r>
    </w:p>
    <w:p w:rsidR="009F1C27" w:rsidRDefault="009F1C27" w:rsidP="00352019">
      <w:pPr>
        <w:rPr>
          <w:rFonts w:eastAsiaTheme="minorEastAsia"/>
          <w:sz w:val="28"/>
          <w:szCs w:val="28"/>
        </w:rPr>
      </w:pPr>
    </w:p>
    <w:p w:rsidR="00352019" w:rsidRDefault="009F1C27" w:rsidP="00352019">
      <w:r w:rsidRPr="009F1C27">
        <w:rPr>
          <w:noProof/>
          <w:lang w:eastAsia="ru-RU"/>
        </w:rPr>
        <w:drawing>
          <wp:inline distT="0" distB="0" distL="0" distR="0">
            <wp:extent cx="5493385" cy="1303655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9B44E5" w:rsidRDefault="00352019" w:rsidP="00352019">
      <w:pPr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а)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761729">
        <w:rPr>
          <w:sz w:val="28"/>
          <w:szCs w:val="28"/>
        </w:rPr>
        <w:t>7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Параллельным соединением элементов называется такое, при котором ко всем элементам приложено одно и то же напряжение (рис. 2.</w:t>
      </w:r>
      <w:r w:rsidR="00BF2561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BF256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При параллельном соединении </w:t>
      </w:r>
      <w:r w:rsidR="00BF2561">
        <w:rPr>
          <w:sz w:val="28"/>
          <w:szCs w:val="28"/>
        </w:rPr>
        <w:t xml:space="preserve">резистивных сопротивлений </w:t>
      </w:r>
      <w:r>
        <w:rPr>
          <w:sz w:val="28"/>
          <w:szCs w:val="28"/>
        </w:rPr>
        <w:t>эквивалентный элемент (рис. 2.</w:t>
      </w:r>
      <w:r w:rsidR="00BF2561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BF2561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 w:rsidR="00BF2561">
        <w:rPr>
          <w:sz w:val="28"/>
          <w:szCs w:val="28"/>
        </w:rPr>
        <w:t xml:space="preserve"> выражается через проводимость и равен сумме проводимостей параллельно соединенных элементов:</w:t>
      </w:r>
    </w:p>
    <w:p w:rsidR="00352019" w:rsidRDefault="00C34DB8" w:rsidP="00352019">
      <w:pPr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э2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</m:e>
          </m:nary>
        </m:oMath>
      </m:oMathPara>
    </w:p>
    <w:p w:rsidR="00352019" w:rsidRPr="00092F77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m</w:t>
      </w:r>
      <w:r w:rsidRPr="00092F77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параллельно соединённых элементов.</w:t>
      </w:r>
    </w:p>
    <w:p w:rsidR="00352019" w:rsidRDefault="005E39A0" w:rsidP="00352019">
      <w:r>
        <w:rPr>
          <w:noProof/>
          <w:lang w:eastAsia="ru-RU"/>
        </w:rPr>
        <w:lastRenderedPageBreak/>
        <w:drawing>
          <wp:inline distT="0" distB="0" distL="0" distR="0">
            <wp:extent cx="5568315" cy="194500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832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б)</w:t>
      </w:r>
    </w:p>
    <w:p w:rsidR="00352019" w:rsidRPr="0085207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5E39A0">
        <w:rPr>
          <w:sz w:val="28"/>
          <w:szCs w:val="28"/>
        </w:rPr>
        <w:t>8</w:t>
      </w:r>
    </w:p>
    <w:p w:rsidR="00352019" w:rsidRPr="0085207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состоящей из двух элементов 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>(рис. 2.</w:t>
      </w:r>
      <w:r w:rsidR="005E39A0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5E39A0">
        <w:rPr>
          <w:i/>
          <w:sz w:val="28"/>
          <w:szCs w:val="28"/>
        </w:rPr>
        <w:t>а</w:t>
      </w:r>
      <w:r>
        <w:rPr>
          <w:sz w:val="28"/>
          <w:szCs w:val="28"/>
        </w:rPr>
        <w:t>) имеем</w:t>
      </w:r>
    </w:p>
    <w:p w:rsidR="00352019" w:rsidRPr="005E39A0" w:rsidRDefault="00352019" w:rsidP="00352019">
      <w:pPr>
        <w:jc w:val="both"/>
        <w:rPr>
          <w:i/>
          <w:sz w:val="28"/>
          <w:szCs w:val="28"/>
        </w:rPr>
      </w:pP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э2</w:t>
      </w:r>
      <w:r w:rsidRPr="005E39A0">
        <w:rPr>
          <w:i/>
          <w:sz w:val="28"/>
          <w:szCs w:val="28"/>
        </w:rPr>
        <w:t xml:space="preserve"> =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/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 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/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Анализ последовательно-параллельных цепей с одним источником рекомендуется выполнять путём эквивалентных преобразований схемы заданной цепи в простую цепь, состоящую из источника и общего эквивалентного сопротивления цепи.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5E39A0" w:rsidRDefault="00352019" w:rsidP="005E39A0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5E39A0">
        <w:rPr>
          <w:b/>
          <w:sz w:val="28"/>
          <w:szCs w:val="28"/>
        </w:rPr>
        <w:t>Принцип наложения и его применение для расчёта цепей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.14–15;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.33–34, 47–48]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изучении данного вопроса необходимо твёрдо усвоить, что принцип наложения применим только к линейным электрическим цепям. Согласно принципу наложения, реакция линейной электрической цепи на совокупность воздействий равна сумме реакций, вызываемых в той же цепи каждым из воздействий в отдельности.</w:t>
      </w:r>
    </w:p>
    <w:p w:rsidR="009A656A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воздействиями в электрических цепях понимают напряжения и токи </w:t>
      </w:r>
      <w:r w:rsidR="009A656A">
        <w:rPr>
          <w:sz w:val="28"/>
          <w:szCs w:val="28"/>
        </w:rPr>
        <w:t>с заданными законами изменения во времени, которые создают в цепи другие токи и напряжения, называемые реакциями. Часто воздействия – это источники, а реакции – токи и напряжения, создаваемые этими источниками.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Если в цепи имеется несколько источников, то при нахождении тока (напряжения) можно найти ток (напряжение), создаваемый каждым из источников в отдельности, а затем полученные токи (напряжения) алгебраически сложить.</w:t>
      </w:r>
    </w:p>
    <w:p w:rsidR="00352019" w:rsidRPr="007746BD" w:rsidRDefault="00352019" w:rsidP="00352019">
      <w:pPr>
        <w:jc w:val="center"/>
        <w:rPr>
          <w:b/>
          <w:sz w:val="28"/>
          <w:szCs w:val="28"/>
        </w:rPr>
      </w:pPr>
      <w:r w:rsidRPr="007746BD">
        <w:rPr>
          <w:b/>
          <w:sz w:val="28"/>
          <w:szCs w:val="28"/>
        </w:rPr>
        <w:t>Пример 2.</w:t>
      </w:r>
      <w:r w:rsidR="009A656A">
        <w:rPr>
          <w:b/>
          <w:sz w:val="28"/>
          <w:szCs w:val="28"/>
        </w:rPr>
        <w:t>5</w:t>
      </w:r>
      <w:r w:rsidRPr="007746BD">
        <w:rPr>
          <w:b/>
          <w:sz w:val="28"/>
          <w:szCs w:val="28"/>
        </w:rPr>
        <w:t>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Рассчитайте токи во всех ветвях электрической цепи, схема которой показана на рис. 2.</w:t>
      </w:r>
      <w:r w:rsidR="009A656A">
        <w:rPr>
          <w:sz w:val="28"/>
          <w:szCs w:val="28"/>
        </w:rPr>
        <w:t>9</w:t>
      </w:r>
      <w:r>
        <w:rPr>
          <w:sz w:val="28"/>
          <w:szCs w:val="28"/>
        </w:rPr>
        <w:t>, используя принцип наложения, если параметры элементов цепи известны:</w:t>
      </w:r>
    </w:p>
    <w:p w:rsidR="00352019" w:rsidRPr="009A656A" w:rsidRDefault="00352019" w:rsidP="00352019">
      <w:pPr>
        <w:jc w:val="center"/>
        <w:rPr>
          <w:i/>
          <w:sz w:val="28"/>
          <w:szCs w:val="28"/>
          <w:lang w:val="en-US"/>
        </w:rPr>
      </w:pPr>
      <w:r w:rsidRPr="009A656A">
        <w:rPr>
          <w:i/>
          <w:sz w:val="28"/>
          <w:szCs w:val="28"/>
          <w:lang w:val="en-US"/>
        </w:rPr>
        <w:t>u</w:t>
      </w:r>
      <w:r w:rsidRPr="009A656A">
        <w:rPr>
          <w:i/>
          <w:sz w:val="28"/>
          <w:szCs w:val="28"/>
          <w:vertAlign w:val="subscript"/>
          <w:lang w:val="en-US"/>
        </w:rPr>
        <w:t>01</w:t>
      </w:r>
      <w:r w:rsidRPr="009A656A">
        <w:rPr>
          <w:i/>
          <w:sz w:val="28"/>
          <w:szCs w:val="28"/>
          <w:lang w:val="en-US"/>
        </w:rPr>
        <w:t>=30 B,      i</w:t>
      </w:r>
      <w:r w:rsidRPr="009A656A">
        <w:rPr>
          <w:i/>
          <w:sz w:val="28"/>
          <w:szCs w:val="28"/>
          <w:vertAlign w:val="subscript"/>
          <w:lang w:val="en-US"/>
        </w:rPr>
        <w:t>05</w:t>
      </w:r>
      <w:r w:rsidRPr="009A656A">
        <w:rPr>
          <w:i/>
          <w:sz w:val="28"/>
          <w:szCs w:val="28"/>
          <w:lang w:val="en-US"/>
        </w:rPr>
        <w:t>=1 A,      R</w:t>
      </w:r>
      <w:r w:rsidRPr="009A656A">
        <w:rPr>
          <w:i/>
          <w:sz w:val="28"/>
          <w:szCs w:val="28"/>
          <w:vertAlign w:val="subscript"/>
          <w:lang w:val="en-US"/>
        </w:rPr>
        <w:t>1</w:t>
      </w:r>
      <w:r w:rsidRPr="009A656A">
        <w:rPr>
          <w:i/>
          <w:sz w:val="28"/>
          <w:szCs w:val="28"/>
          <w:lang w:val="en-US"/>
        </w:rPr>
        <w:t xml:space="preserve">=30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2</w:t>
      </w:r>
      <w:r w:rsidRPr="009A656A">
        <w:rPr>
          <w:i/>
          <w:sz w:val="28"/>
          <w:szCs w:val="28"/>
          <w:lang w:val="en-US"/>
        </w:rPr>
        <w:t xml:space="preserve">=70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3</w:t>
      </w:r>
      <w:r w:rsidRPr="009A656A">
        <w:rPr>
          <w:i/>
          <w:sz w:val="28"/>
          <w:szCs w:val="28"/>
          <w:lang w:val="en-US"/>
        </w:rPr>
        <w:t xml:space="preserve">=50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4</w:t>
      </w:r>
      <w:r w:rsidRPr="009A656A">
        <w:rPr>
          <w:i/>
          <w:sz w:val="28"/>
          <w:szCs w:val="28"/>
          <w:lang w:val="en-US"/>
        </w:rPr>
        <w:t xml:space="preserve">=50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.</w:t>
      </w:r>
    </w:p>
    <w:p w:rsidR="00352019" w:rsidRPr="005C586D" w:rsidRDefault="00352019" w:rsidP="00352019">
      <w:pPr>
        <w:jc w:val="both"/>
        <w:rPr>
          <w:sz w:val="28"/>
          <w:szCs w:val="28"/>
        </w:rPr>
      </w:pPr>
      <w:r w:rsidRPr="005C586D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Сделайте проверку полученного решения по законам Кирхгофа.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2647950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239" t="15375" r="45601" b="6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5C586D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9A656A">
        <w:rPr>
          <w:sz w:val="28"/>
          <w:szCs w:val="28"/>
        </w:rPr>
        <w:t>9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схеме с двумя источниками на рис. 2.</w:t>
      </w:r>
      <w:r w:rsidR="009A656A">
        <w:rPr>
          <w:sz w:val="28"/>
          <w:szCs w:val="28"/>
        </w:rPr>
        <w:t>9</w:t>
      </w:r>
      <w:r>
        <w:rPr>
          <w:sz w:val="28"/>
          <w:szCs w:val="28"/>
        </w:rPr>
        <w:t xml:space="preserve"> стрелками показаны  положительные направления токов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1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2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3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4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01</w:t>
      </w:r>
      <w:r w:rsidRPr="00C02C58">
        <w:rPr>
          <w:sz w:val="28"/>
          <w:szCs w:val="28"/>
        </w:rPr>
        <w:t>,</w:t>
      </w:r>
      <w:r w:rsidRPr="007A3BC5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выбранные произвольно. В схеме показаны узлы 0, 1, 2, 3</w:t>
      </w:r>
      <w:r w:rsidR="002231B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Согласно принципу наложения ток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</w:t>
      </w:r>
      <w:r w:rsidRPr="00ED2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двух источников равен алгебраической сумме частичных токов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r w:rsidRPr="002231B1">
        <w:rPr>
          <w:i/>
          <w:sz w:val="28"/>
          <w:szCs w:val="28"/>
        </w:rPr>
        <w:t>’’</w:t>
      </w:r>
      <w:r w:rsidRPr="00ED24C4">
        <w:rPr>
          <w:sz w:val="28"/>
          <w:szCs w:val="28"/>
        </w:rPr>
        <w:t xml:space="preserve"> </w:t>
      </w:r>
      <w:r>
        <w:rPr>
          <w:sz w:val="28"/>
          <w:szCs w:val="28"/>
        </w:rPr>
        <w:t>от первого и второго источников в отдельности. Решение задачи состоит из четырёх этапов.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74472" w:rsidRDefault="00352019" w:rsidP="00352019">
      <w:pPr>
        <w:ind w:firstLine="709"/>
        <w:jc w:val="both"/>
        <w:rPr>
          <w:sz w:val="28"/>
          <w:szCs w:val="28"/>
        </w:rPr>
      </w:pPr>
      <w:r w:rsidRPr="00D41BBE">
        <w:rPr>
          <w:b/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Источник напряжения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01</w:t>
      </w:r>
      <w:r w:rsidRPr="001F493E">
        <w:rPr>
          <w:sz w:val="28"/>
          <w:szCs w:val="28"/>
        </w:rPr>
        <w:t xml:space="preserve"> </w:t>
      </w:r>
      <w:r>
        <w:rPr>
          <w:sz w:val="28"/>
          <w:szCs w:val="28"/>
        </w:rPr>
        <w:t>в цепи оставлен, а источник тока удалён (рис.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т.е. </w:t>
      </w:r>
      <w:r w:rsidR="002231B1">
        <w:rPr>
          <w:sz w:val="28"/>
          <w:szCs w:val="28"/>
        </w:rPr>
        <w:t xml:space="preserve">вместо него </w:t>
      </w:r>
      <w:r>
        <w:rPr>
          <w:sz w:val="28"/>
          <w:szCs w:val="28"/>
        </w:rPr>
        <w:t xml:space="preserve">имеем обрыв ветви. </w:t>
      </w:r>
      <w:r w:rsidRPr="00D74472">
        <w:rPr>
          <w:sz w:val="28"/>
          <w:szCs w:val="28"/>
        </w:rPr>
        <w:t xml:space="preserve">В схеме с одним источником напряжения с задающим напряжением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01</w:t>
      </w:r>
      <w:r w:rsidRPr="00D74472">
        <w:rPr>
          <w:sz w:val="28"/>
          <w:szCs w:val="28"/>
        </w:rPr>
        <w:t xml:space="preserve"> вычисляем частичные токи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>’</w:t>
      </w:r>
      <w:r w:rsidRPr="00D74472">
        <w:rPr>
          <w:sz w:val="28"/>
          <w:szCs w:val="28"/>
        </w:rPr>
        <w:t xml:space="preserve"> путём эквивалентных преобразований схемы заданной цепи.</w:t>
      </w:r>
      <w:r>
        <w:rPr>
          <w:sz w:val="28"/>
          <w:szCs w:val="28"/>
        </w:rPr>
        <w:t xml:space="preserve"> Направление частичных токов тоже выбирается произвольно.</w:t>
      </w:r>
    </w:p>
    <w:p w:rsidR="00352019" w:rsidRDefault="00352019" w:rsidP="00352019">
      <w:pPr>
        <w:jc w:val="both"/>
        <w:rPr>
          <w:noProof/>
          <w:lang w:eastAsia="ru-RU"/>
        </w:rPr>
      </w:pPr>
      <w:r>
        <w:rPr>
          <w:sz w:val="28"/>
          <w:szCs w:val="28"/>
        </w:rPr>
        <w:t xml:space="preserve">          В схеме на 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резисторы 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) соединены последовательно, так как по ним протекает один и тот же ток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’=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’ (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’=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’).</w:t>
      </w:r>
      <w:r>
        <w:rPr>
          <w:sz w:val="28"/>
          <w:szCs w:val="28"/>
        </w:rPr>
        <w:t xml:space="preserve"> Заменяем </w:t>
      </w:r>
      <w:r w:rsidR="002231B1">
        <w:rPr>
          <w:sz w:val="28"/>
          <w:szCs w:val="28"/>
        </w:rPr>
        <w:t>их</w:t>
      </w:r>
      <w:r>
        <w:rPr>
          <w:sz w:val="28"/>
          <w:szCs w:val="28"/>
        </w:rPr>
        <w:t xml:space="preserve">  эквивалентным сопротивлением 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э1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=30+70=100</w:t>
      </w:r>
      <w:r>
        <w:rPr>
          <w:sz w:val="28"/>
          <w:szCs w:val="28"/>
        </w:rPr>
        <w:t xml:space="preserve"> Ом 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э2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=50+50=100</w:t>
      </w:r>
      <w:r>
        <w:rPr>
          <w:sz w:val="28"/>
          <w:szCs w:val="28"/>
        </w:rPr>
        <w:t xml:space="preserve"> Ом) (Рис.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 xml:space="preserve">, </w:t>
      </w:r>
      <w:r w:rsidRPr="002231B1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Pr="00F67EA1" w:rsidRDefault="00352019" w:rsidP="00352019">
      <w:pPr>
        <w:jc w:val="center"/>
        <w:rPr>
          <w:noProof/>
          <w:sz w:val="28"/>
          <w:szCs w:val="28"/>
          <w:lang w:eastAsia="ru-RU"/>
        </w:rPr>
      </w:pPr>
    </w:p>
    <w:p w:rsidR="00352019" w:rsidRPr="00F67EA1" w:rsidRDefault="00352019" w:rsidP="00352019">
      <w:pPr>
        <w:jc w:val="center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975" cy="248602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23" t="42033" r="28621" b="3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а)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0</w:t>
      </w:r>
    </w:p>
    <w:p w:rsidR="00352019" w:rsidRPr="0097106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Вычисляем частичные токи, используя закон Ома и первый закон Кирхгофа:</w:t>
      </w:r>
    </w:p>
    <w:p w:rsidR="00352019" w:rsidRPr="0099788A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’=u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=30/100=0,3</w:t>
      </w:r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’=u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=30/100=0,3</w:t>
      </w:r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 xml:space="preserve">;   </w:t>
      </w:r>
      <w:r w:rsidRPr="00162906">
        <w:rPr>
          <w:sz w:val="28"/>
          <w:szCs w:val="28"/>
          <w:lang w:val="en-US"/>
        </w:rPr>
        <w:t xml:space="preserve">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’+i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’=0,6</w:t>
      </w:r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>.</w:t>
      </w:r>
    </w:p>
    <w:p w:rsidR="00352019" w:rsidRPr="0099788A" w:rsidRDefault="00352019" w:rsidP="00352019">
      <w:pPr>
        <w:jc w:val="both"/>
        <w:rPr>
          <w:sz w:val="28"/>
          <w:szCs w:val="28"/>
          <w:lang w:val="en-US"/>
        </w:rPr>
      </w:pPr>
    </w:p>
    <w:p w:rsidR="00352019" w:rsidRDefault="00352019" w:rsidP="00352019">
      <w:pPr>
        <w:ind w:firstLine="709"/>
        <w:jc w:val="both"/>
        <w:rPr>
          <w:sz w:val="28"/>
          <w:szCs w:val="28"/>
        </w:rPr>
      </w:pPr>
      <w:r w:rsidRPr="00673BFC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Источник тока</w:t>
      </w:r>
      <w:r w:rsidRPr="001F493E">
        <w:rPr>
          <w:sz w:val="28"/>
          <w:szCs w:val="28"/>
        </w:rPr>
        <w:t xml:space="preserve">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 цепи оставлен, а источник напряжения удалён</w:t>
      </w:r>
      <w:r w:rsidRPr="00085C55">
        <w:rPr>
          <w:sz w:val="28"/>
          <w:szCs w:val="28"/>
        </w:rPr>
        <w:t xml:space="preserve"> (</w:t>
      </w: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т.е. вместо него показано короткое замыкание (провод). В схеме с одним источником тока с задающим током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>
        <w:rPr>
          <w:sz w:val="28"/>
          <w:szCs w:val="28"/>
        </w:rPr>
        <w:t xml:space="preserve"> вычисляем </w:t>
      </w:r>
      <w:r>
        <w:rPr>
          <w:sz w:val="28"/>
          <w:szCs w:val="28"/>
        </w:rPr>
        <w:lastRenderedPageBreak/>
        <w:t xml:space="preserve">частичные токи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>’’</w:t>
      </w:r>
      <w:r>
        <w:rPr>
          <w:sz w:val="28"/>
          <w:szCs w:val="28"/>
        </w:rPr>
        <w:t xml:space="preserve"> путём эквивалентных преобразований схемы заданной цепи.</w:t>
      </w:r>
    </w:p>
    <w:p w:rsidR="00352019" w:rsidRPr="00A8425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схеме на 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резисторы 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) соединены параллельно, так как к ним приложено одно и то же напряжение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12</w:t>
      </w:r>
      <w:r w:rsidRPr="002231B1">
        <w:rPr>
          <w:i/>
          <w:sz w:val="28"/>
          <w:szCs w:val="28"/>
        </w:rPr>
        <w:t xml:space="preserve"> (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31</w:t>
      </w:r>
      <w:r w:rsidRPr="002231B1">
        <w:rPr>
          <w:i/>
          <w:sz w:val="28"/>
          <w:szCs w:val="28"/>
        </w:rPr>
        <w:t>).</w:t>
      </w:r>
    </w:p>
    <w:p w:rsidR="00352019" w:rsidRDefault="00352019" w:rsidP="00E85CED">
      <w:pPr>
        <w:rPr>
          <w:sz w:val="28"/>
          <w:szCs w:val="28"/>
        </w:rPr>
      </w:pPr>
      <w:r>
        <w:rPr>
          <w:sz w:val="28"/>
          <w:szCs w:val="28"/>
        </w:rPr>
        <w:t xml:space="preserve">Заменяем </w:t>
      </w:r>
      <w:r w:rsidR="002231B1">
        <w:rPr>
          <w:sz w:val="28"/>
          <w:szCs w:val="28"/>
        </w:rPr>
        <w:t xml:space="preserve">параллельные </w:t>
      </w:r>
      <w:r>
        <w:rPr>
          <w:sz w:val="28"/>
          <w:szCs w:val="28"/>
        </w:rPr>
        <w:t xml:space="preserve">резисторы  </w:t>
      </w:r>
      <w:r w:rsidR="002231B1">
        <w:rPr>
          <w:sz w:val="28"/>
          <w:szCs w:val="28"/>
        </w:rPr>
        <w:t xml:space="preserve">их </w:t>
      </w:r>
      <w:r>
        <w:rPr>
          <w:sz w:val="28"/>
          <w:szCs w:val="28"/>
        </w:rPr>
        <w:t>эквивалентным</w:t>
      </w:r>
      <w:r w:rsidR="002231B1">
        <w:rPr>
          <w:sz w:val="28"/>
          <w:szCs w:val="28"/>
        </w:rPr>
        <w:t>и</w:t>
      </w:r>
      <w:r>
        <w:rPr>
          <w:sz w:val="28"/>
          <w:szCs w:val="28"/>
        </w:rPr>
        <w:t xml:space="preserve"> сопротивлени</w:t>
      </w:r>
      <w:r w:rsidR="002231B1">
        <w:rPr>
          <w:sz w:val="28"/>
          <w:szCs w:val="28"/>
        </w:rPr>
        <w:t>я</w:t>
      </w:r>
      <w:r>
        <w:rPr>
          <w:sz w:val="28"/>
          <w:szCs w:val="28"/>
        </w:rPr>
        <w:t>м</w:t>
      </w:r>
      <w:r w:rsidR="002231B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/(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)=2100/100=21</w:t>
      </w:r>
      <w:r w:rsidR="00E85CED">
        <w:rPr>
          <w:sz w:val="28"/>
          <w:szCs w:val="28"/>
        </w:rPr>
        <w:t xml:space="preserve"> </w:t>
      </w:r>
      <w:r>
        <w:rPr>
          <w:sz w:val="28"/>
          <w:szCs w:val="28"/>
        </w:rPr>
        <w:t>Ом    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/(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)=2500/100=25</w:t>
      </w:r>
      <w:r>
        <w:rPr>
          <w:sz w:val="28"/>
          <w:szCs w:val="28"/>
        </w:rPr>
        <w:t xml:space="preserve"> Ом) (Рис.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). Вычисляем частичные токи, используя закон Ома и первый закон Кирхгофа:   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</w:t>
      </w:r>
      <w:r w:rsidR="002231B1" w:rsidRPr="002231B1">
        <w:rPr>
          <w:i/>
          <w:sz w:val="28"/>
          <w:szCs w:val="28"/>
          <w:vertAlign w:val="subscript"/>
        </w:rPr>
        <w:t>5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</w:rPr>
        <w:t>21=21</w:t>
      </w:r>
      <w:r>
        <w:rPr>
          <w:sz w:val="28"/>
          <w:szCs w:val="28"/>
        </w:rPr>
        <w:t xml:space="preserve"> В;   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</w:t>
      </w:r>
      <w:r w:rsidR="002231B1" w:rsidRPr="002231B1">
        <w:rPr>
          <w:i/>
          <w:sz w:val="28"/>
          <w:szCs w:val="28"/>
          <w:vertAlign w:val="subscript"/>
        </w:rPr>
        <w:t>5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</w:rPr>
        <w:t>25=25</w:t>
      </w:r>
      <w:r>
        <w:rPr>
          <w:sz w:val="28"/>
          <w:szCs w:val="28"/>
        </w:rPr>
        <w:t xml:space="preserve"> В;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’’=u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=21/30=0,7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’’=u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=21/70=0,3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=25/50=0,5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;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’’=u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=25/50=0,5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’’+i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’’–i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’’=0</w:t>
      </w:r>
      <w:r>
        <w:rPr>
          <w:sz w:val="28"/>
          <w:szCs w:val="28"/>
          <w:lang w:val="en-US"/>
        </w:rPr>
        <w:t xml:space="preserve">; 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’’= –i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’’+i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 –0,7 + 0,5 = –0,2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.</w:t>
      </w:r>
    </w:p>
    <w:p w:rsidR="00352019" w:rsidRPr="00400EBA" w:rsidRDefault="00352019" w:rsidP="00352019">
      <w:pPr>
        <w:jc w:val="both"/>
        <w:rPr>
          <w:sz w:val="28"/>
          <w:szCs w:val="28"/>
          <w:lang w:val="en-US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975" cy="2590800"/>
            <wp:effectExtent l="0" t="0" r="9525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87" t="65887" r="28690" b="1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A84254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а)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1</w:t>
      </w:r>
    </w:p>
    <w:p w:rsidR="00352019" w:rsidRPr="00776699" w:rsidRDefault="00352019" w:rsidP="00352019">
      <w:pPr>
        <w:jc w:val="center"/>
        <w:rPr>
          <w:sz w:val="28"/>
          <w:szCs w:val="28"/>
        </w:rPr>
      </w:pPr>
    </w:p>
    <w:p w:rsidR="00352019" w:rsidRPr="00617D6C" w:rsidRDefault="00352019" w:rsidP="00352019">
      <w:pPr>
        <w:ind w:left="708"/>
        <w:jc w:val="both"/>
        <w:rPr>
          <w:sz w:val="28"/>
          <w:szCs w:val="28"/>
        </w:rPr>
      </w:pPr>
      <w:r w:rsidRPr="00617D6C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17D6C">
        <w:rPr>
          <w:sz w:val="28"/>
          <w:szCs w:val="28"/>
        </w:rPr>
        <w:t>Нахождение истинных токов в ветвях цепи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Истинные токи определяются как алгебраическая сумма частичных токов, т.е. сравниваются направление частичных токов с направлением истинного тока в исходной цепи.</w:t>
      </w:r>
    </w:p>
    <w:p w:rsidR="00352019" w:rsidRPr="00327670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32767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327670">
        <w:rPr>
          <w:sz w:val="28"/>
          <w:szCs w:val="28"/>
          <w:lang w:val="en-US"/>
        </w:rPr>
        <w:t xml:space="preserve"> 1:</w:t>
      </w:r>
    </w:p>
    <w:p w:rsidR="00352019" w:rsidRPr="00327670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lastRenderedPageBreak/>
        <w:t>i</w:t>
      </w:r>
      <w:r w:rsidRPr="00327670">
        <w:rPr>
          <w:i/>
          <w:sz w:val="28"/>
          <w:szCs w:val="28"/>
          <w:vertAlign w:val="subscript"/>
          <w:lang w:val="en-US"/>
        </w:rPr>
        <w:t xml:space="preserve">1 </w:t>
      </w:r>
      <w:r w:rsidRPr="00327670">
        <w:rPr>
          <w:i/>
          <w:sz w:val="28"/>
          <w:szCs w:val="28"/>
          <w:lang w:val="en-US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  <w:lang w:val="en-US"/>
        </w:rPr>
        <w:t>1</w:t>
      </w:r>
      <w:r w:rsidRPr="00327670">
        <w:rPr>
          <w:i/>
          <w:sz w:val="28"/>
          <w:szCs w:val="28"/>
          <w:lang w:val="en-US"/>
        </w:rPr>
        <w:t>’+</w:t>
      </w:r>
      <w:r w:rsidRPr="002231B1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  <w:lang w:val="en-US"/>
        </w:rPr>
        <w:t>1</w:t>
      </w:r>
      <w:r w:rsidRPr="00327670">
        <w:rPr>
          <w:i/>
          <w:sz w:val="28"/>
          <w:szCs w:val="28"/>
          <w:lang w:val="en-US"/>
        </w:rPr>
        <w:t>’’ =0,3+0,7 =1</w:t>
      </w:r>
      <w:r w:rsidRPr="0032767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327670">
        <w:rPr>
          <w:sz w:val="28"/>
          <w:szCs w:val="28"/>
          <w:lang w:val="en-US"/>
        </w:rPr>
        <w:t>.</w:t>
      </w:r>
    </w:p>
    <w:p w:rsidR="00352019" w:rsidRPr="00327670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32767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327670">
        <w:rPr>
          <w:sz w:val="28"/>
          <w:szCs w:val="28"/>
          <w:lang w:val="en-US"/>
        </w:rPr>
        <w:t xml:space="preserve"> 2:</w:t>
      </w:r>
    </w:p>
    <w:p w:rsidR="00352019" w:rsidRPr="00C81C2E" w:rsidRDefault="00352019" w:rsidP="00352019">
      <w:pPr>
        <w:jc w:val="center"/>
        <w:rPr>
          <w:sz w:val="28"/>
          <w:szCs w:val="28"/>
          <w:lang w:val="en-US"/>
        </w:rPr>
      </w:pPr>
      <w:r w:rsidRPr="00327670">
        <w:rPr>
          <w:sz w:val="28"/>
          <w:szCs w:val="28"/>
          <w:lang w:val="en-US"/>
        </w:rPr>
        <w:t xml:space="preserve">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2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’–i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’’ =0,3 –0,3 =0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3:</w:t>
      </w:r>
    </w:p>
    <w:p w:rsidR="00352019" w:rsidRPr="00C81C2E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3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 –i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 =0,3 –0,5 = –0,2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4:</w:t>
      </w:r>
    </w:p>
    <w:p w:rsidR="00352019" w:rsidRPr="00E32BBA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4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’+i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’’ =0,3+0,5 =0,8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</w:t>
      </w:r>
      <w:r w:rsidR="002231B1" w:rsidRPr="00F40F9B">
        <w:rPr>
          <w:sz w:val="28"/>
          <w:szCs w:val="28"/>
          <w:lang w:val="en-US"/>
        </w:rPr>
        <w:t>01</w:t>
      </w:r>
      <w:r w:rsidRPr="00C81C2E">
        <w:rPr>
          <w:sz w:val="28"/>
          <w:szCs w:val="28"/>
          <w:lang w:val="en-US"/>
        </w:rPr>
        <w:t>:</w:t>
      </w:r>
    </w:p>
    <w:p w:rsidR="00352019" w:rsidRPr="00327670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  <w:lang w:val="en-US"/>
        </w:rPr>
        <w:t xml:space="preserve">01 </w:t>
      </w:r>
      <w:r w:rsidRPr="00327670">
        <w:rPr>
          <w:i/>
          <w:sz w:val="28"/>
          <w:szCs w:val="28"/>
          <w:lang w:val="en-US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  <w:lang w:val="en-US"/>
        </w:rPr>
        <w:t>01</w:t>
      </w:r>
      <w:r w:rsidRPr="00327670">
        <w:rPr>
          <w:i/>
          <w:sz w:val="28"/>
          <w:szCs w:val="28"/>
          <w:lang w:val="en-US"/>
        </w:rPr>
        <w:t>’–</w:t>
      </w:r>
      <w:r w:rsidRPr="002231B1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  <w:lang w:val="en-US"/>
        </w:rPr>
        <w:t>01</w:t>
      </w:r>
      <w:r w:rsidRPr="00327670">
        <w:rPr>
          <w:i/>
          <w:sz w:val="28"/>
          <w:szCs w:val="28"/>
          <w:lang w:val="en-US"/>
        </w:rPr>
        <w:t>’’ =0,6+0,2 = 0,8</w:t>
      </w:r>
      <w:r w:rsidRPr="0032767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327670">
        <w:rPr>
          <w:sz w:val="28"/>
          <w:szCs w:val="28"/>
          <w:lang w:val="en-US"/>
        </w:rPr>
        <w:t>.</w:t>
      </w:r>
    </w:p>
    <w:p w:rsidR="00352019" w:rsidRPr="00327670" w:rsidRDefault="00352019" w:rsidP="00352019">
      <w:pPr>
        <w:jc w:val="both"/>
        <w:rPr>
          <w:sz w:val="28"/>
          <w:szCs w:val="28"/>
          <w:lang w:val="en-US"/>
        </w:rPr>
      </w:pPr>
    </w:p>
    <w:p w:rsidR="00352019" w:rsidRPr="00617D6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</w:t>
      </w:r>
      <w:r w:rsidRPr="00617D6C">
        <w:rPr>
          <w:sz w:val="28"/>
          <w:szCs w:val="28"/>
        </w:rPr>
        <w:t>.</w:t>
      </w:r>
    </w:p>
    <w:p w:rsidR="00352019" w:rsidRPr="00C81C2E" w:rsidRDefault="00352019" w:rsidP="00352019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</w:t>
      </w:r>
      <w:r w:rsidRPr="00C81C2E">
        <w:rPr>
          <w:sz w:val="28"/>
          <w:szCs w:val="28"/>
          <w:lang w:val="en-US"/>
        </w:rPr>
        <w:t xml:space="preserve"> 2.2</w:t>
      </w:r>
    </w:p>
    <w:tbl>
      <w:tblPr>
        <w:tblStyle w:val="ab"/>
        <w:tblW w:w="0" w:type="auto"/>
        <w:tblLook w:val="04A0"/>
      </w:tblPr>
      <w:tblGrid>
        <w:gridCol w:w="1326"/>
        <w:gridCol w:w="1326"/>
        <w:gridCol w:w="1326"/>
        <w:gridCol w:w="1327"/>
        <w:gridCol w:w="1327"/>
        <w:gridCol w:w="1327"/>
        <w:gridCol w:w="1327"/>
      </w:tblGrid>
      <w:tr w:rsidR="00352019" w:rsidRPr="00C81C2E" w:rsidTr="00E75BE4"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17D6C">
              <w:rPr>
                <w:sz w:val="28"/>
                <w:szCs w:val="28"/>
                <w:vertAlign w:val="subscript"/>
                <w:lang w:val="en-US"/>
              </w:rPr>
              <w:t>01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32BBA">
              <w:rPr>
                <w:sz w:val="28"/>
                <w:szCs w:val="28"/>
                <w:vertAlign w:val="subscript"/>
                <w:lang w:val="en-US"/>
              </w:rPr>
              <w:t>05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01</w:t>
            </w:r>
            <w:r>
              <w:rPr>
                <w:sz w:val="28"/>
                <w:szCs w:val="28"/>
                <w:lang w:val="en-US"/>
              </w:rPr>
              <w:t>, B</w:t>
            </w:r>
          </w:p>
        </w:tc>
      </w:tr>
      <w:tr w:rsidR="00352019" w:rsidRPr="00C81C2E" w:rsidTr="00E75BE4"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 w:rsidRPr="00C81C2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 0,2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</w:tr>
    </w:tbl>
    <w:p w:rsidR="00352019" w:rsidRDefault="00352019" w:rsidP="00352019">
      <w:pPr>
        <w:jc w:val="right"/>
        <w:rPr>
          <w:sz w:val="28"/>
          <w:szCs w:val="28"/>
        </w:rPr>
      </w:pPr>
    </w:p>
    <w:p w:rsidR="00A57CA6" w:rsidRPr="00A57CA6" w:rsidRDefault="00A57CA6" w:rsidP="00352019">
      <w:pPr>
        <w:jc w:val="right"/>
        <w:rPr>
          <w:sz w:val="28"/>
          <w:szCs w:val="28"/>
        </w:rPr>
      </w:pPr>
    </w:p>
    <w:p w:rsidR="00352019" w:rsidRPr="00D76F18" w:rsidRDefault="00352019" w:rsidP="00352019">
      <w:pPr>
        <w:rPr>
          <w:sz w:val="28"/>
          <w:szCs w:val="28"/>
        </w:rPr>
      </w:pPr>
      <w:r w:rsidRPr="00F9141D">
        <w:rPr>
          <w:b/>
          <w:sz w:val="28"/>
          <w:szCs w:val="28"/>
        </w:rPr>
        <w:t>4</w:t>
      </w:r>
      <w:r w:rsidRPr="00E32BBA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Проверка</w:t>
      </w:r>
      <w:r w:rsidRPr="00E32BBA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решения по законам Кирхгофа.</w:t>
      </w:r>
    </w:p>
    <w:p w:rsidR="00352019" w:rsidRPr="00D76F18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= –0,8 + 1 – 0,2 = 0</w:t>
      </w:r>
      <w:r>
        <w:rPr>
          <w:sz w:val="28"/>
          <w:szCs w:val="28"/>
          <w:lang w:val="en-US"/>
        </w:rPr>
        <w:t xml:space="preserve">;                    </w:t>
      </w:r>
      <w:r w:rsidRPr="002460FF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2460F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2460FF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)</w:t>
      </w:r>
    </w:p>
    <w:p w:rsidR="00352019" w:rsidRPr="00D76F18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05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 xml:space="preserve"> = –1 +1 –0 = 0</w:t>
      </w:r>
      <w:r>
        <w:rPr>
          <w:sz w:val="28"/>
          <w:szCs w:val="28"/>
          <w:lang w:val="en-US"/>
        </w:rPr>
        <w:t xml:space="preserve">;                           </w:t>
      </w:r>
      <w:r w:rsidRPr="002460FF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2460F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2460FF">
        <w:rPr>
          <w:sz w:val="28"/>
          <w:szCs w:val="28"/>
          <w:lang w:val="en-US"/>
        </w:rPr>
        <w:t xml:space="preserve"> 2</w:t>
      </w:r>
      <w:r>
        <w:rPr>
          <w:sz w:val="28"/>
          <w:szCs w:val="28"/>
          <w:lang w:val="en-US"/>
        </w:rPr>
        <w:t>)</w:t>
      </w:r>
    </w:p>
    <w:p w:rsidR="00352019" w:rsidRPr="002460FF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05</w:t>
      </w:r>
      <w:r w:rsidRPr="002231B1">
        <w:rPr>
          <w:i/>
          <w:sz w:val="28"/>
          <w:szCs w:val="28"/>
          <w:lang w:val="en-US"/>
        </w:rPr>
        <w:t xml:space="preserve"> – 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 xml:space="preserve"> = –1 +0,2 + 0,8 = 0</w:t>
      </w:r>
      <w:r>
        <w:rPr>
          <w:sz w:val="28"/>
          <w:szCs w:val="28"/>
          <w:lang w:val="en-US"/>
        </w:rPr>
        <w:t xml:space="preserve">;                   </w:t>
      </w:r>
      <w:r w:rsidRPr="002460FF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DF01C1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DF01C1">
        <w:rPr>
          <w:sz w:val="28"/>
          <w:szCs w:val="28"/>
          <w:lang w:val="en-US"/>
        </w:rPr>
        <w:t xml:space="preserve"> 3</w:t>
      </w:r>
      <w:r>
        <w:rPr>
          <w:sz w:val="28"/>
          <w:szCs w:val="28"/>
          <w:lang w:val="en-US"/>
        </w:rPr>
        <w:t>)</w:t>
      </w:r>
    </w:p>
    <w:p w:rsidR="00352019" w:rsidRPr="002460FF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rFonts w:cstheme="minorHAnsi"/>
          <w:i/>
          <w:sz w:val="28"/>
          <w:szCs w:val="28"/>
          <w:lang w:val="en-US"/>
        </w:rPr>
        <w:t>∙R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 xml:space="preserve"> – 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= 1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30 + 0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70 – 30 = 0</w:t>
      </w:r>
      <w:r>
        <w:rPr>
          <w:sz w:val="28"/>
          <w:szCs w:val="28"/>
          <w:lang w:val="en-US"/>
        </w:rPr>
        <w:t xml:space="preserve">;  </w:t>
      </w:r>
      <w:r w:rsidRPr="002460FF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 xml:space="preserve">  (</w:t>
      </w:r>
      <w:r>
        <w:rPr>
          <w:sz w:val="28"/>
          <w:szCs w:val="28"/>
        </w:rPr>
        <w:t>ЗНК</w:t>
      </w:r>
      <w:r>
        <w:rPr>
          <w:sz w:val="28"/>
          <w:szCs w:val="28"/>
          <w:lang w:val="en-US"/>
        </w:rPr>
        <w:t>)</w:t>
      </w:r>
    </w:p>
    <w:p w:rsidR="00352019" w:rsidRPr="00F40F9B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 xml:space="preserve"> – 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= –0,2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50 + 0,8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50 – 30 = 0</w:t>
      </w:r>
      <w:r>
        <w:rPr>
          <w:sz w:val="28"/>
          <w:szCs w:val="28"/>
          <w:lang w:val="en-US"/>
        </w:rPr>
        <w:t xml:space="preserve">.  </w:t>
      </w:r>
      <w:r w:rsidRPr="001628C4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ЗНК</w:t>
      </w:r>
      <w:r w:rsidRPr="001628C4">
        <w:rPr>
          <w:sz w:val="28"/>
          <w:szCs w:val="28"/>
          <w:lang w:val="en-US"/>
        </w:rPr>
        <w:t>)</w:t>
      </w:r>
    </w:p>
    <w:p w:rsidR="00A57CA6" w:rsidRPr="00F40F9B" w:rsidRDefault="00A57CA6" w:rsidP="00352019">
      <w:pPr>
        <w:ind w:left="708"/>
        <w:rPr>
          <w:sz w:val="28"/>
          <w:szCs w:val="28"/>
          <w:lang w:val="en-US"/>
        </w:rPr>
      </w:pPr>
    </w:p>
    <w:p w:rsidR="00A57CA6" w:rsidRPr="00F40F9B" w:rsidRDefault="00A57CA6" w:rsidP="00352019">
      <w:pPr>
        <w:ind w:left="708"/>
        <w:rPr>
          <w:sz w:val="28"/>
          <w:szCs w:val="28"/>
          <w:lang w:val="en-US"/>
        </w:rPr>
      </w:pPr>
    </w:p>
    <w:p w:rsidR="00352019" w:rsidRPr="00E86EE3" w:rsidRDefault="00352019" w:rsidP="00352019">
      <w:pPr>
        <w:rPr>
          <w:sz w:val="28"/>
          <w:szCs w:val="28"/>
          <w:lang w:val="en-US"/>
        </w:rPr>
      </w:pPr>
    </w:p>
    <w:p w:rsidR="00352019" w:rsidRPr="001957C6" w:rsidRDefault="00352019" w:rsidP="005E39A0">
      <w:pPr>
        <w:pStyle w:val="a3"/>
        <w:numPr>
          <w:ilvl w:val="1"/>
          <w:numId w:val="7"/>
        </w:numPr>
        <w:rPr>
          <w:b/>
          <w:sz w:val="28"/>
          <w:szCs w:val="28"/>
        </w:rPr>
      </w:pPr>
      <w:r w:rsidRPr="001957C6">
        <w:rPr>
          <w:b/>
          <w:sz w:val="28"/>
          <w:szCs w:val="28"/>
        </w:rPr>
        <w:lastRenderedPageBreak/>
        <w:t>Две схемы замещения генераторов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.41–44, 55–56;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.35–37, 57–60]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Термин «генератор» означает реальный источник энергии, т.е. источник напряжения или тока с учётом потерь энергии. Поскольку потери энергии, по определению, описываются с помощью резистивного сопротивления, то возможны две схемы генераторов – генератор напряжения и генератор тока. Эти схемы представлены на рис. 2.1</w:t>
      </w:r>
      <w:r w:rsidR="00A57CA6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значения внутренних сопротивлений генераторов одинаковы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ГН</w:t>
      </w:r>
      <w:r w:rsidRPr="00A57CA6">
        <w:rPr>
          <w:i/>
          <w:sz w:val="28"/>
          <w:szCs w:val="28"/>
        </w:rPr>
        <w:t xml:space="preserve">= 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ГТ</w:t>
      </w:r>
      <w:r w:rsidRPr="00A57CA6">
        <w:rPr>
          <w:i/>
          <w:sz w:val="28"/>
          <w:szCs w:val="28"/>
        </w:rPr>
        <w:t xml:space="preserve"> = 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, а задающее напряжение генератора напряжения связано с задающим током генератора тока соотношением </w:t>
      </w:r>
      <w:r w:rsidRPr="00A57CA6">
        <w:rPr>
          <w:i/>
          <w:sz w:val="28"/>
          <w:szCs w:val="28"/>
          <w:lang w:val="en-US"/>
        </w:rPr>
        <w:t>u</w:t>
      </w:r>
      <w:r w:rsidRPr="00A57CA6">
        <w:rPr>
          <w:i/>
          <w:sz w:val="28"/>
          <w:szCs w:val="28"/>
          <w:vertAlign w:val="subscript"/>
        </w:rPr>
        <w:t>Г</w:t>
      </w:r>
      <w:r w:rsidRPr="00A57CA6">
        <w:rPr>
          <w:i/>
          <w:sz w:val="28"/>
          <w:szCs w:val="28"/>
        </w:rPr>
        <w:t xml:space="preserve"> = </w:t>
      </w:r>
      <w:r w:rsidRPr="00A57CA6">
        <w:rPr>
          <w:i/>
          <w:sz w:val="28"/>
          <w:szCs w:val="28"/>
          <w:lang w:val="en-US"/>
        </w:rPr>
        <w:t>i</w:t>
      </w:r>
      <w:r w:rsidRPr="00A57CA6">
        <w:rPr>
          <w:i/>
          <w:sz w:val="28"/>
          <w:szCs w:val="28"/>
          <w:vertAlign w:val="subscript"/>
        </w:rPr>
        <w:t xml:space="preserve">Г </w:t>
      </w:r>
      <w:r w:rsidRPr="00A57CA6">
        <w:rPr>
          <w:rFonts w:cstheme="minorHAnsi"/>
          <w:i/>
          <w:sz w:val="28"/>
          <w:szCs w:val="28"/>
        </w:rPr>
        <w:t>∙</w:t>
      </w:r>
      <w:r w:rsidRPr="00A57CA6">
        <w:rPr>
          <w:i/>
          <w:sz w:val="28"/>
          <w:szCs w:val="28"/>
        </w:rPr>
        <w:t xml:space="preserve">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>, то генераторы напряжения и тока считаются эквивалентными, то есть на их зажимах создаются одинаковые напряжения и проходят одинаковые токи при подключении внешней цепи.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89435A" w:rsidRDefault="00352019" w:rsidP="00352019">
      <w:pPr>
        <w:jc w:val="both"/>
        <w:rPr>
          <w:sz w:val="28"/>
          <w:szCs w:val="28"/>
        </w:rPr>
      </w:pPr>
    </w:p>
    <w:p w:rsidR="00352019" w:rsidRDefault="00A57CA6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1790" cy="2306320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89435A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A57CA6">
        <w:rPr>
          <w:sz w:val="28"/>
          <w:szCs w:val="28"/>
        </w:rPr>
        <w:t>2</w:t>
      </w:r>
    </w:p>
    <w:p w:rsidR="005E0DB4" w:rsidRDefault="005E0DB4" w:rsidP="00352019">
      <w:pPr>
        <w:jc w:val="center"/>
        <w:rPr>
          <w:sz w:val="28"/>
          <w:szCs w:val="28"/>
        </w:rPr>
      </w:pPr>
    </w:p>
    <w:p w:rsidR="005E0DB4" w:rsidRDefault="005E0DB4" w:rsidP="00352019">
      <w:pPr>
        <w:jc w:val="center"/>
        <w:rPr>
          <w:sz w:val="28"/>
          <w:szCs w:val="28"/>
        </w:rPr>
      </w:pPr>
    </w:p>
    <w:p w:rsidR="005E0DB4" w:rsidRDefault="005E0DB4" w:rsidP="00352019">
      <w:pPr>
        <w:jc w:val="center"/>
        <w:rPr>
          <w:sz w:val="28"/>
          <w:szCs w:val="28"/>
        </w:rPr>
      </w:pPr>
    </w:p>
    <w:p w:rsidR="00352019" w:rsidRPr="001957C6" w:rsidRDefault="00352019" w:rsidP="00352019">
      <w:pPr>
        <w:jc w:val="center"/>
        <w:rPr>
          <w:sz w:val="28"/>
          <w:szCs w:val="28"/>
        </w:rPr>
      </w:pPr>
    </w:p>
    <w:p w:rsidR="00352019" w:rsidRPr="00EB6795" w:rsidRDefault="00352019" w:rsidP="005E39A0">
      <w:pPr>
        <w:pStyle w:val="a3"/>
        <w:numPr>
          <w:ilvl w:val="1"/>
          <w:numId w:val="7"/>
        </w:numPr>
        <w:rPr>
          <w:b/>
          <w:sz w:val="28"/>
          <w:szCs w:val="28"/>
        </w:rPr>
      </w:pPr>
      <w:r w:rsidRPr="00EB6795">
        <w:rPr>
          <w:b/>
          <w:sz w:val="28"/>
          <w:szCs w:val="28"/>
        </w:rPr>
        <w:lastRenderedPageBreak/>
        <w:t>Метод узловых напряжений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.63–68, 72–73;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.53–57]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данном методе переменными или неизвестными системы уравнений анализируемой цепи являются узловые напряжения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,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,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, …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, т. е. напряжения, равные разности потенциалов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-го и базисного  узла. Потенциал базисного узла принимается равным нулю (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0у</w:t>
      </w:r>
      <m:oMath>
        <m:r>
          <w:rPr>
            <w:rFonts w:ascii="Cambria Math" w:hAnsi="Cambria Math"/>
            <w:sz w:val="28"/>
            <w:szCs w:val="28"/>
          </w:rPr>
          <m:t xml:space="preserve"> =0</m:t>
        </m:r>
      </m:oMath>
      <w:r>
        <w:rPr>
          <w:rFonts w:eastAsiaTheme="minorEastAsia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имеющей </w:t>
      </w:r>
      <w:r>
        <w:rPr>
          <w:sz w:val="28"/>
          <w:szCs w:val="28"/>
          <w:lang w:val="en-US"/>
        </w:rPr>
        <w:t>N</w:t>
      </w:r>
      <w:r w:rsidRPr="00CF2AB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 w:rsidRPr="007B78BB">
        <w:rPr>
          <w:sz w:val="28"/>
          <w:szCs w:val="28"/>
          <w:vertAlign w:val="subscript"/>
        </w:rPr>
        <w:t>у</w:t>
      </w:r>
      <w:r w:rsidRPr="00CF2AB4">
        <w:rPr>
          <w:sz w:val="28"/>
          <w:szCs w:val="28"/>
        </w:rPr>
        <w:t xml:space="preserve"> – 1</w:t>
      </w:r>
      <w:r>
        <w:rPr>
          <w:sz w:val="28"/>
          <w:szCs w:val="28"/>
        </w:rPr>
        <w:t xml:space="preserve"> независимых узлов, каноническая форма записи системы узловых уравнений имеет вид:</w:t>
      </w:r>
    </w:p>
    <w:p w:rsidR="00352019" w:rsidRPr="00F40F9B" w:rsidRDefault="00352019" w:rsidP="00352019">
      <w:pPr>
        <w:ind w:left="1416"/>
        <w:jc w:val="both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11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1у</w:t>
      </w:r>
      <w:r w:rsidRPr="00F40F9B">
        <w:rPr>
          <w:rFonts w:cstheme="minorHAnsi"/>
          <w:i/>
          <w:sz w:val="28"/>
          <w:szCs w:val="28"/>
        </w:rPr>
        <w:t xml:space="preserve">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2у</w:t>
      </w:r>
      <w:r w:rsidRPr="00F40F9B">
        <w:rPr>
          <w:rFonts w:cstheme="minorHAnsi"/>
          <w:i/>
          <w:sz w:val="28"/>
          <w:szCs w:val="28"/>
        </w:rPr>
        <w:t xml:space="preserve">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3у</w:t>
      </w:r>
      <w:r w:rsidRPr="00F40F9B">
        <w:rPr>
          <w:rFonts w:cstheme="minorHAnsi"/>
          <w:i/>
          <w:sz w:val="28"/>
          <w:szCs w:val="28"/>
        </w:rPr>
        <w:t xml:space="preserve"> – …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</w:t>
      </w:r>
      <w:r w:rsidRPr="00F40F9B">
        <w:rPr>
          <w:rFonts w:cstheme="minorHAnsi"/>
          <w:i/>
          <w:sz w:val="28"/>
          <w:szCs w:val="28"/>
          <w:vertAlign w:val="subscript"/>
          <w:lang w:val="en-US"/>
        </w:rPr>
        <w:t>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  <w:lang w:val="en-US"/>
        </w:rPr>
        <w:t>N</w:t>
      </w:r>
      <w:r w:rsidRPr="00F40F9B">
        <w:rPr>
          <w:rFonts w:cstheme="minorHAnsi"/>
          <w:i/>
          <w:sz w:val="28"/>
          <w:szCs w:val="28"/>
          <w:vertAlign w:val="subscript"/>
        </w:rPr>
        <w:t>у</w:t>
      </w:r>
      <w:r w:rsidRPr="00F40F9B">
        <w:rPr>
          <w:rFonts w:cstheme="minorHAnsi"/>
          <w:i/>
          <w:sz w:val="28"/>
          <w:szCs w:val="28"/>
        </w:rPr>
        <w:t xml:space="preserve"> = </w:t>
      </w:r>
      <w:r w:rsidRPr="00F40F9B">
        <w:rPr>
          <w:rFonts w:cstheme="minorHAnsi"/>
          <w:i/>
          <w:sz w:val="28"/>
          <w:szCs w:val="28"/>
          <w:lang w:val="en-US"/>
        </w:rPr>
        <w:t>I</w:t>
      </w:r>
      <w:r w:rsidRPr="00F40F9B">
        <w:rPr>
          <w:rFonts w:cstheme="minorHAnsi"/>
          <w:i/>
          <w:sz w:val="28"/>
          <w:szCs w:val="28"/>
          <w:vertAlign w:val="subscript"/>
        </w:rPr>
        <w:t>1у</w:t>
      </w:r>
      <w:r w:rsidRPr="00F40F9B">
        <w:rPr>
          <w:rFonts w:cstheme="minorHAnsi"/>
          <w:i/>
          <w:sz w:val="28"/>
          <w:szCs w:val="28"/>
        </w:rPr>
        <w:t>,</w:t>
      </w:r>
    </w:p>
    <w:p w:rsidR="00352019" w:rsidRPr="00F40F9B" w:rsidRDefault="00352019" w:rsidP="00352019">
      <w:pPr>
        <w:ind w:left="1416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 – … – 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у</w:t>
      </w:r>
      <w:r w:rsidRPr="00F40F9B">
        <w:rPr>
          <w:i/>
          <w:sz w:val="28"/>
          <w:szCs w:val="28"/>
        </w:rPr>
        <w:t xml:space="preserve"> = </w:t>
      </w:r>
      <w:r w:rsidRPr="00F40F9B">
        <w:rPr>
          <w:i/>
          <w:sz w:val="28"/>
          <w:szCs w:val="28"/>
          <w:lang w:val="en-US"/>
        </w:rPr>
        <w:t>I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>,</w:t>
      </w:r>
    </w:p>
    <w:p w:rsidR="00352019" w:rsidRPr="00F40F9B" w:rsidRDefault="00352019" w:rsidP="00352019">
      <w:pPr>
        <w:ind w:left="1416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.     .     .     .     .     .     .     .     .     .     .     .     .     .     </w:t>
      </w:r>
    </w:p>
    <w:p w:rsidR="00352019" w:rsidRPr="00AD1720" w:rsidRDefault="00352019" w:rsidP="00352019">
      <w:pPr>
        <w:ind w:left="1416"/>
        <w:rPr>
          <w:sz w:val="28"/>
          <w:szCs w:val="28"/>
        </w:rPr>
      </w:pPr>
      <w:r w:rsidRPr="00F40F9B">
        <w:rPr>
          <w:i/>
          <w:sz w:val="28"/>
          <w:szCs w:val="28"/>
        </w:rPr>
        <w:t xml:space="preserve">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 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  – … 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у</w:t>
      </w:r>
      <w:r w:rsidRPr="00F40F9B">
        <w:rPr>
          <w:i/>
          <w:sz w:val="28"/>
          <w:szCs w:val="28"/>
        </w:rPr>
        <w:t xml:space="preserve"> = </w:t>
      </w:r>
      <w:r w:rsidRPr="00F40F9B">
        <w:rPr>
          <w:i/>
          <w:sz w:val="28"/>
          <w:szCs w:val="28"/>
          <w:lang w:val="en-US"/>
        </w:rPr>
        <w:t>I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у</w:t>
      </w:r>
      <w:r w:rsidRPr="00F40F9B">
        <w:rPr>
          <w:i/>
          <w:sz w:val="28"/>
          <w:szCs w:val="28"/>
        </w:rPr>
        <w:t>.</w:t>
      </w:r>
    </w:p>
    <w:p w:rsidR="00352019" w:rsidRPr="000A1A4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данной системе узловых уравнений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NN</w:t>
      </w:r>
      <w:r w:rsidRPr="00AD172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собственная проводимость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-го  узла цепи – арифметическая сумма проводимостей всех ветвей, подключённых одним из зажимов к </w:t>
      </w:r>
      <w:r>
        <w:rPr>
          <w:sz w:val="28"/>
          <w:szCs w:val="28"/>
          <w:lang w:val="en-US"/>
        </w:rPr>
        <w:t>N</w:t>
      </w:r>
      <w:r w:rsidRPr="00AD1720">
        <w:rPr>
          <w:sz w:val="28"/>
          <w:szCs w:val="28"/>
        </w:rPr>
        <w:t>-</w:t>
      </w:r>
      <w:r>
        <w:rPr>
          <w:sz w:val="28"/>
          <w:szCs w:val="28"/>
        </w:rPr>
        <w:t xml:space="preserve">му узлу цепи. Собственные проводимости в системе узловых уравнений записываются со знаком «плюс».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KN</w:t>
      </w:r>
      <w:r w:rsidR="005E0DB4">
        <w:rPr>
          <w:sz w:val="28"/>
          <w:szCs w:val="28"/>
        </w:rPr>
        <w:t xml:space="preserve"> </w:t>
      </w:r>
      <w:r w:rsidRPr="000A1A4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взаимная проводимость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-го узлов цепи – сумма проводимостей всех ветвей, включённых между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-м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-м узлами цепи. Взаимные проводимости в системе узловых уравнений записываются со знаком «минус».</w:t>
      </w:r>
    </w:p>
    <w:p w:rsidR="005E0DB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16D72">
        <w:rPr>
          <w:i/>
          <w:sz w:val="28"/>
          <w:szCs w:val="28"/>
          <w:lang w:val="en-US"/>
        </w:rPr>
        <w:t>I</w:t>
      </w:r>
      <w:r w:rsidRPr="00B16D72">
        <w:rPr>
          <w:i/>
          <w:sz w:val="28"/>
          <w:szCs w:val="28"/>
          <w:vertAlign w:val="subscript"/>
          <w:lang w:val="en-US"/>
        </w:rPr>
        <w:t>K</w:t>
      </w:r>
      <w:r w:rsidRPr="00B16D72">
        <w:rPr>
          <w:i/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 – узловой ток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узла цепи – алгебраическая сумма задающих токов источников тока, подключённых 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-му узлу цепи, причём слагаемые этой суммы берутся со знаком «плюс», если задающий ток источника ориентирован в сторону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узла, и со знаком «минус» – в противном случае. В результате решения системы узловых уравнений определяются неизвестные узловые напряжения </w:t>
      </w:r>
      <w:r w:rsidRPr="00B16D72">
        <w:rPr>
          <w:i/>
          <w:sz w:val="28"/>
          <w:szCs w:val="28"/>
          <w:lang w:val="en-US"/>
        </w:rPr>
        <w:t>U</w:t>
      </w:r>
      <w:r w:rsidRPr="00B16D72">
        <w:rPr>
          <w:i/>
          <w:sz w:val="28"/>
          <w:szCs w:val="28"/>
          <w:vertAlign w:val="subscript"/>
          <w:lang w:val="en-US"/>
        </w:rPr>
        <w:t>K</w:t>
      </w:r>
      <w:r w:rsidRPr="00B16D72">
        <w:rPr>
          <w:i/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. </w:t>
      </w:r>
    </w:p>
    <w:p w:rsidR="00352019" w:rsidRDefault="005E0DB4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52019">
        <w:rPr>
          <w:sz w:val="28"/>
          <w:szCs w:val="28"/>
        </w:rPr>
        <w:t xml:space="preserve">Пусть в цепи направление тока </w:t>
      </w:r>
      <w:r w:rsidR="00352019">
        <w:rPr>
          <w:sz w:val="28"/>
          <w:szCs w:val="28"/>
          <w:lang w:val="en-US"/>
        </w:rPr>
        <w:t>i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показано стрелкой от узла </w:t>
      </w:r>
      <w:r w:rsidR="00352019">
        <w:rPr>
          <w:sz w:val="28"/>
          <w:szCs w:val="28"/>
          <w:lang w:val="en-US"/>
        </w:rPr>
        <w:t>N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к узлу </w:t>
      </w:r>
      <w:r w:rsidR="00352019">
        <w:rPr>
          <w:sz w:val="28"/>
          <w:szCs w:val="28"/>
          <w:lang w:val="en-US"/>
        </w:rPr>
        <w:t>M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и между узлами </w:t>
      </w:r>
      <w:r w:rsidR="00352019">
        <w:rPr>
          <w:sz w:val="28"/>
          <w:szCs w:val="28"/>
          <w:lang w:val="en-US"/>
        </w:rPr>
        <w:t>N</w:t>
      </w:r>
      <w:r w:rsidR="00352019">
        <w:rPr>
          <w:sz w:val="28"/>
          <w:szCs w:val="28"/>
        </w:rPr>
        <w:t xml:space="preserve"> и </w:t>
      </w:r>
      <w:r w:rsidR="00352019">
        <w:rPr>
          <w:sz w:val="28"/>
          <w:szCs w:val="28"/>
          <w:lang w:val="en-US"/>
        </w:rPr>
        <w:t>M</w:t>
      </w:r>
      <w:r w:rsidR="00352019" w:rsidRPr="00AD4345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ветвь содержит только один резистор </w:t>
      </w:r>
      <w:r w:rsidR="00352019">
        <w:rPr>
          <w:sz w:val="28"/>
          <w:szCs w:val="28"/>
          <w:lang w:val="en-US"/>
        </w:rPr>
        <w:t>R</w:t>
      </w:r>
      <w:r w:rsidR="00352019">
        <w:rPr>
          <w:sz w:val="28"/>
          <w:szCs w:val="28"/>
        </w:rPr>
        <w:t xml:space="preserve">.  Тогда ток </w:t>
      </w:r>
      <w:r w:rsidR="00352019">
        <w:rPr>
          <w:sz w:val="28"/>
          <w:szCs w:val="28"/>
          <w:lang w:val="en-US"/>
        </w:rPr>
        <w:t>i</w:t>
      </w:r>
      <w:r w:rsidR="00352019" w:rsidRPr="00AD4345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>вычисляется в ветви по формуле</w:t>
      </w:r>
    </w:p>
    <w:p w:rsidR="00352019" w:rsidRPr="00B16D72" w:rsidRDefault="00B16D72" w:rsidP="00352019">
      <w:pPr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B16D72">
        <w:rPr>
          <w:i/>
          <w:sz w:val="28"/>
          <w:szCs w:val="28"/>
        </w:rPr>
        <w:t xml:space="preserve"> = (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N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 xml:space="preserve"> – 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M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>)/</w:t>
      </w:r>
      <w:r w:rsidR="00352019" w:rsidRPr="00B16D72">
        <w:rPr>
          <w:i/>
          <w:sz w:val="28"/>
          <w:szCs w:val="28"/>
          <w:lang w:val="en-US"/>
        </w:rPr>
        <w:t>R</w:t>
      </w:r>
      <w:r w:rsidR="00352019" w:rsidRPr="00B16D72">
        <w:rPr>
          <w:i/>
          <w:sz w:val="28"/>
          <w:szCs w:val="28"/>
        </w:rPr>
        <w:t xml:space="preserve"> = (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N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 xml:space="preserve"> – 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M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 xml:space="preserve">) </w:t>
      </w:r>
      <w:r w:rsidR="00352019" w:rsidRPr="00B16D72">
        <w:rPr>
          <w:rFonts w:cstheme="minorHAnsi"/>
          <w:i/>
          <w:sz w:val="28"/>
          <w:szCs w:val="28"/>
        </w:rPr>
        <w:t xml:space="preserve">∙ </w:t>
      </w:r>
      <w:r w:rsidR="00352019" w:rsidRPr="00B16D72">
        <w:rPr>
          <w:i/>
          <w:sz w:val="28"/>
          <w:szCs w:val="28"/>
          <w:lang w:val="en-US"/>
        </w:rPr>
        <w:t>G</w:t>
      </w:r>
    </w:p>
    <w:p w:rsidR="00352019" w:rsidRPr="003C5F81" w:rsidRDefault="00352019" w:rsidP="00352019">
      <w:pPr>
        <w:jc w:val="center"/>
        <w:rPr>
          <w:b/>
          <w:sz w:val="28"/>
          <w:szCs w:val="28"/>
        </w:rPr>
      </w:pPr>
      <w:r w:rsidRPr="003C5F81">
        <w:rPr>
          <w:b/>
          <w:sz w:val="28"/>
          <w:szCs w:val="28"/>
        </w:rPr>
        <w:lastRenderedPageBreak/>
        <w:t>Пример 2.</w:t>
      </w:r>
      <w:r w:rsidR="00C37F82">
        <w:rPr>
          <w:b/>
          <w:sz w:val="28"/>
          <w:szCs w:val="28"/>
        </w:rPr>
        <w:t>7</w:t>
      </w:r>
      <w:r w:rsidRPr="003C5F81">
        <w:rPr>
          <w:b/>
          <w:sz w:val="28"/>
          <w:szCs w:val="28"/>
        </w:rPr>
        <w:t>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 на рис. 2.1</w:t>
      </w:r>
      <w:r w:rsidR="00C37F82">
        <w:rPr>
          <w:sz w:val="28"/>
          <w:szCs w:val="28"/>
        </w:rPr>
        <w:t>3</w:t>
      </w:r>
      <w:r>
        <w:rPr>
          <w:sz w:val="28"/>
          <w:szCs w:val="28"/>
        </w:rPr>
        <w:t xml:space="preserve"> методом узловых напряжений определить все токи, если </w:t>
      </w:r>
      <w:r w:rsidRPr="00E71C7B">
        <w:rPr>
          <w:sz w:val="28"/>
          <w:szCs w:val="28"/>
        </w:rPr>
        <w:t xml:space="preserve"> </w:t>
      </w:r>
      <w:r w:rsidRPr="00C37F82">
        <w:rPr>
          <w:i/>
          <w:sz w:val="28"/>
          <w:szCs w:val="28"/>
          <w:lang w:val="en-US"/>
        </w:rPr>
        <w:t>u</w:t>
      </w:r>
      <w:r w:rsidRPr="00C37F82">
        <w:rPr>
          <w:i/>
          <w:sz w:val="28"/>
          <w:szCs w:val="28"/>
          <w:vertAlign w:val="subscript"/>
        </w:rPr>
        <w:t>01</w:t>
      </w:r>
      <w:r w:rsidRPr="00C37F82">
        <w:rPr>
          <w:i/>
          <w:sz w:val="28"/>
          <w:szCs w:val="28"/>
        </w:rPr>
        <w:t>=3</w:t>
      </w:r>
      <w:r w:rsidRPr="002A3FF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E71C7B">
        <w:rPr>
          <w:sz w:val="28"/>
          <w:szCs w:val="28"/>
        </w:rPr>
        <w:t xml:space="preserve">; </w:t>
      </w:r>
      <w:r w:rsidRPr="00C37F82">
        <w:rPr>
          <w:i/>
          <w:sz w:val="28"/>
          <w:szCs w:val="28"/>
          <w:lang w:val="en-US"/>
        </w:rPr>
        <w:t>u</w:t>
      </w:r>
      <w:r w:rsidRPr="00C37F82">
        <w:rPr>
          <w:i/>
          <w:sz w:val="28"/>
          <w:szCs w:val="28"/>
          <w:vertAlign w:val="subscript"/>
        </w:rPr>
        <w:t>06</w:t>
      </w:r>
      <w:r w:rsidRPr="00C37F82">
        <w:rPr>
          <w:i/>
          <w:sz w:val="28"/>
          <w:szCs w:val="28"/>
        </w:rPr>
        <w:t>=5</w:t>
      </w:r>
      <w:r w:rsidRPr="00590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В; </w:t>
      </w:r>
      <w:r w:rsidRPr="00E71C7B">
        <w:rPr>
          <w:sz w:val="28"/>
          <w:szCs w:val="28"/>
        </w:rPr>
        <w:t xml:space="preserve"> </w:t>
      </w:r>
      <w:r w:rsidRPr="00C37F82">
        <w:rPr>
          <w:i/>
          <w:sz w:val="28"/>
          <w:szCs w:val="28"/>
          <w:lang w:val="en-US"/>
        </w:rPr>
        <w:t>i</w:t>
      </w:r>
      <w:r w:rsidRPr="00C37F82">
        <w:rPr>
          <w:i/>
          <w:sz w:val="28"/>
          <w:szCs w:val="28"/>
          <w:vertAlign w:val="subscript"/>
        </w:rPr>
        <w:t>03</w:t>
      </w:r>
      <w:r w:rsidRPr="00C37F82">
        <w:rPr>
          <w:i/>
          <w:sz w:val="28"/>
          <w:szCs w:val="28"/>
        </w:rPr>
        <w:t xml:space="preserve">=2 </w:t>
      </w:r>
      <w:r>
        <w:rPr>
          <w:sz w:val="28"/>
          <w:szCs w:val="28"/>
          <w:lang w:val="en-US"/>
        </w:rPr>
        <w:t>A</w:t>
      </w:r>
      <w:r w:rsidRPr="00E71C7B">
        <w:rPr>
          <w:sz w:val="28"/>
          <w:szCs w:val="28"/>
        </w:rPr>
        <w:t xml:space="preserve">; 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2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4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5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6</w:t>
      </w:r>
      <w:r w:rsidRPr="00C37F82">
        <w:rPr>
          <w:i/>
          <w:sz w:val="28"/>
          <w:szCs w:val="28"/>
        </w:rPr>
        <w:t xml:space="preserve"> = 1000</w:t>
      </w:r>
      <w:r w:rsidRPr="00E71C7B">
        <w:rPr>
          <w:sz w:val="28"/>
          <w:szCs w:val="28"/>
        </w:rPr>
        <w:t xml:space="preserve"> </w:t>
      </w:r>
      <w:r>
        <w:rPr>
          <w:sz w:val="28"/>
          <w:szCs w:val="28"/>
        </w:rPr>
        <w:t>Ом.</w:t>
      </w:r>
    </w:p>
    <w:p w:rsidR="00352019" w:rsidRPr="0046506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Сделайте проверку полученного решения по законам Кирхгофа.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7275" cy="2790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22" t="14589" r="32233" b="6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FF0B20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C37F82">
        <w:rPr>
          <w:sz w:val="28"/>
          <w:szCs w:val="28"/>
        </w:rPr>
        <w:t>3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рассчитываемая цепь содержит ветвь, состоящую только из источника напряжения, то в качестве базисного узла следует выбирать зажим ветви, к которому подключён этот источник напряжения. Узловое напряжение базисного узла принимается равным нулю, то есть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0у</w:t>
      </w:r>
      <w:r w:rsidRPr="00870E9D">
        <w:rPr>
          <w:i/>
          <w:sz w:val="28"/>
          <w:szCs w:val="28"/>
        </w:rPr>
        <w:t>=0</w:t>
      </w:r>
      <w:r>
        <w:rPr>
          <w:sz w:val="28"/>
          <w:szCs w:val="28"/>
        </w:rPr>
        <w:t>. Пронумеруем все узлы 0, 1, 2, 3 так, как показано на рис. 2.1</w:t>
      </w:r>
      <w:r w:rsidR="00870E9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Поскольку узловым напряжением называется разность потенциалов между неким узлом цепи и базисным узлом, то напряжение узла 1 совпадает с напряжением источника напряжения </w:t>
      </w:r>
      <w:r>
        <w:rPr>
          <w:sz w:val="28"/>
          <w:szCs w:val="28"/>
          <w:lang w:val="en-US"/>
        </w:rPr>
        <w:t>u</w:t>
      </w:r>
      <w:r w:rsidRPr="00DF750B">
        <w:rPr>
          <w:sz w:val="28"/>
          <w:szCs w:val="28"/>
          <w:vertAlign w:val="subscript"/>
        </w:rPr>
        <w:t>01</w:t>
      </w:r>
      <w:r>
        <w:rPr>
          <w:sz w:val="28"/>
          <w:szCs w:val="28"/>
        </w:rPr>
        <w:t xml:space="preserve">, то есть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1у</w:t>
      </w:r>
      <w:r w:rsidRPr="00870E9D">
        <w:rPr>
          <w:i/>
          <w:sz w:val="28"/>
          <w:szCs w:val="28"/>
        </w:rPr>
        <w:t>=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01</w:t>
      </w:r>
      <w:r w:rsidRPr="00870E9D">
        <w:rPr>
          <w:i/>
          <w:sz w:val="28"/>
          <w:szCs w:val="28"/>
        </w:rPr>
        <w:t>=3</w:t>
      </w:r>
      <w:r>
        <w:rPr>
          <w:sz w:val="28"/>
          <w:szCs w:val="28"/>
        </w:rPr>
        <w:t xml:space="preserve"> В</w:t>
      </w:r>
      <w:r w:rsidRPr="000D02B1">
        <w:rPr>
          <w:sz w:val="28"/>
          <w:szCs w:val="28"/>
        </w:rPr>
        <w:t>.</w:t>
      </w:r>
      <w:r w:rsidRPr="003C4DE4">
        <w:rPr>
          <w:sz w:val="28"/>
          <w:szCs w:val="28"/>
        </w:rPr>
        <w:t xml:space="preserve"> </w:t>
      </w:r>
      <w:r>
        <w:rPr>
          <w:sz w:val="28"/>
          <w:szCs w:val="28"/>
        </w:rPr>
        <w:t>Для оставшихся узлов 2 и 3 нужно составить узловые уравнения.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узла 2: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870E9D" w:rsidRPr="00870E9D">
        <w:rPr>
          <w:rFonts w:eastAsiaTheme="minorEastAsia" w:cstheme="minorHAnsi"/>
          <w:i/>
          <w:sz w:val="28"/>
          <w:szCs w:val="28"/>
          <w:vertAlign w:val="subscript"/>
        </w:rPr>
        <w:t>1у</w:t>
      </w:r>
      <w:r w:rsidRPr="00870E9D">
        <w:rPr>
          <w:rFonts w:eastAsiaTheme="minorEastAsia" w:cstheme="minorHAnsi"/>
          <w:i/>
          <w:sz w:val="28"/>
          <w:szCs w:val="28"/>
        </w:rPr>
        <w:t xml:space="preserve"> +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)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2у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3у</w:t>
      </w:r>
      <w:r w:rsidRPr="00870E9D">
        <w:rPr>
          <w:rFonts w:eastAsiaTheme="minorEastAsia" w:cstheme="minorHAnsi"/>
          <w:i/>
          <w:sz w:val="28"/>
          <w:szCs w:val="28"/>
        </w:rPr>
        <w:t xml:space="preserve"> =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03</w:t>
      </w:r>
      <w:r w:rsidRPr="00870E9D">
        <w:rPr>
          <w:rFonts w:eastAsiaTheme="minorEastAsia" w:cstheme="minorHAnsi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узла 3: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lastRenderedPageBreak/>
        <w:t>–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1</w:t>
      </w:r>
      <w:r w:rsidR="00870E9D" w:rsidRPr="00870E9D">
        <w:rPr>
          <w:rFonts w:eastAsiaTheme="minorEastAsia" w:cstheme="minorHAnsi"/>
          <w:i/>
          <w:sz w:val="28"/>
          <w:szCs w:val="28"/>
          <w:vertAlign w:val="subscript"/>
        </w:rPr>
        <w:t>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2у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5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)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3у</w:t>
      </w:r>
      <w:r w:rsidRPr="00870E9D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06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>.</w:t>
      </w:r>
    </w:p>
    <w:p w:rsidR="00352019" w:rsidRPr="00B2310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Слагаемое в правой части последнего уравнения явилось следствием замены схемы генератора напряжения в ветви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 xml:space="preserve"> –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6</w:t>
      </w:r>
      <w:r w:rsidRPr="00144A5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на генератор тока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06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B2310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 этой ветви.</w:t>
      </w:r>
    </w:p>
    <w:p w:rsidR="00352019" w:rsidRPr="004E5A0F" w:rsidRDefault="00352019" w:rsidP="00352019">
      <w:pPr>
        <w:jc w:val="both"/>
        <w:rPr>
          <w:sz w:val="28"/>
          <w:szCs w:val="28"/>
        </w:rPr>
      </w:pPr>
      <w:r w:rsidRPr="00B23E39">
        <w:rPr>
          <w:sz w:val="28"/>
          <w:szCs w:val="28"/>
        </w:rPr>
        <w:t xml:space="preserve">          </w:t>
      </w:r>
      <w:r>
        <w:rPr>
          <w:sz w:val="28"/>
          <w:szCs w:val="28"/>
        </w:rPr>
        <w:t>Заменим</w:t>
      </w:r>
      <w:r w:rsidRPr="004E5A0F">
        <w:rPr>
          <w:sz w:val="28"/>
          <w:szCs w:val="28"/>
        </w:rPr>
        <w:t xml:space="preserve">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01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03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2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4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5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6</w:t>
      </w:r>
      <w:r w:rsidRPr="004E5A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численными значениями. 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–0,003 + 0,002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 – 0,001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 = 2,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–0,003 – 0,001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+ 0,003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 = 0,005.</w:t>
      </w:r>
    </w:p>
    <w:p w:rsidR="00352019" w:rsidRPr="004E5A0F" w:rsidRDefault="00352019" w:rsidP="00352019">
      <w:pPr>
        <w:jc w:val="both"/>
        <w:rPr>
          <w:sz w:val="28"/>
          <w:szCs w:val="28"/>
        </w:rPr>
      </w:pPr>
      <w:r w:rsidRPr="00C33365">
        <w:rPr>
          <w:sz w:val="28"/>
          <w:szCs w:val="28"/>
        </w:rPr>
        <w:t xml:space="preserve">          </w:t>
      </w:r>
      <w:r>
        <w:rPr>
          <w:sz w:val="28"/>
          <w:szCs w:val="28"/>
        </w:rPr>
        <w:t>Умножим уравнения на 1000 и перенесём числа в правую часть.</w:t>
      </w:r>
    </w:p>
    <w:p w:rsidR="00352019" w:rsidRPr="00870E9D" w:rsidRDefault="00352019" w:rsidP="00352019">
      <w:pPr>
        <w:ind w:left="2124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2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rFonts w:cstheme="minorHAnsi"/>
          <w:i/>
          <w:sz w:val="28"/>
          <w:szCs w:val="28"/>
          <w:lang w:val="en-US"/>
        </w:rPr>
        <w:t>U</w:t>
      </w:r>
      <w:r w:rsidRPr="00870E9D">
        <w:rPr>
          <w:rFonts w:cstheme="minorHAnsi"/>
          <w:i/>
          <w:sz w:val="28"/>
          <w:szCs w:val="28"/>
          <w:vertAlign w:val="subscript"/>
        </w:rPr>
        <w:t>2у</w:t>
      </w:r>
      <w:r w:rsidRPr="00870E9D">
        <w:rPr>
          <w:rFonts w:cstheme="minorHAnsi"/>
          <w:i/>
          <w:sz w:val="28"/>
          <w:szCs w:val="28"/>
        </w:rPr>
        <w:t xml:space="preserve"> – </w:t>
      </w:r>
      <w:r w:rsidRPr="00870E9D">
        <w:rPr>
          <w:rFonts w:cstheme="minorHAnsi"/>
          <w:i/>
          <w:sz w:val="28"/>
          <w:szCs w:val="28"/>
          <w:lang w:val="en-US"/>
        </w:rPr>
        <w:t>U</w:t>
      </w:r>
      <w:r w:rsidRPr="00870E9D">
        <w:rPr>
          <w:rFonts w:cstheme="minorHAnsi"/>
          <w:i/>
          <w:sz w:val="28"/>
          <w:szCs w:val="28"/>
          <w:vertAlign w:val="subscript"/>
        </w:rPr>
        <w:t>3у</w:t>
      </w:r>
      <w:r w:rsidRPr="00870E9D">
        <w:rPr>
          <w:rFonts w:cstheme="minorHAnsi"/>
          <w:i/>
          <w:sz w:val="28"/>
          <w:szCs w:val="28"/>
        </w:rPr>
        <w:t xml:space="preserve"> = 2003,</w:t>
      </w:r>
    </w:p>
    <w:p w:rsidR="00352019" w:rsidRPr="00076054" w:rsidRDefault="00352019" w:rsidP="00352019">
      <w:pPr>
        <w:ind w:left="2124"/>
        <w:jc w:val="both"/>
        <w:rPr>
          <w:sz w:val="28"/>
          <w:szCs w:val="28"/>
        </w:rPr>
      </w:pPr>
      <w:r w:rsidRPr="00870E9D">
        <w:rPr>
          <w:i/>
          <w:sz w:val="28"/>
          <w:szCs w:val="28"/>
        </w:rPr>
        <w:t>–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 + 3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= 8.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  <w:r w:rsidRPr="00C3336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Решение системы уравнений: </w:t>
      </w:r>
      <w:r w:rsidRPr="000760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= 1203,4</w:t>
      </w:r>
      <w:r w:rsidRPr="000760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076054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= 403,8</w:t>
      </w:r>
      <w:r w:rsidRPr="000760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076054">
        <w:rPr>
          <w:sz w:val="28"/>
          <w:szCs w:val="28"/>
        </w:rPr>
        <w:t>.</w:t>
      </w:r>
    </w:p>
    <w:p w:rsidR="00352019" w:rsidRPr="00C3336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нахождения токов в ветвях задаём (произвольно) положительные  направления отсчёта этих токов (</w:t>
      </w:r>
      <w:r w:rsidR="00870E9D">
        <w:rPr>
          <w:sz w:val="28"/>
          <w:szCs w:val="28"/>
        </w:rPr>
        <w:t>см.</w:t>
      </w:r>
      <w:r>
        <w:rPr>
          <w:sz w:val="28"/>
          <w:szCs w:val="28"/>
        </w:rPr>
        <w:t>рис. 2.1</w:t>
      </w:r>
      <w:r w:rsidR="00870E9D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352019" w:rsidRPr="000A0475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Тогда, используя закон Ома, получаем: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2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1у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2у</w:t>
      </w:r>
      <w:r w:rsidR="00352019" w:rsidRPr="00870E9D">
        <w:rPr>
          <w:i/>
          <w:sz w:val="28"/>
          <w:szCs w:val="28"/>
        </w:rPr>
        <w:t xml:space="preserve"> )/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2</w:t>
      </w:r>
      <w:r w:rsidR="00352019" w:rsidRPr="00870E9D">
        <w:rPr>
          <w:i/>
          <w:sz w:val="28"/>
          <w:szCs w:val="28"/>
        </w:rPr>
        <w:t xml:space="preserve"> = (3 –1203,4)/1000 = –1,2004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097A03">
        <w:rPr>
          <w:sz w:val="28"/>
          <w:szCs w:val="28"/>
        </w:rPr>
        <w:t xml:space="preserve"> ;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4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2у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r w:rsidR="00352019" w:rsidRPr="00870E9D">
        <w:rPr>
          <w:i/>
          <w:sz w:val="28"/>
          <w:szCs w:val="28"/>
        </w:rPr>
        <w:t xml:space="preserve"> )/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4</w:t>
      </w:r>
      <w:r w:rsidR="00352019" w:rsidRPr="00870E9D">
        <w:rPr>
          <w:i/>
          <w:sz w:val="28"/>
          <w:szCs w:val="28"/>
        </w:rPr>
        <w:t xml:space="preserve"> = (1203,4 –403,8)/1000 = 0,7996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097A03">
        <w:rPr>
          <w:sz w:val="28"/>
          <w:szCs w:val="28"/>
        </w:rPr>
        <w:t xml:space="preserve"> ;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0у</w:t>
      </w:r>
      <w:r w:rsidR="00352019" w:rsidRPr="00870E9D">
        <w:rPr>
          <w:i/>
          <w:sz w:val="28"/>
          <w:szCs w:val="28"/>
        </w:rPr>
        <w:t>)/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 xml:space="preserve"> = (403,8 –0)/1000 = 0,4038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097A03">
        <w:rPr>
          <w:sz w:val="28"/>
          <w:szCs w:val="28"/>
        </w:rPr>
        <w:t xml:space="preserve"> ;</w:t>
      </w:r>
    </w:p>
    <w:p w:rsidR="00352019" w:rsidRPr="007022F6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 xml:space="preserve">6 </w:t>
      </w:r>
      <w:r w:rsidR="00352019" w:rsidRPr="00870E9D">
        <w:rPr>
          <w:i/>
          <w:sz w:val="28"/>
          <w:szCs w:val="28"/>
        </w:rPr>
        <w:t>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1у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r w:rsidR="00352019" w:rsidRPr="00870E9D">
        <w:rPr>
          <w:i/>
          <w:sz w:val="28"/>
          <w:szCs w:val="28"/>
        </w:rPr>
        <w:t xml:space="preserve"> )/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6</w:t>
      </w:r>
      <w:r w:rsidR="00352019" w:rsidRPr="00870E9D">
        <w:rPr>
          <w:i/>
          <w:sz w:val="28"/>
          <w:szCs w:val="28"/>
        </w:rPr>
        <w:t xml:space="preserve"> +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06</w:t>
      </w:r>
      <w:r w:rsidR="00352019" w:rsidRPr="00870E9D">
        <w:rPr>
          <w:i/>
          <w:sz w:val="28"/>
          <w:szCs w:val="28"/>
        </w:rPr>
        <w:t>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6</w:t>
      </w:r>
      <w:r w:rsidR="00352019" w:rsidRPr="00870E9D">
        <w:rPr>
          <w:i/>
          <w:sz w:val="28"/>
          <w:szCs w:val="28"/>
        </w:rPr>
        <w:t>= (3 –403,8)/1000 + 0,005 =  –0,3958</w:t>
      </w:r>
      <w:r w:rsidR="00352019" w:rsidRPr="007022F6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7022F6">
        <w:rPr>
          <w:sz w:val="28"/>
          <w:szCs w:val="28"/>
        </w:rPr>
        <w:t>.</w:t>
      </w:r>
    </w:p>
    <w:p w:rsidR="00352019" w:rsidRPr="002A5692" w:rsidRDefault="00352019" w:rsidP="00352019">
      <w:pPr>
        <w:jc w:val="both"/>
        <w:rPr>
          <w:sz w:val="28"/>
          <w:szCs w:val="28"/>
        </w:rPr>
      </w:pPr>
      <w:r w:rsidRPr="002A569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Ток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1</w:t>
      </w:r>
      <w:r w:rsidRPr="007022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источник напряжения вычисляем по первому закону Кирхгофа. Для нулевого узла схемы имеем: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870E9D">
        <w:rPr>
          <w:i/>
          <w:sz w:val="28"/>
          <w:szCs w:val="28"/>
          <w:vertAlign w:val="subscript"/>
        </w:rPr>
        <w:t>1</w:t>
      </w:r>
      <w:r w:rsidRPr="00870E9D">
        <w:rPr>
          <w:i/>
          <w:sz w:val="28"/>
          <w:szCs w:val="28"/>
        </w:rPr>
        <w:t xml:space="preserve"> + </w:t>
      </w:r>
      <w:r w:rsidR="00426D48"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03</w:t>
      </w:r>
      <w:r w:rsidRPr="00870E9D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870E9D">
        <w:rPr>
          <w:i/>
          <w:sz w:val="28"/>
          <w:szCs w:val="28"/>
          <w:vertAlign w:val="subscript"/>
        </w:rPr>
        <w:t>5</w:t>
      </w:r>
      <w:r w:rsidRPr="00870E9D">
        <w:rPr>
          <w:i/>
          <w:sz w:val="28"/>
          <w:szCs w:val="28"/>
        </w:rPr>
        <w:t xml:space="preserve"> =0</w:t>
      </w:r>
      <w:r w:rsidRPr="002A569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Тогда 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1</w:t>
      </w:r>
      <w:r w:rsidR="00352019" w:rsidRPr="00870E9D">
        <w:rPr>
          <w:i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03</w:t>
      </w:r>
      <w:r w:rsidR="00352019" w:rsidRPr="00870E9D">
        <w:rPr>
          <w:i/>
          <w:sz w:val="28"/>
          <w:szCs w:val="28"/>
        </w:rPr>
        <w:t xml:space="preserve"> = 0,4038 –2 = –1,5962</w:t>
      </w:r>
      <w:r w:rsidR="00352019" w:rsidRPr="00FF0B20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FF0B20">
        <w:rPr>
          <w:sz w:val="28"/>
          <w:szCs w:val="28"/>
        </w:rPr>
        <w:t>.</w:t>
      </w:r>
    </w:p>
    <w:p w:rsidR="00352019" w:rsidRPr="007022F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Ответ представлен в виде таблицы.</w:t>
      </w:r>
    </w:p>
    <w:p w:rsidR="00352019" w:rsidRPr="007022F6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2.3</w:t>
      </w:r>
    </w:p>
    <w:tbl>
      <w:tblPr>
        <w:tblStyle w:val="ab"/>
        <w:tblW w:w="0" w:type="auto"/>
        <w:tblLook w:val="04A0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352019" w:rsidTr="00E75BE4">
        <w:tc>
          <w:tcPr>
            <w:tcW w:w="1160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1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0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2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4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5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6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03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01</w:t>
            </w:r>
            <w:r w:rsidR="00352019">
              <w:rPr>
                <w:sz w:val="28"/>
                <w:szCs w:val="28"/>
                <w:lang w:val="en-US"/>
              </w:rPr>
              <w:t>, B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06</w:t>
            </w:r>
            <w:r w:rsidR="00352019">
              <w:rPr>
                <w:sz w:val="28"/>
                <w:szCs w:val="28"/>
                <w:lang w:val="en-US"/>
              </w:rPr>
              <w:t>, B</w:t>
            </w:r>
          </w:p>
        </w:tc>
      </w:tr>
      <w:tr w:rsidR="00352019" w:rsidTr="00E75BE4">
        <w:tc>
          <w:tcPr>
            <w:tcW w:w="1160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–1,5962</w:t>
            </w:r>
          </w:p>
        </w:tc>
        <w:tc>
          <w:tcPr>
            <w:tcW w:w="1160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–1,2004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0,7996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0,4038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–0,3958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352019" w:rsidRPr="007022F6" w:rsidRDefault="00352019" w:rsidP="00352019">
      <w:pPr>
        <w:rPr>
          <w:sz w:val="28"/>
          <w:szCs w:val="28"/>
        </w:rPr>
      </w:pPr>
    </w:p>
    <w:p w:rsidR="00352019" w:rsidRPr="007022F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Проверка решения по законам Кирхгофа.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1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 xml:space="preserve">2 </w:t>
      </w:r>
      <w:r w:rsidRPr="0063588E">
        <w:rPr>
          <w:i/>
          <w:sz w:val="28"/>
          <w:szCs w:val="28"/>
        </w:rPr>
        <w:t xml:space="preserve">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= 1,5962 –1,2004 –0,3958 = 0; 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03</w:t>
      </w:r>
      <w:r w:rsidRPr="0063588E">
        <w:rPr>
          <w:i/>
          <w:sz w:val="28"/>
          <w:szCs w:val="28"/>
        </w:rPr>
        <w:t xml:space="preserve"> 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2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 xml:space="preserve">4 </w:t>
      </w:r>
      <w:r w:rsidRPr="0063588E">
        <w:rPr>
          <w:i/>
          <w:sz w:val="28"/>
          <w:szCs w:val="28"/>
        </w:rPr>
        <w:t>= –2 + 1,2004 + 0,7996 = 0;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4</w:t>
      </w:r>
      <w:r w:rsidRPr="0063588E">
        <w:rPr>
          <w:i/>
          <w:sz w:val="28"/>
          <w:szCs w:val="28"/>
        </w:rPr>
        <w:t xml:space="preserve"> 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i/>
          <w:sz w:val="28"/>
          <w:szCs w:val="28"/>
        </w:rPr>
        <w:t xml:space="preserve"> = –0,7996 + 0,3958 + 0,4038 = 0;</w:t>
      </w:r>
    </w:p>
    <w:p w:rsidR="00352019" w:rsidRPr="0063588E" w:rsidRDefault="0003781E" w:rsidP="00352019">
      <w:pPr>
        <w:ind w:left="1416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63588E">
        <w:rPr>
          <w:i/>
          <w:sz w:val="28"/>
          <w:szCs w:val="28"/>
          <w:vertAlign w:val="subscript"/>
        </w:rPr>
        <w:t>2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2</w:t>
      </w:r>
      <w:r w:rsidR="00352019"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63588E">
        <w:rPr>
          <w:i/>
          <w:sz w:val="28"/>
          <w:szCs w:val="28"/>
          <w:vertAlign w:val="subscript"/>
        </w:rPr>
        <w:t>4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4</w:t>
      </w:r>
      <w:r w:rsidR="00352019" w:rsidRPr="0063588E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63588E">
        <w:rPr>
          <w:i/>
          <w:sz w:val="28"/>
          <w:szCs w:val="28"/>
          <w:vertAlign w:val="subscript"/>
        </w:rPr>
        <w:t>6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6</w:t>
      </w:r>
      <w:r w:rsidR="00352019"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="00352019" w:rsidRPr="0063588E">
        <w:rPr>
          <w:i/>
          <w:sz w:val="28"/>
          <w:szCs w:val="28"/>
          <w:vertAlign w:val="subscript"/>
        </w:rPr>
        <w:t>06</w:t>
      </w:r>
      <w:r w:rsidR="00352019" w:rsidRPr="0063588E">
        <w:rPr>
          <w:i/>
          <w:sz w:val="28"/>
          <w:szCs w:val="28"/>
        </w:rPr>
        <w:t xml:space="preserve"> = –1200,4 + 799,6 + 395,8 +5 = 0;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63588E">
        <w:rPr>
          <w:i/>
          <w:sz w:val="28"/>
          <w:szCs w:val="28"/>
          <w:vertAlign w:val="subscript"/>
        </w:rPr>
        <w:t>06</w:t>
      </w:r>
      <w:r w:rsidRPr="0063588E">
        <w:rPr>
          <w:i/>
          <w:sz w:val="28"/>
          <w:szCs w:val="28"/>
        </w:rPr>
        <w:t xml:space="preserve"> +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R</w:t>
      </w:r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R</w:t>
      </w:r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63588E">
        <w:rPr>
          <w:i/>
          <w:sz w:val="28"/>
          <w:szCs w:val="28"/>
          <w:vertAlign w:val="subscript"/>
        </w:rPr>
        <w:t>01</w:t>
      </w:r>
      <w:r w:rsidRPr="0063588E">
        <w:rPr>
          <w:i/>
          <w:sz w:val="28"/>
          <w:szCs w:val="28"/>
        </w:rPr>
        <w:t xml:space="preserve"> = –5  –395,8 + 403,8 –3 = 0.</w:t>
      </w:r>
    </w:p>
    <w:p w:rsidR="00352019" w:rsidRPr="0063588E" w:rsidRDefault="00352019" w:rsidP="00352019">
      <w:pPr>
        <w:rPr>
          <w:sz w:val="28"/>
          <w:szCs w:val="28"/>
        </w:rPr>
      </w:pPr>
    </w:p>
    <w:p w:rsidR="00352019" w:rsidRPr="002B6DD9" w:rsidRDefault="00352019" w:rsidP="00352019">
      <w:pPr>
        <w:jc w:val="center"/>
        <w:rPr>
          <w:b/>
          <w:sz w:val="28"/>
          <w:szCs w:val="28"/>
        </w:rPr>
      </w:pPr>
      <w:r w:rsidRPr="002B6DD9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Какое соединение элементов называется последовательном (параллельным)?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принцип наложения.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 каких переменных составляются уравнения при решении задачи методом узловых напряжений?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записывается каноническая система узловых уравнений?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Сколько независимых уравнений можно составить для цепи по методу узловых напряжений?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представляют собой коэффициенты и свободные члены системы узловых уравнений?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найти токи в элементах цепи, если известны узловые напряжения?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две схемы замещения генератора с резистивным внутренним сопротивлением Вы знаете?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2B6DD9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два генератора можно считать эквивалентными? Как пересчитать генератор с источником напряжения в эквивалентный ему генератор с источником тока и наоборот?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42F25" w:rsidRDefault="00352019" w:rsidP="00352019">
      <w:pPr>
        <w:ind w:left="360"/>
        <w:jc w:val="both"/>
        <w:rPr>
          <w:b/>
          <w:sz w:val="28"/>
          <w:szCs w:val="28"/>
        </w:rPr>
      </w:pPr>
      <w:r w:rsidRPr="00D42F25">
        <w:rPr>
          <w:b/>
          <w:sz w:val="28"/>
          <w:szCs w:val="28"/>
        </w:rPr>
        <w:t>3. МЕТОДИЧЕСКИЕ РЕКОМЕНДАЦИИ К ВЫПОЛНЕНИЮ ЗАДАЧИ 3</w:t>
      </w:r>
    </w:p>
    <w:p w:rsidR="00352019" w:rsidRPr="00D42F25" w:rsidRDefault="00352019" w:rsidP="00352019">
      <w:pPr>
        <w:jc w:val="both"/>
        <w:rPr>
          <w:b/>
          <w:sz w:val="28"/>
          <w:szCs w:val="28"/>
        </w:rPr>
      </w:pPr>
    </w:p>
    <w:p w:rsidR="00352019" w:rsidRPr="00F94626" w:rsidRDefault="00352019" w:rsidP="00352019">
      <w:pPr>
        <w:pStyle w:val="a3"/>
        <w:numPr>
          <w:ilvl w:val="1"/>
          <w:numId w:val="32"/>
        </w:numPr>
        <w:rPr>
          <w:b/>
          <w:sz w:val="28"/>
          <w:szCs w:val="28"/>
        </w:rPr>
      </w:pPr>
      <w:r w:rsidRPr="00F94626">
        <w:rPr>
          <w:b/>
          <w:sz w:val="28"/>
          <w:szCs w:val="28"/>
        </w:rPr>
        <w:t>Гармонические напряжения и токи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.98–108;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.72–75]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изучении данного вопроса необходимо обратить внимание на следующее.</w:t>
      </w:r>
    </w:p>
    <w:p w:rsidR="00352019" w:rsidRPr="0063588E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Гармонические колебания тока или напряжения могут быть описаны одной из функций</w:t>
      </w:r>
    </w:p>
    <w:p w:rsidR="00352019" w:rsidRPr="00150146" w:rsidRDefault="00150146" w:rsidP="00352019">
      <w:pPr>
        <w:ind w:left="2832"/>
        <w:jc w:val="both"/>
        <w:rPr>
          <w:oMath/>
          <w:rFonts w:ascii="Cambria Math" w:hAnsi="Cambria Math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i(t)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  <w:lang w:val="en-US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cos(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t + </m:t>
          </m:r>
          <m:r>
            <w:rPr>
              <w:rFonts w:ascii="MS Mincho" w:eastAsia="MS Mincho" w:hAnsi="MS Mincho" w:cs="MS Mincho" w:hint="eastAsia"/>
              <w:sz w:val="28"/>
              <w:szCs w:val="28"/>
              <w:lang w:val="en-US"/>
            </w:rPr>
            <m:t>ѱ</m:t>
          </m:r>
          <m:r>
            <w:rPr>
              <w:rFonts w:ascii="Cambria Math" w:hAnsi="Cambria Math" w:cs="Cambria Math"/>
              <w:sz w:val="28"/>
              <w:szCs w:val="28"/>
              <w:lang w:val="en-US"/>
            </w:rPr>
            <m:t>),</m:t>
          </m:r>
        </m:oMath>
      </m:oMathPara>
    </w:p>
    <w:p w:rsidR="00352019" w:rsidRPr="00150146" w:rsidRDefault="00150146" w:rsidP="00352019">
      <w:pPr>
        <w:ind w:left="2832"/>
        <w:jc w:val="both"/>
        <w:rPr>
          <w:oMath/>
          <w:rFonts w:ascii="Cambria Math" w:hAnsi="Cambria Math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sin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ϴ</m:t>
          </m:r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352019" w:rsidRPr="0069318F" w:rsidRDefault="00352019" w:rsidP="00352019">
      <w:pPr>
        <w:jc w:val="both"/>
        <w:rPr>
          <w:sz w:val="28"/>
          <w:szCs w:val="28"/>
        </w:rPr>
      </w:pPr>
      <w:r w:rsidRPr="005A217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Обе записи равноправны, однако при решении задач следует придерживаться какой-либо одной из них. Мы будем пользоваться первой.</w:t>
      </w:r>
    </w:p>
    <w:p w:rsidR="00352019" w:rsidRPr="004F347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Наибольшее по абсолютному значению отклонение колеблющейся величины называется её амплитудой и обозначается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</m:oMath>
      <w:r w:rsidRPr="0069318F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</m:oMath>
      <w:r w:rsidRPr="0069318F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Наименьшее значение времени, после которого процесс полностью повторяется (время одного цикла колебания), называется периодом колебания Т (рис. 3.1). Число циклов колебания в единицу времени называется циклической частотой колебания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</m:oMath>
      <w:r w:rsidRPr="007A52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просто частотой. Частота измеряется в герцах (Гц). </w:t>
      </w:r>
      <w:r w:rsidR="00150146">
        <w:rPr>
          <w:sz w:val="28"/>
          <w:szCs w:val="28"/>
        </w:rPr>
        <w:t xml:space="preserve">Герц – одно колебание в секунду. </w:t>
      </w:r>
      <w:r>
        <w:rPr>
          <w:sz w:val="28"/>
          <w:szCs w:val="28"/>
        </w:rPr>
        <w:t>Число циклов колебания в интервале, равном 2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 единицам времени, называется угловой частотой </w:t>
      </w:r>
      <m:oMath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 w:cstheme="minorHAnsi"/>
            <w:sz w:val="28"/>
            <w:szCs w:val="28"/>
          </w:rPr>
          <m:t xml:space="preserve">ω </m:t>
        </m:r>
        <m:r>
          <w:rPr>
            <w:rFonts w:ascii="Cambria Math" w:hAnsi="Cambria Math"/>
            <w:sz w:val="28"/>
            <w:szCs w:val="28"/>
          </w:rPr>
          <m:t>= 2</m:t>
        </m:r>
        <m:r>
          <w:rPr>
            <w:rFonts w:ascii="Cambria Math" w:hAnsi="Cambria Math" w:cstheme="minorHAnsi"/>
            <w:sz w:val="28"/>
            <w:szCs w:val="28"/>
          </w:rPr>
          <m:t>π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f</m:t>
        </m:r>
        <m:r>
          <w:rPr>
            <w:rFonts w:ascii="Cambria Math" w:hAnsi="Cambria Math" w:cstheme="minorHAnsi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2π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>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 w:rsidRPr="00DC587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Величина </w:t>
      </w:r>
      <m:oMath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 xml:space="preserve"> + </m:t>
        </m:r>
        <m:r>
          <w:rPr>
            <w:rFonts w:ascii="MS Mincho" w:eastAsia="MS Mincho" w:hAnsi="MS Mincho" w:cs="MS Mincho" w:hint="eastAsia"/>
            <w:sz w:val="28"/>
            <w:szCs w:val="28"/>
          </w:rPr>
          <m:t>ѱ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2F10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называется фазой колебания. Значение фазы колебания в момент времени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 xml:space="preserve"> = 0 </m:t>
        </m:r>
      </m:oMath>
      <w:r>
        <w:rPr>
          <w:sz w:val="28"/>
          <w:szCs w:val="28"/>
        </w:rPr>
        <w:t>называется начальной фазой колебания.</w:t>
      </w:r>
    </w:p>
    <w:p w:rsidR="00352019" w:rsidRPr="00150146" w:rsidRDefault="00352019" w:rsidP="00352019">
      <w:pPr>
        <w:rPr>
          <w:oMath/>
          <w:rFonts w:ascii="Cambria Math" w:hAnsi="Cambria Math"/>
          <w:sz w:val="28"/>
          <w:szCs w:val="28"/>
        </w:rPr>
      </w:pPr>
      <w:r>
        <w:rPr>
          <w:sz w:val="28"/>
          <w:szCs w:val="28"/>
        </w:rPr>
        <w:t xml:space="preserve">          Действующим значением любого периодического тока (напряжения) называется его среднеквадратичное значение за период 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</w:p>
    <w:p w:rsidR="00352019" w:rsidRPr="00150146" w:rsidRDefault="00150146" w:rsidP="00352019">
      <w:pPr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dt</m:t>
                </m:r>
              </m:e>
            </m:nary>
          </m:e>
        </m:rad>
      </m:oMath>
      <w:r w:rsidR="00352019" w:rsidRPr="00150146">
        <w:rPr>
          <w:rFonts w:eastAsiaTheme="minorEastAsia"/>
          <w:i/>
          <w:sz w:val="28"/>
          <w:szCs w:val="28"/>
        </w:rPr>
        <w:t xml:space="preserve">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dt</m:t>
                </m:r>
              </m:e>
            </m:nary>
          </m:e>
        </m:rad>
      </m:oMath>
    </w:p>
    <w:p w:rsidR="00352019" w:rsidRDefault="00352019" w:rsidP="00352019">
      <w:pPr>
        <w:rPr>
          <w:noProof/>
          <w:lang w:eastAsia="ru-RU"/>
        </w:rPr>
      </w:pPr>
    </w:p>
    <w:p w:rsidR="00352019" w:rsidRDefault="00352019" w:rsidP="00352019">
      <w:pPr>
        <w:rPr>
          <w:noProof/>
          <w:lang w:eastAsia="ru-RU"/>
        </w:rPr>
      </w:pPr>
    </w:p>
    <w:p w:rsidR="00352019" w:rsidRDefault="00352019" w:rsidP="00352019">
      <w:r>
        <w:rPr>
          <w:noProof/>
          <w:lang w:eastAsia="ru-RU"/>
        </w:rPr>
        <w:drawing>
          <wp:inline distT="0" distB="0" distL="0" distR="0">
            <wp:extent cx="6286500" cy="2857500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92" t="13591" r="26918" b="6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3.1</w:t>
      </w:r>
    </w:p>
    <w:p w:rsidR="00352019" w:rsidRPr="00DC5877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 w:rsidRPr="00EC09E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Действующие значения гармонического тока (напряжения) в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раза меньше его амплитуды, т.е.</w:t>
      </w:r>
    </w:p>
    <w:p w:rsidR="00352019" w:rsidRPr="00FE0E79" w:rsidRDefault="00352019" w:rsidP="00352019">
      <w:pPr>
        <w:ind w:left="2832"/>
        <w:rPr>
          <w:i/>
          <w:sz w:val="28"/>
          <w:szCs w:val="28"/>
        </w:rPr>
      </w:pPr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 ,</m:t>
        </m:r>
      </m:oMath>
      <w:r w:rsidRPr="00FE0E79">
        <w:rPr>
          <w:rFonts w:eastAsiaTheme="minorEastAsia"/>
          <w:i/>
          <w:sz w:val="28"/>
          <w:szCs w:val="28"/>
        </w:rPr>
        <w:t xml:space="preserve">                 </w:t>
      </w:r>
      <w:r w:rsidRPr="00FE0E79">
        <w:rPr>
          <w:rFonts w:eastAsiaTheme="minorEastAsia"/>
          <w:i/>
          <w:sz w:val="28"/>
          <w:szCs w:val="28"/>
          <w:lang w:val="en-US"/>
        </w:rPr>
        <w:t>U</w:t>
      </w:r>
      <w:r w:rsidRPr="00FE0E79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  <w:r w:rsidRPr="00FE0E79">
        <w:rPr>
          <w:rFonts w:eastAsiaTheme="minorEastAsia"/>
          <w:i/>
          <w:sz w:val="28"/>
          <w:szCs w:val="28"/>
        </w:rPr>
        <w:t xml:space="preserve"> .</w:t>
      </w:r>
    </w:p>
    <w:p w:rsidR="00352019" w:rsidRPr="0050391A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Измерительные приборы теплового действия показывают действующие значения токов и напряжений.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264283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Амплитуды гармонического напряжения и тока на пассивном элементе линейной электрической цепи связаны прямой пропорциональной зависимостью следующего вида:</w:t>
      </w:r>
    </w:p>
    <w:p w:rsidR="00352019" w:rsidRPr="00FE0E79" w:rsidRDefault="00352019" w:rsidP="00352019">
      <w:pPr>
        <w:ind w:left="2124"/>
        <w:rPr>
          <w:i/>
          <w:sz w:val="28"/>
          <w:szCs w:val="28"/>
        </w:rPr>
      </w:pPr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mR</w:t>
      </w:r>
      <w:r w:rsidRPr="00FE0E79">
        <w:rPr>
          <w:i/>
          <w:sz w:val="28"/>
          <w:szCs w:val="28"/>
        </w:rPr>
        <w:t xml:space="preserve"> = </w:t>
      </w:r>
      <w:r w:rsidRPr="00FE0E79">
        <w:rPr>
          <w:i/>
          <w:sz w:val="28"/>
          <w:szCs w:val="28"/>
          <w:lang w:val="en-US"/>
        </w:rPr>
        <w:t>R</w:t>
      </w:r>
      <w:r w:rsidRPr="00FE0E79">
        <w:rPr>
          <w:rFonts w:cstheme="minorHAnsi"/>
          <w:i/>
          <w:sz w:val="28"/>
          <w:szCs w:val="28"/>
        </w:rPr>
        <w:t>∙</w:t>
      </w:r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  <w:vertAlign w:val="subscript"/>
          <w:lang w:val="en-US"/>
        </w:rPr>
        <w:t>mR</w:t>
      </w:r>
      <w:r w:rsidRPr="00FE0E79">
        <w:rPr>
          <w:i/>
          <w:sz w:val="28"/>
          <w:szCs w:val="28"/>
        </w:rPr>
        <w:t xml:space="preserve">,        </w:t>
      </w:r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mL</w:t>
      </w:r>
      <w:r w:rsidRPr="00FE0E79">
        <w:rPr>
          <w:i/>
          <w:sz w:val="28"/>
          <w:szCs w:val="28"/>
        </w:rPr>
        <w:t xml:space="preserve"> = </w:t>
      </w:r>
      <w:r w:rsidRPr="00FE0E79">
        <w:rPr>
          <w:rFonts w:cstheme="minorHAnsi"/>
          <w:i/>
          <w:sz w:val="28"/>
          <w:szCs w:val="28"/>
          <w:lang w:val="en-US"/>
        </w:rPr>
        <w:t>ω</w:t>
      </w:r>
      <w:r w:rsidRPr="00FE0E79">
        <w:rPr>
          <w:i/>
          <w:sz w:val="28"/>
          <w:szCs w:val="28"/>
          <w:lang w:val="en-US"/>
        </w:rPr>
        <w:t>L</w:t>
      </w:r>
      <w:r w:rsidRPr="00FE0E79">
        <w:rPr>
          <w:rFonts w:cstheme="minorHAnsi"/>
          <w:i/>
          <w:sz w:val="28"/>
          <w:szCs w:val="28"/>
        </w:rPr>
        <w:t>∙</w:t>
      </w:r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  <w:vertAlign w:val="subscript"/>
          <w:lang w:val="en-US"/>
        </w:rPr>
        <w:t>mL</w:t>
      </w:r>
      <w:r w:rsidRPr="00FE0E79">
        <w:rPr>
          <w:i/>
          <w:sz w:val="28"/>
          <w:szCs w:val="28"/>
        </w:rPr>
        <w:t xml:space="preserve">,        </w:t>
      </w:r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mC</w:t>
      </w:r>
      <w:r w:rsidRPr="00FE0E79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ωC</m:t>
            </m:r>
          </m:den>
        </m:f>
      </m:oMath>
      <w:r w:rsidRPr="00FE0E79">
        <w:rPr>
          <w:rFonts w:eastAsiaTheme="minorEastAsia"/>
          <w:i/>
          <w:sz w:val="28"/>
          <w:szCs w:val="28"/>
        </w:rPr>
        <w:t xml:space="preserve"> </w:t>
      </w:r>
      <w:r w:rsidRPr="00FE0E79">
        <w:rPr>
          <w:rFonts w:eastAsiaTheme="minorEastAsia" w:cstheme="minorHAnsi"/>
          <w:i/>
          <w:sz w:val="28"/>
          <w:szCs w:val="28"/>
        </w:rPr>
        <w:t>∙</w:t>
      </w:r>
      <w:r w:rsidRPr="00FE0E79">
        <w:rPr>
          <w:rFonts w:eastAsiaTheme="minorEastAsia"/>
          <w:i/>
          <w:sz w:val="28"/>
          <w:szCs w:val="28"/>
        </w:rPr>
        <w:t xml:space="preserve"> </w:t>
      </w:r>
      <w:r w:rsidRPr="00FE0E79">
        <w:rPr>
          <w:rFonts w:eastAsiaTheme="minorEastAsia"/>
          <w:i/>
          <w:sz w:val="28"/>
          <w:szCs w:val="28"/>
          <w:lang w:val="en-US"/>
        </w:rPr>
        <w:t>I</w:t>
      </w:r>
      <w:r w:rsidRPr="00FE0E79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r w:rsidRPr="00FE0E79">
        <w:rPr>
          <w:rFonts w:eastAsiaTheme="minorEastAsia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резистивном сопротивлении ток и напряжение совпадают по фазе (рис. 3.2,</w:t>
      </w:r>
      <w:r w:rsidRPr="00FE0E79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Гармонические колебания </w:t>
      </w:r>
      <w:r w:rsidR="00FE0E79">
        <w:rPr>
          <w:sz w:val="28"/>
          <w:szCs w:val="28"/>
        </w:rPr>
        <w:t xml:space="preserve">тока </w:t>
      </w:r>
      <w:r>
        <w:rPr>
          <w:sz w:val="28"/>
          <w:szCs w:val="28"/>
        </w:rPr>
        <w:t xml:space="preserve">в индуктивности отстают по фазе от колебаний напряжения на угол 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(рис. 3.2, </w:t>
      </w:r>
      <w:r w:rsidRPr="00FE0E79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), а колебания тока в ёмкости опережают колебания напряжения на угол 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>/2 (рис. 3.2,</w:t>
      </w:r>
      <w:r w:rsidRPr="00FE0E79">
        <w:rPr>
          <w:i/>
          <w:sz w:val="28"/>
          <w:szCs w:val="28"/>
        </w:rPr>
        <w:t>в</w:t>
      </w:r>
      <w:r>
        <w:rPr>
          <w:sz w:val="28"/>
          <w:szCs w:val="28"/>
        </w:rPr>
        <w:t>).</w:t>
      </w:r>
    </w:p>
    <w:p w:rsidR="00352019" w:rsidRDefault="00352019" w:rsidP="00352019">
      <w:r>
        <w:rPr>
          <w:noProof/>
          <w:lang w:eastAsia="ru-RU"/>
        </w:rPr>
        <w:lastRenderedPageBreak/>
        <w:drawing>
          <wp:inline distT="0" distB="0" distL="0" distR="0">
            <wp:extent cx="6286500" cy="2686050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92" t="39688" r="26918" b="3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                                                б)                                               в)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3.2</w:t>
      </w:r>
    </w:p>
    <w:p w:rsidR="001D6F3B" w:rsidRDefault="001D6F3B" w:rsidP="00352019">
      <w:pPr>
        <w:jc w:val="center"/>
        <w:rPr>
          <w:sz w:val="28"/>
          <w:szCs w:val="28"/>
        </w:rPr>
      </w:pPr>
      <w:r w:rsidRPr="001D6F3B">
        <w:rPr>
          <w:noProof/>
          <w:sz w:val="28"/>
          <w:szCs w:val="28"/>
          <w:lang w:eastAsia="ru-RU"/>
        </w:rPr>
        <w:drawing>
          <wp:inline distT="0" distB="0" distL="0" distR="0">
            <wp:extent cx="6306688" cy="2583621"/>
            <wp:effectExtent l="1905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92" t="64731" r="26918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35" cy="25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3B" w:rsidRDefault="001D6F3B" w:rsidP="001D6F3B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б)                                                 в)</w:t>
      </w:r>
    </w:p>
    <w:p w:rsidR="001D6F3B" w:rsidRDefault="001D6F3B" w:rsidP="001D6F3B">
      <w:pPr>
        <w:jc w:val="center"/>
        <w:rPr>
          <w:sz w:val="28"/>
          <w:szCs w:val="28"/>
        </w:rPr>
      </w:pPr>
    </w:p>
    <w:p w:rsidR="001D6F3B" w:rsidRDefault="001D6F3B" w:rsidP="001D6F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3.3</w:t>
      </w:r>
    </w:p>
    <w:p w:rsidR="001D6F3B" w:rsidRPr="00036293" w:rsidRDefault="001D6F3B" w:rsidP="00352019">
      <w:pPr>
        <w:jc w:val="center"/>
        <w:rPr>
          <w:sz w:val="28"/>
          <w:szCs w:val="28"/>
        </w:rPr>
      </w:pPr>
    </w:p>
    <w:p w:rsidR="00352019" w:rsidRPr="001D06A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мгновенное значение тока в цепи с резистивным сопротивлением, индуктивностью или ёмкостью изменяется по закону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cos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MS Mincho" w:eastAsia="MS Mincho" w:hAnsi="MS Mincho" w:cs="MS Mincho" w:hint="eastAsia"/>
            <w:sz w:val="28"/>
            <w:szCs w:val="28"/>
          </w:rPr>
          <m:t>ѱ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1D06AD">
        <w:rPr>
          <w:sz w:val="28"/>
          <w:szCs w:val="28"/>
        </w:rPr>
        <w:t xml:space="preserve">, </w:t>
      </w:r>
      <w:r>
        <w:rPr>
          <w:sz w:val="28"/>
          <w:szCs w:val="28"/>
        </w:rPr>
        <w:t>то напряжения на этих элементах будут следующими:</w:t>
      </w:r>
    </w:p>
    <w:p w:rsidR="00352019" w:rsidRPr="0063588E" w:rsidRDefault="00C34DB8" w:rsidP="00352019">
      <w:pPr>
        <w:ind w:left="2124"/>
        <w:rPr>
          <w:oMath/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mR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R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hAnsi="Cambria Math"/>
              <w:sz w:val="28"/>
              <w:szCs w:val="28"/>
            </w:rPr>
            <m:t>),</m:t>
          </m:r>
        </m:oMath>
      </m:oMathPara>
    </w:p>
    <w:p w:rsidR="00352019" w:rsidRPr="0063588E" w:rsidRDefault="00C34DB8" w:rsidP="00352019">
      <w:pPr>
        <w:ind w:left="2124"/>
        <w:rPr>
          <w:oMath/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mL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Cambria Math" w:hAnsi="Cambria Math" w:cstheme="minorHAnsi"/>
              <w:sz w:val="28"/>
              <w:szCs w:val="28"/>
            </w:rPr>
            <m:t>π</m:t>
          </m:r>
          <m:r>
            <w:rPr>
              <w:rFonts w:ascii="Cambria Math" w:hAnsi="Cambria Math"/>
              <w:sz w:val="28"/>
              <w:szCs w:val="28"/>
            </w:rPr>
            <m:t>/2),</m:t>
          </m:r>
        </m:oMath>
      </m:oMathPara>
    </w:p>
    <w:p w:rsidR="00352019" w:rsidRPr="0063588E" w:rsidRDefault="00C34DB8" w:rsidP="00352019">
      <w:pPr>
        <w:ind w:left="2124"/>
        <w:rPr>
          <w:oMath/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ωC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∙ 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cos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>(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ωt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eastAsiaTheme="minorEastAsia" w:hAnsi="Cambria Math" w:cs="Cambria Math"/>
              <w:sz w:val="28"/>
              <w:szCs w:val="28"/>
            </w:rPr>
            <m:t xml:space="preserve"> – 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>π/2).</m:t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Мгновенная мощность гармонических колебаний в общем случае, когда ток и напряжение сдвинуты по фазе на некоторый угол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>
        <w:rPr>
          <w:sz w:val="28"/>
          <w:szCs w:val="28"/>
        </w:rPr>
        <w:t>=</w:t>
      </w:r>
      <w:r w:rsidR="0063588E" w:rsidRPr="0063588E">
        <w:rPr>
          <w:rFonts w:cstheme="minorHAnsi"/>
          <w:i/>
          <w:sz w:val="28"/>
          <w:szCs w:val="28"/>
        </w:rPr>
        <w:t>ψ</w:t>
      </w:r>
      <w:r w:rsidRPr="0063588E">
        <w:rPr>
          <w:i/>
          <w:sz w:val="28"/>
          <w:szCs w:val="28"/>
          <w:vertAlign w:val="subscript"/>
          <w:lang w:val="en-US"/>
        </w:rPr>
        <w:t>u</w:t>
      </w:r>
      <w:r w:rsidRPr="0063588E">
        <w:rPr>
          <w:i/>
          <w:sz w:val="28"/>
          <w:szCs w:val="28"/>
        </w:rPr>
        <w:t xml:space="preserve"> – </w:t>
      </w:r>
      <w:r w:rsidR="0063588E" w:rsidRPr="0063588E">
        <w:rPr>
          <w:rFonts w:cstheme="minorHAnsi"/>
          <w:i/>
          <w:sz w:val="28"/>
          <w:szCs w:val="28"/>
        </w:rPr>
        <w:t>ψ</w:t>
      </w:r>
      <w:r w:rsidRPr="0063588E">
        <w:rPr>
          <w:i/>
          <w:sz w:val="28"/>
          <w:szCs w:val="28"/>
          <w:vertAlign w:val="subscript"/>
          <w:lang w:val="en-US"/>
        </w:rPr>
        <w:t>i</w:t>
      </w:r>
      <w:r w:rsidRPr="00844382">
        <w:rPr>
          <w:sz w:val="28"/>
          <w:szCs w:val="28"/>
        </w:rPr>
        <w:t xml:space="preserve">, </w:t>
      </w:r>
      <w:r>
        <w:rPr>
          <w:sz w:val="28"/>
          <w:szCs w:val="28"/>
        </w:rPr>
        <w:t>определяется по формуле:</w:t>
      </w:r>
    </w:p>
    <w:p w:rsidR="00352019" w:rsidRPr="0063588E" w:rsidRDefault="0063588E" w:rsidP="00352019">
      <w:pPr>
        <w:jc w:val="center"/>
        <w:rPr>
          <w:oMath/>
          <w:rFonts w:ascii="Cambria Math" w:hAnsi="Cambria Math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 =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 xml:space="preserve">(φ) +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(2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Средняя мощность равна</w:t>
      </w:r>
    </w:p>
    <w:p w:rsidR="00352019" w:rsidRPr="00485531" w:rsidRDefault="00352019" w:rsidP="00352019">
      <w:pPr>
        <w:jc w:val="center"/>
        <w:rPr>
          <w:i/>
          <w:sz w:val="28"/>
          <w:szCs w:val="28"/>
        </w:rPr>
      </w:pPr>
      <w:r w:rsidRPr="00485531">
        <w:rPr>
          <w:i/>
          <w:sz w:val="28"/>
          <w:szCs w:val="28"/>
          <w:lang w:val="en-US"/>
        </w:rPr>
        <w:t>P</w:t>
      </w:r>
      <w:r w:rsidRPr="00485531">
        <w:rPr>
          <w:i/>
          <w:sz w:val="28"/>
          <w:szCs w:val="28"/>
        </w:rPr>
        <w:t xml:space="preserve"> = </w:t>
      </w:r>
      <w:r w:rsidRPr="00485531">
        <w:rPr>
          <w:i/>
          <w:sz w:val="28"/>
          <w:szCs w:val="28"/>
          <w:lang w:val="en-US"/>
        </w:rPr>
        <w:t>P</w:t>
      </w:r>
      <w:r w:rsidRPr="00485531">
        <w:rPr>
          <w:i/>
          <w:sz w:val="28"/>
          <w:szCs w:val="28"/>
          <w:vertAlign w:val="subscript"/>
        </w:rPr>
        <w:t>ср</w:t>
      </w:r>
      <w:r w:rsidRPr="0048553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</m:oMath>
      <w:r w:rsidRPr="00485531">
        <w:rPr>
          <w:rFonts w:eastAsiaTheme="minorEastAsia"/>
          <w:i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dt</m:t>
            </m:r>
          </m:e>
        </m:nary>
      </m:oMath>
      <w:r w:rsidRPr="00485531">
        <w:rPr>
          <w:rFonts w:eastAsiaTheme="minorEastAsia"/>
          <w:i/>
          <w:sz w:val="28"/>
          <w:szCs w:val="28"/>
        </w:rPr>
        <w:t xml:space="preserve"> = </w:t>
      </w:r>
      <w:r w:rsidRPr="00485531">
        <w:rPr>
          <w:rFonts w:eastAsiaTheme="minorEastAsia"/>
          <w:i/>
          <w:sz w:val="28"/>
          <w:szCs w:val="28"/>
          <w:lang w:val="en-US"/>
        </w:rPr>
        <w:t>U</w:t>
      </w:r>
      <w:r w:rsidRPr="00485531">
        <w:rPr>
          <w:rFonts w:eastAsiaTheme="minorEastAsia" w:cstheme="minorHAnsi"/>
          <w:i/>
          <w:sz w:val="28"/>
          <w:szCs w:val="28"/>
        </w:rPr>
        <w:t>∙</w:t>
      </w:r>
      <w:r w:rsidRPr="00485531">
        <w:rPr>
          <w:rFonts w:eastAsiaTheme="minorEastAsia"/>
          <w:i/>
          <w:sz w:val="28"/>
          <w:szCs w:val="28"/>
          <w:lang w:val="en-US"/>
        </w:rPr>
        <w:t>I</w:t>
      </w:r>
      <w:r w:rsidRPr="00485531">
        <w:rPr>
          <w:rFonts w:eastAsiaTheme="minorEastAsia" w:cstheme="minorHAnsi"/>
          <w:i/>
          <w:sz w:val="28"/>
          <w:szCs w:val="28"/>
        </w:rPr>
        <w:t>∙</w:t>
      </w:r>
      <w:r w:rsidRPr="00485531">
        <w:rPr>
          <w:rFonts w:eastAsiaTheme="minorEastAsia"/>
          <w:i/>
          <w:sz w:val="28"/>
          <w:szCs w:val="28"/>
          <w:lang w:val="en-US"/>
        </w:rPr>
        <w:t>cos</w:t>
      </w:r>
      <w:r w:rsidRPr="00485531">
        <w:rPr>
          <w:rFonts w:eastAsiaTheme="minorEastAsia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485531">
        <w:rPr>
          <w:rFonts w:eastAsiaTheme="minorEastAsia"/>
          <w:i/>
          <w:sz w:val="28"/>
          <w:szCs w:val="28"/>
        </w:rPr>
        <w:t>.</w:t>
      </w:r>
    </w:p>
    <w:p w:rsidR="00352019" w:rsidRDefault="00352019" w:rsidP="009241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резистивного сопротивления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 w:rsidRPr="0092416C">
        <w:rPr>
          <w:i/>
          <w:sz w:val="28"/>
          <w:szCs w:val="28"/>
        </w:rPr>
        <w:t>=0</w:t>
      </w:r>
      <w:r>
        <w:rPr>
          <w:sz w:val="28"/>
          <w:szCs w:val="28"/>
        </w:rPr>
        <w:t xml:space="preserve"> и </w:t>
      </w:r>
      <w:r w:rsidRPr="0092416C">
        <w:rPr>
          <w:i/>
          <w:sz w:val="28"/>
          <w:szCs w:val="28"/>
          <w:lang w:val="en-US"/>
        </w:rPr>
        <w:t>P</w:t>
      </w:r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>=</w:t>
      </w:r>
      <w:r w:rsidRPr="0092416C">
        <w:rPr>
          <w:i/>
          <w:sz w:val="28"/>
          <w:szCs w:val="28"/>
          <w:lang w:val="en-US"/>
        </w:rPr>
        <w:t>U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rFonts w:cstheme="minorHAnsi"/>
          <w:i/>
          <w:sz w:val="28"/>
          <w:szCs w:val="28"/>
        </w:rPr>
        <w:t>∙</w:t>
      </w:r>
      <w:r w:rsidRPr="0092416C">
        <w:rPr>
          <w:i/>
          <w:sz w:val="28"/>
          <w:szCs w:val="28"/>
          <w:lang w:val="en-US"/>
        </w:rPr>
        <w:t>I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i/>
          <w:sz w:val="28"/>
          <w:szCs w:val="28"/>
        </w:rPr>
        <w:t>=</w:t>
      </w:r>
      <w:r w:rsidRPr="0092416C">
        <w:rPr>
          <w:i/>
          <w:sz w:val="28"/>
          <w:szCs w:val="28"/>
          <w:lang w:val="en-US"/>
        </w:rPr>
        <w:t>I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i/>
          <w:sz w:val="28"/>
          <w:szCs w:val="28"/>
          <w:vertAlign w:val="superscript"/>
        </w:rPr>
        <w:t>2</w:t>
      </w:r>
      <w:r w:rsidRPr="0092416C">
        <w:rPr>
          <w:rFonts w:cstheme="minorHAnsi"/>
          <w:i/>
          <w:sz w:val="28"/>
          <w:szCs w:val="28"/>
        </w:rPr>
        <w:t>∙</w:t>
      </w:r>
      <w:r w:rsidRPr="0092416C">
        <w:rPr>
          <w:i/>
          <w:sz w:val="28"/>
          <w:szCs w:val="28"/>
          <w:lang w:val="en-US"/>
        </w:rPr>
        <w:t>R</w:t>
      </w:r>
      <w:r w:rsidRPr="00BB229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для индуктивности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и </w:t>
      </w:r>
      <w:r w:rsidRPr="0092416C">
        <w:rPr>
          <w:i/>
          <w:sz w:val="28"/>
          <w:szCs w:val="28"/>
          <w:lang w:val="en-US"/>
        </w:rPr>
        <w:t>P</w:t>
      </w:r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 xml:space="preserve"> =0</w:t>
      </w:r>
      <w:r>
        <w:rPr>
          <w:sz w:val="28"/>
          <w:szCs w:val="28"/>
        </w:rPr>
        <w:t xml:space="preserve">, для ёмкости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>
        <w:rPr>
          <w:sz w:val="28"/>
          <w:szCs w:val="28"/>
        </w:rPr>
        <w:t>= –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и </w:t>
      </w:r>
      <w:r w:rsidRPr="0092416C">
        <w:rPr>
          <w:i/>
          <w:sz w:val="28"/>
          <w:szCs w:val="28"/>
          <w:lang w:val="en-US"/>
        </w:rPr>
        <w:t>P</w:t>
      </w:r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 xml:space="preserve"> =0</w:t>
      </w:r>
      <w:r>
        <w:rPr>
          <w:sz w:val="28"/>
          <w:szCs w:val="28"/>
        </w:rPr>
        <w:t>. Это говорит о том, что резистивное сопротивление непрерывно потребляет энергию и необратимо преобразует её в другие виды энергии, тогда как реактивные элементы часть периода накапливают энергию, а часть – отдают обратно в цепь. На рис. 3.3,</w:t>
      </w:r>
      <w:r w:rsidRPr="0092416C">
        <w:rPr>
          <w:i/>
          <w:sz w:val="28"/>
          <w:szCs w:val="28"/>
        </w:rPr>
        <w:t>а,б,в</w:t>
      </w:r>
      <w:r>
        <w:rPr>
          <w:sz w:val="28"/>
          <w:szCs w:val="28"/>
        </w:rPr>
        <w:t xml:space="preserve"> приведены временные диаграммы мгновенных мощностей. Когда мгновенная мощность положительна, элемент цепи потребляет энергию (накапливает её или рассеивает), когда отрицательна – возвращает запасённую энергию во внешнюю цепь.</w:t>
      </w:r>
      <w:r w:rsidR="0092416C">
        <w:t xml:space="preserve"> </w:t>
      </w:r>
    </w:p>
    <w:p w:rsidR="00352019" w:rsidRPr="00035C5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Гармонические колебания равных частот в одной и той же цепи изображают на плоскости в виде некоторой диаграммы. На ней в полярной системе координат каждому колебанию соответствует радиус-вектор, длина которого в выбранном масштабе пропорциональна амплитуде колебания, а полярный угол равен начальной фазе колебания. </w:t>
      </w:r>
    </w:p>
    <w:p w:rsidR="00352019" w:rsidRPr="00035C5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рис.3.4,</w:t>
      </w:r>
      <w:r w:rsidRPr="0092416C">
        <w:rPr>
          <w:i/>
          <w:sz w:val="28"/>
          <w:szCs w:val="28"/>
        </w:rPr>
        <w:t>а,б,в</w:t>
      </w:r>
      <w:r>
        <w:rPr>
          <w:sz w:val="28"/>
          <w:szCs w:val="28"/>
        </w:rPr>
        <w:t xml:space="preserve"> приведены векторные диаграммы, соответствующие временным диаграммам гармонических колебаний на резистивном сопротивлении, индуктивности и ёмкости, представленным на рис. 3.2.</w:t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</w:p>
    <w:p w:rsidR="00352019" w:rsidRDefault="00352019" w:rsidP="00352019">
      <w:pPr>
        <w:ind w:left="1416"/>
        <w:jc w:val="both"/>
        <w:rPr>
          <w:sz w:val="28"/>
          <w:szCs w:val="28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1552575"/>
            <wp:effectExtent l="0" t="0" r="9525" b="9525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262" t="16307" r="27676" b="6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б)                                           в)</w:t>
      </w:r>
    </w:p>
    <w:p w:rsidR="00352019" w:rsidRPr="00F125CB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3.4</w:t>
      </w:r>
    </w:p>
    <w:p w:rsidR="00352019" w:rsidRPr="00F125CB" w:rsidRDefault="00352019" w:rsidP="00352019">
      <w:pPr>
        <w:jc w:val="center"/>
        <w:rPr>
          <w:sz w:val="28"/>
          <w:szCs w:val="28"/>
        </w:rPr>
      </w:pPr>
    </w:p>
    <w:p w:rsidR="00352019" w:rsidRPr="00F125CB" w:rsidRDefault="00352019" w:rsidP="00352019">
      <w:pPr>
        <w:pStyle w:val="a3"/>
        <w:numPr>
          <w:ilvl w:val="1"/>
          <w:numId w:val="32"/>
        </w:numPr>
        <w:jc w:val="both"/>
        <w:rPr>
          <w:b/>
          <w:sz w:val="28"/>
          <w:szCs w:val="28"/>
        </w:rPr>
      </w:pPr>
      <w:r w:rsidRPr="00F125CB">
        <w:rPr>
          <w:b/>
          <w:sz w:val="28"/>
          <w:szCs w:val="28"/>
        </w:rPr>
        <w:t>Символическое изображение косинусоидальных функций комплексными числами. Законы Кирхгофа в комплексной форме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115–120;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75–78]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Каждой косинусоидальной функции заданной частоты </w:t>
      </w:r>
      <w:r>
        <w:rPr>
          <w:rFonts w:cstheme="minorHAnsi"/>
          <w:sz w:val="28"/>
          <w:szCs w:val="28"/>
        </w:rPr>
        <w:t>ω</w:t>
      </w:r>
      <w:r>
        <w:rPr>
          <w:sz w:val="28"/>
          <w:szCs w:val="28"/>
        </w:rPr>
        <w:t xml:space="preserve"> можно сопоставить вектор на комплексной плоскости. С другой стороны, каждый вектор можно записать в виде комплексного числа. Так, гармоническому колебанию, описываемому функцией</w:t>
      </w:r>
      <w:r w:rsidRPr="00554FD9">
        <w:rPr>
          <w:sz w:val="28"/>
          <w:szCs w:val="28"/>
        </w:rPr>
        <w:t xml:space="preserve"> 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</w:rPr>
        <w:t>(</w:t>
      </w:r>
      <w:r w:rsidRPr="00716DA4">
        <w:rPr>
          <w:i/>
          <w:sz w:val="28"/>
          <w:szCs w:val="28"/>
          <w:lang w:val="en-US"/>
        </w:rPr>
        <w:t>t</w:t>
      </w:r>
      <w:r w:rsidRPr="00716DA4">
        <w:rPr>
          <w:i/>
          <w:sz w:val="28"/>
          <w:szCs w:val="28"/>
        </w:rPr>
        <w:t>)=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  <w:vertAlign w:val="subscript"/>
          <w:lang w:val="en-US"/>
        </w:rPr>
        <w:t>m</w:t>
      </w:r>
      <w:r w:rsidRPr="00716DA4">
        <w:rPr>
          <w:rFonts w:cstheme="minorHAnsi"/>
          <w:i/>
          <w:sz w:val="28"/>
          <w:szCs w:val="28"/>
        </w:rPr>
        <w:t>∙</w:t>
      </w:r>
      <w:r w:rsidRPr="00716DA4">
        <w:rPr>
          <w:i/>
          <w:sz w:val="28"/>
          <w:szCs w:val="28"/>
          <w:lang w:val="en-US"/>
        </w:rPr>
        <w:t>cos</w:t>
      </w:r>
      <w:r w:rsidRPr="00716DA4">
        <w:rPr>
          <w:i/>
          <w:sz w:val="28"/>
          <w:szCs w:val="28"/>
        </w:rPr>
        <w:t>(</w:t>
      </w:r>
      <w:r w:rsidRPr="00716DA4">
        <w:rPr>
          <w:rFonts w:cstheme="minorHAnsi"/>
          <w:i/>
          <w:sz w:val="28"/>
          <w:szCs w:val="28"/>
          <w:lang w:val="en-US"/>
        </w:rPr>
        <w:t>ω</w:t>
      </w:r>
      <w:r w:rsidRPr="00716DA4">
        <w:rPr>
          <w:i/>
          <w:sz w:val="28"/>
          <w:szCs w:val="28"/>
          <w:lang w:val="en-US"/>
        </w:rPr>
        <w:t>t</w:t>
      </w:r>
      <w:r w:rsidRPr="00716DA4">
        <w:rPr>
          <w:i/>
          <w:sz w:val="28"/>
          <w:szCs w:val="28"/>
        </w:rPr>
        <w:t>+</w:t>
      </w:r>
      <m:oMath>
        <m:r>
          <w:rPr>
            <w:rFonts w:ascii="Cambria Math" w:hAnsi="Cambria Math"/>
            <w:sz w:val="28"/>
            <w:szCs w:val="28"/>
          </w:rPr>
          <m:t xml:space="preserve"> ψ</m:t>
        </m:r>
      </m:oMath>
      <w:r w:rsidRPr="00716DA4">
        <w:rPr>
          <w:i/>
          <w:sz w:val="28"/>
          <w:szCs w:val="28"/>
        </w:rPr>
        <w:t>)</w:t>
      </w:r>
      <w:r w:rsidRPr="00D321F4">
        <w:rPr>
          <w:sz w:val="28"/>
          <w:szCs w:val="28"/>
        </w:rPr>
        <w:t>,</w:t>
      </w:r>
      <w:r w:rsidRPr="00554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сопоставить радиус-вектор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554FD9">
        <w:rPr>
          <w:rFonts w:eastAsiaTheme="minorEastAsia"/>
          <w:sz w:val="28"/>
          <w:szCs w:val="28"/>
          <w:vertAlign w:val="subscript"/>
          <w:lang w:val="en-US"/>
        </w:rPr>
        <w:t>m</w:t>
      </w:r>
      <w:r w:rsidRPr="00554FD9"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>на комплексной плоскости (рис. 3.5)</w:t>
      </w:r>
      <w:r w:rsidRPr="00554FD9">
        <w:rPr>
          <w:sz w:val="28"/>
          <w:szCs w:val="28"/>
        </w:rPr>
        <w:t>.</w:t>
      </w:r>
      <w:r>
        <w:rPr>
          <w:sz w:val="28"/>
          <w:szCs w:val="28"/>
        </w:rPr>
        <w:t xml:space="preserve"> Длина вектора в выбранном масштабе, равна амплитуде колебания 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>, а угол, образованный этим вектором с положительным направлением вещественной оси, – начальной фазе колебания</w:t>
      </w:r>
      <w:r w:rsidRPr="00554FD9">
        <w:rPr>
          <w:sz w:val="28"/>
          <w:szCs w:val="28"/>
        </w:rPr>
        <w:t xml:space="preserve"> 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</w:rPr>
        <w:t>.</w:t>
      </w:r>
      <w:r w:rsidRPr="00554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Этому вектору соответствует комплексное число</w:t>
      </w:r>
    </w:p>
    <w:p w:rsidR="00352019" w:rsidRPr="00716DA4" w:rsidRDefault="00C34DB8" w:rsidP="00352019">
      <w:pPr>
        <w:ind w:left="708"/>
        <w:jc w:val="both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/>
          <w:i/>
          <w:sz w:val="28"/>
          <w:szCs w:val="28"/>
        </w:rPr>
        <w:t>=</w:t>
      </w:r>
      <w:r w:rsidR="00352019" w:rsidRPr="00716DA4">
        <w:rPr>
          <w:rFonts w:eastAsiaTheme="minorEastAsia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>∙</w:t>
      </w:r>
      <w:r w:rsidR="00352019" w:rsidRPr="00716DA4">
        <w:rPr>
          <w:rFonts w:eastAsiaTheme="minorEastAsia"/>
          <w:i/>
          <w:sz w:val="28"/>
          <w:szCs w:val="28"/>
          <w:lang w:val="en-US"/>
        </w:rPr>
        <w:t>e</w:t>
      </w:r>
      <w:r w:rsidR="00352019"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∙ (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cos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ψ</m:t>
        </m:r>
      </m:oMath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)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cos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a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b</w:t>
      </w:r>
      <w:r w:rsidR="00352019" w:rsidRPr="00716DA4">
        <w:rPr>
          <w:rFonts w:eastAsiaTheme="minorEastAsia" w:cstheme="minorHAnsi"/>
          <w:i/>
          <w:sz w:val="28"/>
          <w:szCs w:val="28"/>
        </w:rPr>
        <w:t>,</w:t>
      </w:r>
    </w:p>
    <w:p w:rsidR="00352019" w:rsidRPr="00E86EE3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где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j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–1</m:t>
            </m:r>
          </m:e>
        </m:rad>
      </m:oMath>
      <w:r w:rsidRPr="00C14F54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 xml:space="preserve">мнимая единица;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B37A37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 xml:space="preserve">вещественная часть; </w:t>
      </w:r>
      <w:r w:rsidRPr="00716DA4">
        <w:rPr>
          <w:rFonts w:eastAsiaTheme="minorEastAsia"/>
          <w:i/>
          <w:sz w:val="28"/>
          <w:szCs w:val="28"/>
          <w:lang w:val="en-US"/>
        </w:rPr>
        <w:t>jb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B37A37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 xml:space="preserve">мнимая часть;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0B4F9B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>коэффициент при мнимой части комплексного числа.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Модуль комплексного числа </w:t>
      </w:r>
      <w:r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>равен длине вектора</w:t>
      </w:r>
    </w:p>
    <w:p w:rsidR="00352019" w:rsidRPr="00716DA4" w:rsidRDefault="00352019" w:rsidP="00352019">
      <w:pPr>
        <w:ind w:left="2832"/>
        <w:jc w:val="both"/>
        <w:rPr>
          <w:rFonts w:eastAsiaTheme="minorEastAsia"/>
          <w:i/>
          <w:sz w:val="28"/>
          <w:szCs w:val="28"/>
        </w:rPr>
      </w:pPr>
      <w:r w:rsidRPr="00716DA4">
        <w:rPr>
          <w:rFonts w:eastAsiaTheme="minorEastAsia"/>
          <w:i/>
          <w:sz w:val="28"/>
          <w:szCs w:val="28"/>
        </w:rPr>
        <w:t>|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716DA4">
        <w:rPr>
          <w:rFonts w:eastAsiaTheme="minorEastAsia"/>
          <w:i/>
          <w:sz w:val="28"/>
          <w:szCs w:val="28"/>
        </w:rPr>
        <w:t xml:space="preserve">| = </w:t>
      </w:r>
      <w:r w:rsidRPr="00716DA4">
        <w:rPr>
          <w:rFonts w:eastAsiaTheme="minorEastAsia"/>
          <w:i/>
          <w:sz w:val="28"/>
          <w:szCs w:val="28"/>
          <w:lang w:val="en-US"/>
        </w:rPr>
        <w:t>U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Аргумент комплексного числа равен углу между вектором и осью абсцисс</w:t>
      </w:r>
    </w:p>
    <w:p w:rsidR="00352019" w:rsidRDefault="00716DA4" w:rsidP="00352019">
      <w:pPr>
        <w:ind w:left="2832"/>
        <w:jc w:val="both"/>
        <w:rPr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w:lastRenderedPageBreak/>
          <m:t>ψ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= arg [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/>
          <w:i/>
          <w:sz w:val="28"/>
          <w:szCs w:val="28"/>
          <w:lang w:val="en-US"/>
        </w:rPr>
        <w:t>] = arg (a + jb)</w:t>
      </w:r>
      <w:r w:rsidR="00352019" w:rsidRPr="00716DA4">
        <w:rPr>
          <w:rFonts w:cstheme="minorHAnsi"/>
          <w:i/>
          <w:sz w:val="28"/>
          <w:szCs w:val="28"/>
          <w:lang w:val="en-US"/>
        </w:rPr>
        <w:t xml:space="preserve"> = arctg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a</m:t>
            </m:r>
          </m:den>
        </m:f>
      </m:oMath>
      <w:r w:rsidR="00352019" w:rsidRPr="00716DA4">
        <w:rPr>
          <w:rFonts w:cstheme="minorHAnsi"/>
          <w:i/>
          <w:sz w:val="28"/>
          <w:szCs w:val="28"/>
          <w:lang w:val="en-US"/>
        </w:rPr>
        <w:t xml:space="preserve">  + k∙π</w:t>
      </w:r>
      <w:r w:rsidR="00352019">
        <w:rPr>
          <w:rFonts w:cstheme="minorHAnsi"/>
          <w:sz w:val="28"/>
          <w:szCs w:val="28"/>
          <w:lang w:val="en-US"/>
        </w:rPr>
        <w:t>,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16DA4">
        <w:rPr>
          <w:i/>
          <w:sz w:val="28"/>
          <w:szCs w:val="28"/>
          <w:lang w:val="en-US"/>
        </w:rPr>
        <w:t>arctg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</m:oMath>
      <w:r w:rsidRPr="0011014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соответствует главному значению функции, ограниченной интервалом </w:t>
      </w:r>
      <w:r w:rsidRPr="00716DA4">
        <w:rPr>
          <w:rFonts w:eastAsiaTheme="minorEastAsia"/>
          <w:sz w:val="28"/>
          <w:szCs w:val="28"/>
        </w:rPr>
        <w:t>–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716DA4">
        <w:rPr>
          <w:rFonts w:eastAsiaTheme="minorEastAsia"/>
          <w:sz w:val="28"/>
          <w:szCs w:val="28"/>
        </w:rPr>
        <w:t xml:space="preserve">&lt; </w:t>
      </w:r>
      <w:r w:rsidRPr="00716DA4">
        <w:rPr>
          <w:rFonts w:eastAsiaTheme="minorEastAsia"/>
          <w:sz w:val="28"/>
          <w:szCs w:val="28"/>
          <w:lang w:val="en-US"/>
        </w:rPr>
        <w:t>arctg</w:t>
      </w:r>
      <w:r w:rsidRPr="00716DA4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den>
        </m:f>
      </m:oMath>
      <w:r w:rsidRPr="00716DA4">
        <w:rPr>
          <w:rFonts w:eastAsiaTheme="minorEastAsia"/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, а значение целого числа </w:t>
      </w:r>
      <w:r>
        <w:rPr>
          <w:rFonts w:eastAsiaTheme="minorEastAsia"/>
          <w:sz w:val="28"/>
          <w:szCs w:val="28"/>
          <w:lang w:val="en-US"/>
        </w:rPr>
        <w:t>k</w:t>
      </w:r>
      <w:r w:rsidRPr="0011014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находится с учётом знаков составляющих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>
        <w:rPr>
          <w:rFonts w:eastAsiaTheme="minorEastAsia"/>
          <w:sz w:val="28"/>
          <w:szCs w:val="28"/>
        </w:rPr>
        <w:t xml:space="preserve"> и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</w:rPr>
        <w:t xml:space="preserve"> комплексного числа </w:t>
      </w:r>
      <w:r w:rsidRPr="00716DA4">
        <w:rPr>
          <w:rFonts w:eastAsiaTheme="minorEastAsia"/>
          <w:i/>
          <w:sz w:val="28"/>
          <w:szCs w:val="28"/>
        </w:rPr>
        <w:t>(</w:t>
      </w:r>
      <w:r w:rsidRPr="00716DA4">
        <w:rPr>
          <w:rFonts w:eastAsiaTheme="minorEastAsia"/>
          <w:i/>
          <w:sz w:val="28"/>
          <w:szCs w:val="28"/>
          <w:lang w:val="en-US"/>
        </w:rPr>
        <w:t>k</w:t>
      </w:r>
      <w:r w:rsidRPr="00716DA4">
        <w:rPr>
          <w:rFonts w:eastAsiaTheme="minorEastAsia"/>
          <w:i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>±1</m:t>
        </m:r>
      </m:oMath>
      <w:r w:rsidRPr="00716DA4">
        <w:rPr>
          <w:rFonts w:eastAsiaTheme="minorEastAsia"/>
          <w:i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перехода от показательной формы записи комплексного числа 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=|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|</w:t>
      </w:r>
      <w:r w:rsidRPr="00716DA4">
        <w:rPr>
          <w:rFonts w:cstheme="minorHAnsi"/>
          <w:i/>
          <w:sz w:val="28"/>
          <w:szCs w:val="28"/>
        </w:rPr>
        <w:t>∙</w:t>
      </w:r>
      <w:r w:rsidR="00716DA4" w:rsidRPr="00716DA4">
        <w:rPr>
          <w:rFonts w:eastAsiaTheme="minorEastAsia"/>
          <w:i/>
          <w:sz w:val="28"/>
          <w:szCs w:val="28"/>
        </w:rPr>
        <w:t xml:space="preserve"> </w:t>
      </w:r>
      <w:r w:rsidR="00716DA4" w:rsidRPr="00716DA4">
        <w:rPr>
          <w:rFonts w:eastAsiaTheme="minorEastAsia" w:cstheme="minorHAnsi"/>
          <w:i/>
          <w:sz w:val="28"/>
          <w:szCs w:val="28"/>
        </w:rPr>
        <w:t>∙</w:t>
      </w:r>
      <w:r w:rsidR="00716DA4" w:rsidRPr="00716DA4">
        <w:rPr>
          <w:rFonts w:eastAsiaTheme="minorEastAsia"/>
          <w:i/>
          <w:sz w:val="28"/>
          <w:szCs w:val="28"/>
          <w:lang w:val="en-US"/>
        </w:rPr>
        <w:t>e</w:t>
      </w:r>
      <w:r w:rsidR="00716DA4"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r>
        <w:rPr>
          <w:sz w:val="28"/>
          <w:szCs w:val="28"/>
        </w:rPr>
        <w:t xml:space="preserve">  к алгебраической 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=</w:t>
      </w:r>
      <w:r w:rsidRPr="00716DA4">
        <w:rPr>
          <w:i/>
          <w:sz w:val="28"/>
          <w:szCs w:val="28"/>
          <w:lang w:val="en-US"/>
        </w:rPr>
        <w:t>a</w:t>
      </w:r>
      <w:r w:rsidRPr="00716DA4">
        <w:rPr>
          <w:i/>
          <w:sz w:val="28"/>
          <w:szCs w:val="28"/>
        </w:rPr>
        <w:t>+</w:t>
      </w:r>
      <w:r w:rsidRPr="00716DA4">
        <w:rPr>
          <w:i/>
          <w:sz w:val="28"/>
          <w:szCs w:val="28"/>
          <w:lang w:val="en-US"/>
        </w:rPr>
        <w:t>jb</w:t>
      </w:r>
      <w:r w:rsidRPr="00025611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 формула Эйлера</w:t>
      </w:r>
    </w:p>
    <w:p w:rsidR="00352019" w:rsidRPr="00716DA4" w:rsidRDefault="00716DA4" w:rsidP="00352019">
      <w:pPr>
        <w:ind w:left="2832"/>
        <w:rPr>
          <w:sz w:val="28"/>
          <w:szCs w:val="28"/>
          <w:lang w:val="en-US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e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 xml:space="preserve">= </w:t>
      </w:r>
      <w:r w:rsidR="00352019">
        <w:rPr>
          <w:sz w:val="28"/>
          <w:szCs w:val="28"/>
          <w:lang w:val="en-US"/>
        </w:rPr>
        <w:t>cos</w:t>
      </w:r>
      <w:r w:rsidR="00352019" w:rsidRPr="00716DA4">
        <w:rPr>
          <w:sz w:val="28"/>
          <w:szCs w:val="28"/>
          <w:lang w:val="en-US"/>
        </w:rPr>
        <w:t xml:space="preserve"> </w:t>
      </w:r>
      <w:r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352019" w:rsidRPr="00716DA4">
        <w:rPr>
          <w:rFonts w:cstheme="minorHAnsi"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 xml:space="preserve"> +  </w:t>
      </w:r>
      <w:r w:rsidR="00352019">
        <w:rPr>
          <w:sz w:val="28"/>
          <w:szCs w:val="28"/>
          <w:lang w:val="en-US"/>
        </w:rPr>
        <w:t>j</w:t>
      </w:r>
      <w:r w:rsidR="00352019" w:rsidRPr="00716DA4">
        <w:rPr>
          <w:sz w:val="28"/>
          <w:szCs w:val="28"/>
          <w:lang w:val="en-US"/>
        </w:rPr>
        <w:t xml:space="preserve"> </w:t>
      </w:r>
      <w:r w:rsidR="00352019">
        <w:rPr>
          <w:sz w:val="28"/>
          <w:szCs w:val="28"/>
          <w:lang w:val="en-US"/>
        </w:rPr>
        <w:t>sin</w:t>
      </w:r>
      <w:r w:rsidR="00352019" w:rsidRPr="00716DA4">
        <w:rPr>
          <w:sz w:val="28"/>
          <w:szCs w:val="28"/>
          <w:lang w:val="en-US"/>
        </w:rPr>
        <w:t xml:space="preserve"> </w:t>
      </w:r>
      <w:r w:rsidRPr="00716DA4">
        <w:rPr>
          <w:rFonts w:ascii="Cambria Math" w:hAnsi="Cambria Math" w:cstheme="minorHAnsi"/>
          <w:i/>
          <w:sz w:val="28"/>
          <w:szCs w:val="28"/>
        </w:rPr>
        <w:t>ψ</w:t>
      </w:r>
      <w:r w:rsidRPr="00716DA4">
        <w:rPr>
          <w:rFonts w:cstheme="minorHAnsi"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>.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716DA4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Тогда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c=|c|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cos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j|c|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sin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716DA4" w:rsidRPr="00716DA4">
        <w:rPr>
          <w:rFonts w:cstheme="minorHAnsi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поэтому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вещественная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часть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комплексного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числа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a= Re (a + jb)= 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cos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716DA4" w:rsidRPr="00716DA4">
        <w:rPr>
          <w:rFonts w:cstheme="minorHAnsi"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мнимой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части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b= Im (a + jb)= 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sin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  <w:lang w:val="en-US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Имеют место соотношения: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</w:rPr>
        <w:t>=</w:t>
      </w:r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90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;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2</w:t>
      </w:r>
      <w:r w:rsidRPr="00716DA4">
        <w:rPr>
          <w:i/>
          <w:sz w:val="28"/>
          <w:szCs w:val="28"/>
        </w:rPr>
        <w:t xml:space="preserve">= –1 = </w:t>
      </w:r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180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,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3</w:t>
      </w:r>
      <w:r w:rsidRPr="00716DA4">
        <w:rPr>
          <w:i/>
          <w:sz w:val="28"/>
          <w:szCs w:val="28"/>
        </w:rPr>
        <w:t>= –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</w:rPr>
        <w:t xml:space="preserve"> = </w:t>
      </w:r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</w:rPr>
        <w:t>–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90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,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4</w:t>
      </w:r>
      <w:r w:rsidRPr="00716DA4">
        <w:rPr>
          <w:i/>
          <w:sz w:val="28"/>
          <w:szCs w:val="28"/>
        </w:rPr>
        <w:t>=1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r w:rsidRPr="0001678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Два комплексных числа </w:t>
      </w:r>
      <w:r w:rsidRPr="00716DA4">
        <w:rPr>
          <w:rFonts w:eastAsiaTheme="minorEastAsia"/>
          <w:i/>
          <w:sz w:val="28"/>
          <w:szCs w:val="28"/>
        </w:rPr>
        <w:t>с</w:t>
      </w:r>
      <w:r>
        <w:rPr>
          <w:rFonts w:eastAsiaTheme="minorEastAsia"/>
          <w:sz w:val="28"/>
          <w:szCs w:val="28"/>
        </w:rPr>
        <w:t xml:space="preserve"> и </w:t>
      </w:r>
      <w:r w:rsidRPr="00716DA4">
        <w:rPr>
          <w:rFonts w:eastAsiaTheme="minorEastAsia"/>
          <w:i/>
          <w:sz w:val="28"/>
          <w:szCs w:val="28"/>
        </w:rPr>
        <w:t>с*</w:t>
      </w:r>
      <w:r>
        <w:rPr>
          <w:rFonts w:eastAsiaTheme="minorEastAsia"/>
          <w:sz w:val="28"/>
          <w:szCs w:val="28"/>
        </w:rPr>
        <w:t xml:space="preserve"> считаются сопряжёнными, если они отличаются лишь знаками их мнимых частей, т</w:t>
      </w:r>
      <w:r w:rsidRPr="00016783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>е</w:t>
      </w:r>
      <w:r w:rsidRPr="00016783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если </w:t>
      </w:r>
      <w:r w:rsidRPr="00716DA4">
        <w:rPr>
          <w:rFonts w:eastAsiaTheme="minorEastAsia"/>
          <w:i/>
          <w:sz w:val="28"/>
          <w:szCs w:val="28"/>
        </w:rPr>
        <w:t>с=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+ </w:t>
      </w:r>
      <w:r w:rsidRPr="00716DA4">
        <w:rPr>
          <w:rFonts w:eastAsiaTheme="minorEastAsia"/>
          <w:i/>
          <w:sz w:val="28"/>
          <w:szCs w:val="28"/>
          <w:lang w:val="en-US"/>
        </w:rPr>
        <w:t>jb</w:t>
      </w:r>
      <w:r w:rsidRPr="00716DA4">
        <w:rPr>
          <w:rFonts w:eastAsiaTheme="minorEastAsia"/>
          <w:i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то </w:t>
      </w:r>
      <w:r w:rsidRPr="00716DA4">
        <w:rPr>
          <w:rFonts w:eastAsiaTheme="minorEastAsia"/>
          <w:i/>
          <w:sz w:val="28"/>
          <w:szCs w:val="28"/>
        </w:rPr>
        <w:t>с*=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– </w:t>
      </w:r>
      <w:r w:rsidRPr="00716DA4">
        <w:rPr>
          <w:rFonts w:eastAsiaTheme="minorEastAsia"/>
          <w:i/>
          <w:sz w:val="28"/>
          <w:szCs w:val="28"/>
          <w:lang w:val="en-US"/>
        </w:rPr>
        <w:t>jb</w:t>
      </w:r>
      <w:r w:rsidRPr="00016783">
        <w:rPr>
          <w:rFonts w:eastAsiaTheme="minorEastAsia"/>
          <w:sz w:val="28"/>
          <w:szCs w:val="28"/>
        </w:rPr>
        <w:t>.</w:t>
      </w:r>
    </w:p>
    <w:p w:rsidR="00352019" w:rsidRPr="00025611" w:rsidRDefault="00352019" w:rsidP="00352019">
      <w:pPr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t xml:space="preserve">          Вычисления с комплексными числами сводятся к действиям с вещественными числами. В</w:t>
      </w:r>
      <w:r w:rsidRPr="00025611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</w:rPr>
        <w:t>частности</w:t>
      </w:r>
      <w:r w:rsidRPr="00025611">
        <w:rPr>
          <w:rFonts w:eastAsiaTheme="minorEastAsia"/>
          <w:sz w:val="28"/>
          <w:szCs w:val="28"/>
          <w:lang w:val="en-US"/>
        </w:rPr>
        <w:t>: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=(a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/>
          <w:i/>
          <w:sz w:val="28"/>
          <w:szCs w:val="28"/>
          <w:lang w:val="en-US"/>
        </w:rPr>
        <w:t>+jb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/>
          <w:i/>
          <w:sz w:val="28"/>
          <w:szCs w:val="28"/>
          <w:lang w:val="en-US"/>
        </w:rPr>
        <w:t>)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(a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+jb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)=a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–b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+j(a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);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c*=(a+jb)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(a–jb)=a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+b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;</w:t>
      </w:r>
    </w:p>
    <w:p w:rsidR="00352019" w:rsidRPr="00716DA4" w:rsidRDefault="00C34DB8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</m:t>
            </m:r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+j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;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± </m:t>
        </m:r>
      </m:oMath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w:r w:rsidRPr="00716DA4">
        <w:rPr>
          <w:rFonts w:eastAsiaTheme="minorEastAsia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±</m:t>
        </m:r>
      </m:oMath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 xml:space="preserve"> +</w:t>
      </w:r>
      <w:r w:rsidRPr="00716DA4">
        <w:rPr>
          <w:rFonts w:eastAsiaTheme="minorEastAsia"/>
          <w:i/>
          <w:sz w:val="28"/>
          <w:szCs w:val="28"/>
          <w:lang w:val="en-US"/>
        </w:rPr>
        <w:t>j</w:t>
      </w:r>
      <w:r w:rsidRPr="00716DA4">
        <w:rPr>
          <w:rFonts w:eastAsiaTheme="minorEastAsia"/>
          <w:i/>
          <w:sz w:val="28"/>
          <w:szCs w:val="28"/>
        </w:rPr>
        <w:t>(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w:r w:rsidRPr="00716DA4">
        <w:rPr>
          <w:rFonts w:eastAsiaTheme="minorEastAsia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±</m:t>
        </m:r>
      </m:oMath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>).</w:t>
      </w:r>
    </w:p>
    <w:p w:rsidR="00352019" w:rsidRPr="00610BD9" w:rsidRDefault="00352019" w:rsidP="00352019">
      <w:pPr>
        <w:jc w:val="both"/>
        <w:rPr>
          <w:rFonts w:eastAsiaTheme="minorEastAsia"/>
          <w:sz w:val="28"/>
          <w:szCs w:val="28"/>
        </w:rPr>
      </w:pPr>
      <w:r w:rsidRPr="00E86EE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Расположение на комплексной плоскости числа </w:t>
      </w:r>
      <w:r w:rsidRPr="00065CDB">
        <w:rPr>
          <w:rFonts w:eastAsiaTheme="minorEastAsia"/>
          <w:i/>
          <w:sz w:val="28"/>
          <w:szCs w:val="28"/>
        </w:rPr>
        <w:t>с=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 xml:space="preserve"> + </w:t>
      </w:r>
      <w:r w:rsidRPr="00065CDB">
        <w:rPr>
          <w:rFonts w:eastAsiaTheme="minorEastAsia"/>
          <w:i/>
          <w:sz w:val="28"/>
          <w:szCs w:val="28"/>
          <w:lang w:val="en-US"/>
        </w:rPr>
        <w:t>jb</w:t>
      </w:r>
      <w:r w:rsidRPr="000167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частного случая, когда 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>&gt;0</w:t>
      </w:r>
      <w:r w:rsidRPr="000167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</w:t>
      </w:r>
      <w:r w:rsidRPr="00016783">
        <w:rPr>
          <w:rFonts w:eastAsiaTheme="minorEastAsia"/>
          <w:sz w:val="28"/>
          <w:szCs w:val="28"/>
        </w:rPr>
        <w:t xml:space="preserve"> </w:t>
      </w:r>
      <w:r w:rsidRPr="00065CDB">
        <w:rPr>
          <w:rFonts w:eastAsiaTheme="minorEastAsia"/>
          <w:i/>
          <w:sz w:val="28"/>
          <w:szCs w:val="28"/>
          <w:lang w:val="en-US"/>
        </w:rPr>
        <w:t>b</w:t>
      </w:r>
      <w:r w:rsidRPr="00065CDB">
        <w:rPr>
          <w:rFonts w:eastAsiaTheme="minorEastAsia"/>
          <w:i/>
          <w:sz w:val="28"/>
          <w:szCs w:val="28"/>
        </w:rPr>
        <w:t>&gt;0,</w:t>
      </w:r>
      <w:r>
        <w:rPr>
          <w:rFonts w:eastAsiaTheme="minorEastAsia"/>
          <w:sz w:val="28"/>
          <w:szCs w:val="28"/>
        </w:rPr>
        <w:t xml:space="preserve"> показана на рис. 3.5. В зависимости от знаков чисел 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>
        <w:rPr>
          <w:rFonts w:eastAsiaTheme="minorEastAsia"/>
          <w:sz w:val="28"/>
          <w:szCs w:val="28"/>
        </w:rPr>
        <w:t xml:space="preserve"> и</w:t>
      </w:r>
      <w:r w:rsidRPr="00610BD9">
        <w:rPr>
          <w:rFonts w:eastAsiaTheme="minorEastAsia"/>
          <w:sz w:val="28"/>
          <w:szCs w:val="28"/>
        </w:rPr>
        <w:t xml:space="preserve"> </w:t>
      </w:r>
      <w:r w:rsidRPr="00065CDB">
        <w:rPr>
          <w:rFonts w:eastAsiaTheme="minorEastAsia"/>
          <w:i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</w:rPr>
        <w:t xml:space="preserve"> комплексное число </w:t>
      </w:r>
      <w:r w:rsidRPr="00065CDB">
        <w:rPr>
          <w:rFonts w:eastAsiaTheme="minorEastAsia"/>
          <w:i/>
          <w:sz w:val="28"/>
          <w:szCs w:val="28"/>
        </w:rPr>
        <w:t>с=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 xml:space="preserve"> + </w:t>
      </w:r>
      <w:r w:rsidRPr="00065CDB">
        <w:rPr>
          <w:rFonts w:eastAsiaTheme="minorEastAsia"/>
          <w:i/>
          <w:sz w:val="28"/>
          <w:szCs w:val="28"/>
          <w:lang w:val="en-US"/>
        </w:rPr>
        <w:t>jb</w:t>
      </w:r>
      <w:r w:rsidRPr="00610BD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может изображаться точкой в любом из квадрантов комплексной плоскости.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2371725"/>
            <wp:effectExtent l="0" t="0" r="9525" b="9525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691" t="29552" r="43352" b="5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035C5B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3.5</w:t>
      </w:r>
    </w:p>
    <w:p w:rsidR="00352019" w:rsidRPr="0000342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Комплексное число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003426">
        <w:rPr>
          <w:rFonts w:eastAsiaTheme="minorEastAsia"/>
          <w:sz w:val="28"/>
          <w:szCs w:val="28"/>
          <w:vertAlign w:val="subscript"/>
          <w:lang w:val="en-US"/>
        </w:rPr>
        <w:t>m</w:t>
      </w:r>
      <w:r>
        <w:rPr>
          <w:rFonts w:eastAsiaTheme="minorEastAsia"/>
          <w:sz w:val="28"/>
          <w:szCs w:val="28"/>
        </w:rPr>
        <w:t xml:space="preserve"> принято называть комплексной амплитудой гармонического колебания </w:t>
      </w:r>
      <w:r w:rsidRPr="00065CDB">
        <w:rPr>
          <w:rFonts w:eastAsiaTheme="minorEastAsia"/>
          <w:i/>
          <w:sz w:val="28"/>
          <w:szCs w:val="28"/>
          <w:lang w:val="en-US"/>
        </w:rPr>
        <w:t>u</w:t>
      </w:r>
      <w:r w:rsidRPr="00065CDB">
        <w:rPr>
          <w:rFonts w:eastAsiaTheme="minorEastAsia"/>
          <w:i/>
          <w:sz w:val="28"/>
          <w:szCs w:val="28"/>
        </w:rPr>
        <w:t>(</w:t>
      </w:r>
      <w:r w:rsidRPr="00065CDB">
        <w:rPr>
          <w:rFonts w:eastAsiaTheme="minorEastAsia"/>
          <w:i/>
          <w:sz w:val="28"/>
          <w:szCs w:val="28"/>
          <w:lang w:val="en-US"/>
        </w:rPr>
        <w:t>t</w:t>
      </w:r>
      <w:r w:rsidRPr="00065CDB">
        <w:rPr>
          <w:rFonts w:eastAsiaTheme="minorEastAsia"/>
          <w:i/>
          <w:sz w:val="28"/>
          <w:szCs w:val="28"/>
        </w:rPr>
        <w:t>).</w:t>
      </w:r>
      <w:r w:rsidRPr="0000342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Таким образом, комплексная амплитуда гармонического колебания – это комплексное число, модуль которого равен амплитуде колебания, а аргумент – его начальной фазе. Между комплексной амплитудой и гармоническим колебанием существует взаимно однозначное соответствие, которое математически выражается следующими зависимостями:</w:t>
      </w:r>
    </w:p>
    <w:p w:rsidR="00352019" w:rsidRPr="00065CDB" w:rsidRDefault="00C34DB8" w:rsidP="00352019">
      <w:pPr>
        <w:ind w:left="2124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065CDB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  <w:r w:rsidR="00352019" w:rsidRPr="00065CDB">
        <w:rPr>
          <w:rFonts w:eastAsiaTheme="minorEastAsia"/>
          <w:i/>
          <w:sz w:val="28"/>
          <w:szCs w:val="28"/>
          <w:lang w:val="en-US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u(t)</m:t>
            </m:r>
          </m:e>
        </m:nary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–jωt</m:t>
            </m:r>
          </m:sup>
        </m:sSup>
      </m:oMath>
      <w:r w:rsidR="00352019" w:rsidRPr="00065CDB">
        <w:rPr>
          <w:rFonts w:eastAsiaTheme="minorEastAsia"/>
          <w:i/>
          <w:sz w:val="28"/>
          <w:szCs w:val="28"/>
          <w:lang w:val="en-US"/>
        </w:rPr>
        <w:t>dt,                    u(t) = Re (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065CDB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065CDB">
        <w:rPr>
          <w:rFonts w:eastAsiaTheme="minorEastAsia"/>
          <w:i/>
          <w:sz w:val="28"/>
          <w:szCs w:val="28"/>
          <w:lang w:val="en-US"/>
        </w:rPr>
        <w:t>e</w:t>
      </w:r>
      <w:r w:rsidR="00352019" w:rsidRPr="00065CDB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065CDB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="00352019" w:rsidRPr="00065CDB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r w:rsidR="00352019" w:rsidRPr="00065CDB">
        <w:rPr>
          <w:rFonts w:eastAsiaTheme="minorEastAsia"/>
          <w:i/>
          <w:sz w:val="28"/>
          <w:szCs w:val="28"/>
          <w:lang w:val="en-US"/>
        </w:rPr>
        <w:t>).</w:t>
      </w:r>
    </w:p>
    <w:p w:rsidR="00352019" w:rsidRPr="00065CDB" w:rsidRDefault="00352019" w:rsidP="00352019">
      <w:pPr>
        <w:jc w:val="both"/>
        <w:rPr>
          <w:i/>
          <w:sz w:val="28"/>
          <w:szCs w:val="28"/>
        </w:rPr>
      </w:pPr>
      <w:r w:rsidRPr="00062861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Комплексные действующие значения отличаются от комплексных амплитуд в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раза: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065CDB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065CDB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065CDB">
        <w:rPr>
          <w:rFonts w:eastAsiaTheme="minorEastAsia"/>
          <w:i/>
          <w:sz w:val="28"/>
          <w:szCs w:val="28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Pr="00065CDB">
        <w:rPr>
          <w:rFonts w:eastAsiaTheme="minorEastAsia" w:cstheme="minorHAnsi"/>
          <w:i/>
          <w:sz w:val="28"/>
          <w:szCs w:val="28"/>
        </w:rPr>
        <w:t>.</w:t>
      </w:r>
    </w:p>
    <w:p w:rsidR="00352019" w:rsidRPr="00AB5E2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комплексных амплитуд напряжений и токов сохраняется та же система положительных направлений, которая была принята для мгновенных значений колебаний.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значения токов и напряжений в электрической цепи  удовлетворяют законам Кирхгофа. </w:t>
      </w:r>
    </w:p>
    <w:p w:rsidR="00352019" w:rsidRPr="00607B8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ЗТК заменив мгновенные значения токов их комплексными значениями, получим</w:t>
      </w:r>
    </w:p>
    <w:p w:rsidR="00352019" w:rsidRPr="00065CDB" w:rsidRDefault="00C34DB8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</m:t>
              </m:r>
            </m:e>
          </m:nary>
        </m:oMath>
      </m:oMathPara>
    </w:p>
    <w:p w:rsidR="00352019" w:rsidRPr="00062861" w:rsidRDefault="00352019" w:rsidP="00352019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065CDB">
        <w:rPr>
          <w:rFonts w:eastAsiaTheme="minorEastAsia"/>
          <w:i/>
          <w:sz w:val="28"/>
          <w:szCs w:val="28"/>
          <w:lang w:val="en-US"/>
        </w:rPr>
        <w:t>n</w:t>
      </w:r>
      <w:r w:rsidRPr="00062861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 xml:space="preserve">число ветвей, сходящихся в узле;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065CDB">
        <w:rPr>
          <w:rFonts w:eastAsiaTheme="minorEastAsia"/>
          <w:i/>
          <w:sz w:val="28"/>
          <w:szCs w:val="28"/>
          <w:vertAlign w:val="subscript"/>
        </w:rPr>
        <w:t>к</w:t>
      </w:r>
      <w:r w:rsidRPr="00065CDB">
        <w:rPr>
          <w:rFonts w:eastAsiaTheme="minorEastAsia"/>
          <w:i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</w:rPr>
          <m:t>±1.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Для ЗНК заменив мгновенные значения напряжений их комплексными значениями, получим</w:t>
      </w:r>
    </w:p>
    <w:p w:rsidR="00352019" w:rsidRPr="00065CDB" w:rsidRDefault="00C34DB8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</m:t>
              </m:r>
            </m:e>
          </m:nary>
        </m:oMath>
      </m:oMathPara>
    </w:p>
    <w:p w:rsidR="00352019" w:rsidRPr="007B535B" w:rsidRDefault="00352019" w:rsidP="00352019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065CDB">
        <w:rPr>
          <w:rFonts w:eastAsiaTheme="minorEastAsia"/>
          <w:i/>
          <w:sz w:val="28"/>
          <w:szCs w:val="28"/>
          <w:lang w:val="en-US"/>
        </w:rPr>
        <w:t>m</w:t>
      </w:r>
      <w:r w:rsidRPr="002C026F">
        <w:rPr>
          <w:rFonts w:eastAsiaTheme="minorEastAsia"/>
          <w:sz w:val="28"/>
          <w:szCs w:val="28"/>
        </w:rPr>
        <w:t xml:space="preserve"> –</w:t>
      </w:r>
      <w:r>
        <w:rPr>
          <w:rFonts w:eastAsiaTheme="minorEastAsia"/>
          <w:sz w:val="28"/>
          <w:szCs w:val="28"/>
        </w:rPr>
        <w:t xml:space="preserve"> число ветвей, входящих в контур</w:t>
      </w:r>
      <w:r w:rsidRPr="007B535B">
        <w:rPr>
          <w:rFonts w:eastAsiaTheme="minorEastAsia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065CDB">
        <w:rPr>
          <w:rFonts w:eastAsiaTheme="minorEastAsia"/>
          <w:i/>
          <w:sz w:val="28"/>
          <w:szCs w:val="28"/>
        </w:rPr>
        <w:t xml:space="preserve">к = </w:t>
      </w:r>
      <m:oMath>
        <m:r>
          <w:rPr>
            <w:rFonts w:ascii="Cambria Math" w:eastAsiaTheme="minorEastAsia" w:hAnsi="Cambria Math"/>
            <w:sz w:val="28"/>
            <w:szCs w:val="28"/>
          </w:rPr>
          <m:t>±1.</m:t>
        </m:r>
      </m:oMath>
    </w:p>
    <w:p w:rsidR="00352019" w:rsidRPr="009F54B1" w:rsidRDefault="00352019" w:rsidP="00352019">
      <w:pPr>
        <w:jc w:val="both"/>
        <w:rPr>
          <w:sz w:val="28"/>
          <w:szCs w:val="28"/>
        </w:rPr>
      </w:pPr>
    </w:p>
    <w:p w:rsidR="00352019" w:rsidRPr="006F7FCB" w:rsidRDefault="00352019" w:rsidP="00352019">
      <w:pPr>
        <w:jc w:val="center"/>
        <w:rPr>
          <w:b/>
          <w:sz w:val="28"/>
          <w:szCs w:val="28"/>
        </w:rPr>
      </w:pPr>
      <w:r w:rsidRPr="006F7FCB">
        <w:rPr>
          <w:b/>
          <w:sz w:val="28"/>
          <w:szCs w:val="28"/>
        </w:rPr>
        <w:t>Пример 3.2.1</w:t>
      </w:r>
    </w:p>
    <w:p w:rsidR="00352019" w:rsidRPr="00410D1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Записать мгновенное значение гармонического напряжения по заданному комплексному действующему значению:</w:t>
      </w:r>
    </w:p>
    <w:p w:rsidR="00352019" w:rsidRPr="00492004" w:rsidRDefault="00C34DB8" w:rsidP="00352019">
      <w:pPr>
        <w:jc w:val="center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</w:rPr>
        <w:t xml:space="preserve"> = –3 + </w:t>
      </w:r>
      <w:r w:rsidR="00352019" w:rsidRPr="00492004">
        <w:rPr>
          <w:rFonts w:eastAsiaTheme="minorEastAsia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/>
          <w:i/>
          <w:sz w:val="28"/>
          <w:szCs w:val="28"/>
        </w:rPr>
        <w:t>4.</w:t>
      </w:r>
    </w:p>
    <w:p w:rsidR="00352019" w:rsidRPr="00410D15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410D1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От заданного комплексного действующего значения в алгебраической форме перейдём к комплексной амплитуде в показательной форме.</w:t>
      </w:r>
    </w:p>
    <w:p w:rsidR="00352019" w:rsidRPr="00492004" w:rsidRDefault="00C34DB8" w:rsidP="00352019">
      <w:pPr>
        <w:ind w:left="1416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/>
          <w:i/>
          <w:sz w:val="28"/>
          <w:szCs w:val="28"/>
          <w:vertAlign w:val="subscript"/>
        </w:rPr>
        <w:t xml:space="preserve"> </w:t>
      </w:r>
      <w:r w:rsidR="00352019" w:rsidRPr="00492004">
        <w:rPr>
          <w:rFonts w:eastAsiaTheme="minorEastAsia"/>
          <w:i/>
          <w:sz w:val="28"/>
          <w:szCs w:val="28"/>
        </w:rPr>
        <w:t xml:space="preserve">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="00352019" w:rsidRPr="00492004">
        <w:rPr>
          <w:rFonts w:eastAsiaTheme="minorEastAsia" w:cstheme="minorHAnsi"/>
          <w:i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="00352019" w:rsidRPr="00492004">
        <w:rPr>
          <w:rFonts w:eastAsiaTheme="minorEastAsia" w:cstheme="minorHAnsi"/>
          <w:i/>
          <w:sz w:val="28"/>
          <w:szCs w:val="28"/>
        </w:rPr>
        <w:t>∙(–3+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4) =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352019" w:rsidRPr="00492004">
        <w:rPr>
          <w:rFonts w:eastAsiaTheme="minorEastAsia" w:cstheme="minorHAnsi"/>
          <w:i/>
          <w:sz w:val="28"/>
          <w:szCs w:val="28"/>
        </w:rPr>
        <w:t xml:space="preserve"> ∙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[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arctg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(–4/3)+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π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]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 =</w:t>
      </w:r>
    </w:p>
    <w:p w:rsidR="00352019" w:rsidRPr="00492004" w:rsidRDefault="00352019" w:rsidP="00352019">
      <w:pPr>
        <w:ind w:left="1416"/>
        <w:rPr>
          <w:i/>
          <w:sz w:val="28"/>
          <w:szCs w:val="28"/>
        </w:rPr>
      </w:pPr>
      <w:r w:rsidRPr="00492004">
        <w:rPr>
          <w:rFonts w:eastAsiaTheme="minorEastAsia" w:cstheme="minorHAnsi"/>
          <w:i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Pr="00492004">
        <w:rPr>
          <w:rFonts w:eastAsiaTheme="minorEastAsia" w:cstheme="minorHAnsi"/>
          <w:i/>
          <w:sz w:val="28"/>
          <w:szCs w:val="28"/>
        </w:rPr>
        <w:t>∙5∙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492004">
        <w:rPr>
          <w:rFonts w:eastAsiaTheme="minorEastAsia" w:cstheme="minorHAnsi"/>
          <w:i/>
          <w:sz w:val="28"/>
          <w:szCs w:val="28"/>
          <w:vertAlign w:val="superscript"/>
        </w:rPr>
        <w:t>(180°–53,13°)</w:t>
      </w:r>
      <w:r w:rsidRPr="00492004">
        <w:rPr>
          <w:rFonts w:eastAsiaTheme="minorEastAsia" w:cstheme="minorHAnsi"/>
          <w:i/>
          <w:sz w:val="28"/>
          <w:szCs w:val="28"/>
        </w:rPr>
        <w:t xml:space="preserve"> =7,071∙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492004">
        <w:rPr>
          <w:rFonts w:eastAsiaTheme="minorEastAsia" w:cstheme="minorHAnsi"/>
          <w:i/>
          <w:sz w:val="28"/>
          <w:szCs w:val="28"/>
          <w:vertAlign w:val="superscript"/>
        </w:rPr>
        <w:t xml:space="preserve">126,87° 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B</w:t>
      </w:r>
      <w:r w:rsidRPr="00492004">
        <w:rPr>
          <w:rFonts w:eastAsiaTheme="minorEastAsia" w:cstheme="minorHAnsi"/>
          <w:i/>
          <w:sz w:val="28"/>
          <w:szCs w:val="28"/>
        </w:rPr>
        <w:t>;</w:t>
      </w:r>
    </w:p>
    <w:p w:rsidR="00352019" w:rsidRDefault="00352019" w:rsidP="00352019">
      <w:pPr>
        <w:jc w:val="center"/>
        <w:rPr>
          <w:rFonts w:eastAsiaTheme="minorEastAsia" w:cstheme="minorHAnsi"/>
          <w:sz w:val="28"/>
          <w:szCs w:val="28"/>
        </w:rPr>
      </w:pPr>
      <w:r w:rsidRPr="00492004">
        <w:rPr>
          <w:i/>
          <w:sz w:val="28"/>
          <w:szCs w:val="28"/>
          <w:lang w:val="en-US"/>
        </w:rPr>
        <w:t>u</w:t>
      </w:r>
      <w:r w:rsidRPr="00492004">
        <w:rPr>
          <w:i/>
          <w:sz w:val="28"/>
          <w:szCs w:val="28"/>
        </w:rPr>
        <w:t>(</w:t>
      </w:r>
      <w:r w:rsidRPr="00492004">
        <w:rPr>
          <w:i/>
          <w:sz w:val="28"/>
          <w:szCs w:val="28"/>
          <w:lang w:val="en-US"/>
        </w:rPr>
        <w:t>t</w:t>
      </w:r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Re</w:t>
      </w:r>
      <w:r w:rsidRPr="00492004">
        <w:rPr>
          <w:i/>
          <w:sz w:val="28"/>
          <w:szCs w:val="28"/>
        </w:rPr>
        <w:t>(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492004">
        <w:rPr>
          <w:rFonts w:eastAsiaTheme="minorEastAsia"/>
          <w:i/>
          <w:sz w:val="28"/>
          <w:szCs w:val="28"/>
          <w:lang w:val="en-US"/>
        </w:rPr>
        <w:t>m</w:t>
      </w:r>
      <w:r w:rsidRPr="00492004">
        <w:rPr>
          <w:rFonts w:eastAsiaTheme="minorEastAsia"/>
          <w:i/>
          <w:sz w:val="28"/>
          <w:szCs w:val="28"/>
        </w:rPr>
        <w:t xml:space="preserve"> </w:t>
      </w:r>
      <w:r w:rsidRPr="00492004">
        <w:rPr>
          <w:rFonts w:eastAsiaTheme="minorEastAsia" w:cstheme="minorHAnsi"/>
          <w:i/>
          <w:sz w:val="28"/>
          <w:szCs w:val="28"/>
        </w:rPr>
        <w:t xml:space="preserve">∙ </w:t>
      </w:r>
      <w:r w:rsidRPr="00492004">
        <w:rPr>
          <w:rFonts w:eastAsiaTheme="minorEastAsia"/>
          <w:i/>
          <w:sz w:val="28"/>
          <w:szCs w:val="28"/>
          <w:lang w:val="en-US"/>
        </w:rPr>
        <w:t>e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r w:rsidRPr="00492004">
        <w:rPr>
          <w:rFonts w:eastAsiaTheme="minorEastAsia"/>
          <w:i/>
          <w:sz w:val="28"/>
          <w:szCs w:val="28"/>
        </w:rPr>
        <w:t xml:space="preserve">) = </w:t>
      </w:r>
      <w:r w:rsidRPr="00492004">
        <w:rPr>
          <w:rFonts w:eastAsiaTheme="minorEastAsia"/>
          <w:i/>
          <w:sz w:val="28"/>
          <w:szCs w:val="28"/>
          <w:lang w:val="en-US"/>
        </w:rPr>
        <w:t>Re</w:t>
      </w:r>
      <w:r w:rsidRPr="00492004">
        <w:rPr>
          <w:rFonts w:eastAsiaTheme="minorEastAsia"/>
          <w:i/>
          <w:sz w:val="28"/>
          <w:szCs w:val="28"/>
        </w:rPr>
        <w:t xml:space="preserve">(7,071 </w:t>
      </w:r>
      <w:r w:rsidRPr="00492004">
        <w:rPr>
          <w:rFonts w:eastAsiaTheme="minorEastAsia" w:cstheme="minorHAnsi"/>
          <w:i/>
          <w:sz w:val="28"/>
          <w:szCs w:val="28"/>
        </w:rPr>
        <w:t xml:space="preserve">∙ </w:t>
      </w:r>
      <w:r w:rsidRPr="00492004">
        <w:rPr>
          <w:rFonts w:eastAsiaTheme="minorEastAsia"/>
          <w:i/>
          <w:sz w:val="28"/>
          <w:szCs w:val="28"/>
          <w:lang w:val="en-US"/>
        </w:rPr>
        <w:t>e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492004">
        <w:rPr>
          <w:rFonts w:eastAsiaTheme="minorEastAsia"/>
          <w:i/>
          <w:sz w:val="28"/>
          <w:szCs w:val="28"/>
          <w:vertAlign w:val="superscript"/>
        </w:rPr>
        <w:t>126,87</w:t>
      </w:r>
      <w:r w:rsidRPr="00492004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Pr="00492004">
        <w:rPr>
          <w:rFonts w:eastAsiaTheme="minorEastAsia" w:cstheme="minorHAnsi"/>
          <w:i/>
          <w:sz w:val="28"/>
          <w:szCs w:val="28"/>
        </w:rPr>
        <w:t xml:space="preserve"> ∙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jωt</w:t>
      </w:r>
      <w:r w:rsidRPr="00492004">
        <w:rPr>
          <w:rFonts w:eastAsiaTheme="minorEastAsia" w:cstheme="minorHAnsi"/>
          <w:i/>
          <w:sz w:val="28"/>
          <w:szCs w:val="28"/>
        </w:rPr>
        <w:t xml:space="preserve">) = 7,071 ∙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cos</w:t>
      </w:r>
      <w:r w:rsidRPr="00492004">
        <w:rPr>
          <w:rFonts w:eastAsiaTheme="minorEastAsia" w:cstheme="minorHAnsi"/>
          <w:i/>
          <w:sz w:val="28"/>
          <w:szCs w:val="28"/>
        </w:rPr>
        <w:t>(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ωt</w:t>
      </w:r>
      <w:r w:rsidRPr="00492004">
        <w:rPr>
          <w:rFonts w:eastAsiaTheme="minorEastAsia" w:cstheme="minorHAnsi"/>
          <w:i/>
          <w:sz w:val="28"/>
          <w:szCs w:val="28"/>
        </w:rPr>
        <w:t xml:space="preserve"> + 126,87°) 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B</w:t>
      </w:r>
      <w:r w:rsidRPr="002947AE">
        <w:rPr>
          <w:rFonts w:eastAsiaTheme="minorEastAsia" w:cstheme="minorHAnsi"/>
          <w:sz w:val="28"/>
          <w:szCs w:val="28"/>
        </w:rPr>
        <w:t>.</w:t>
      </w:r>
    </w:p>
    <w:p w:rsidR="00352019" w:rsidRPr="002947AE" w:rsidRDefault="00352019" w:rsidP="00352019">
      <w:pPr>
        <w:jc w:val="center"/>
        <w:rPr>
          <w:sz w:val="28"/>
          <w:szCs w:val="28"/>
        </w:rPr>
      </w:pPr>
    </w:p>
    <w:p w:rsidR="00352019" w:rsidRPr="00EB4839" w:rsidRDefault="00352019" w:rsidP="00352019">
      <w:pPr>
        <w:pStyle w:val="a3"/>
        <w:numPr>
          <w:ilvl w:val="1"/>
          <w:numId w:val="32"/>
        </w:numPr>
        <w:jc w:val="both"/>
        <w:rPr>
          <w:b/>
          <w:sz w:val="28"/>
          <w:szCs w:val="28"/>
        </w:rPr>
      </w:pPr>
      <w:r w:rsidRPr="00EB4839">
        <w:rPr>
          <w:b/>
          <w:sz w:val="28"/>
          <w:szCs w:val="28"/>
        </w:rPr>
        <w:t>Закон Ома в комплексной форме. Комплексные сопротивления и проводимости. Символический метод анализа гармонических колебаний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120–134;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78–86]</w:t>
      </w:r>
    </w:p>
    <w:p w:rsidR="00352019" w:rsidRPr="00B1073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амплитуды напряжения и тока на входе двухполюсника (рис. 3.6) формально удовлетворяют закону Ома:</w:t>
      </w:r>
    </w:p>
    <w:p w:rsidR="00352019" w:rsidRPr="00492004" w:rsidRDefault="00C34DB8" w:rsidP="00352019">
      <w:pPr>
        <w:ind w:left="2124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/>
          <w:i/>
          <w:sz w:val="28"/>
          <w:szCs w:val="28"/>
        </w:rPr>
        <w:t xml:space="preserve"> = </w:t>
      </w:r>
      <w:r w:rsidR="00352019" w:rsidRPr="00492004">
        <w:rPr>
          <w:rFonts w:eastAsiaTheme="minorEastAsia"/>
          <w:i/>
          <w:sz w:val="28"/>
          <w:szCs w:val="28"/>
          <w:lang w:val="en-US"/>
        </w:rPr>
        <w:t>Z</w:t>
      </w:r>
      <w:r w:rsidR="00352019" w:rsidRPr="00492004">
        <w:rPr>
          <w:rFonts w:eastAsiaTheme="minorEastAsia"/>
          <w:i/>
          <w:sz w:val="28"/>
          <w:szCs w:val="28"/>
        </w:rPr>
        <w:t>(</w:t>
      </w:r>
      <w:r w:rsidR="00352019" w:rsidRPr="00492004">
        <w:rPr>
          <w:rFonts w:eastAsiaTheme="minorEastAsia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ω</w:t>
      </w:r>
      <w:r w:rsidR="00352019" w:rsidRPr="00492004">
        <w:rPr>
          <w:rFonts w:eastAsiaTheme="minorEastAsia"/>
          <w:i/>
          <w:sz w:val="28"/>
          <w:szCs w:val="28"/>
        </w:rPr>
        <w:t>)</w:t>
      </w:r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;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Y</w:t>
      </w:r>
      <w:r w:rsidR="00352019" w:rsidRPr="00492004">
        <w:rPr>
          <w:rFonts w:eastAsiaTheme="minorEastAsia" w:cstheme="minorHAnsi"/>
          <w:i/>
          <w:sz w:val="28"/>
          <w:szCs w:val="28"/>
        </w:rPr>
        <w:t>(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jω</w:t>
      </w:r>
      <w:r w:rsidR="00352019" w:rsidRPr="00492004">
        <w:rPr>
          <w:rFonts w:eastAsiaTheme="minorEastAsia" w:cstheme="minorHAnsi"/>
          <w:i/>
          <w:sz w:val="28"/>
          <w:szCs w:val="28"/>
        </w:rPr>
        <w:t>)∙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U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>,</w:t>
      </w:r>
    </w:p>
    <w:p w:rsidR="00352019" w:rsidRPr="001E0D33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92004">
        <w:rPr>
          <w:i/>
          <w:sz w:val="28"/>
          <w:szCs w:val="28"/>
          <w:lang w:val="en-US"/>
        </w:rPr>
        <w:t>Z</w:t>
      </w:r>
      <w:r w:rsidRPr="00492004">
        <w:rPr>
          <w:i/>
          <w:sz w:val="28"/>
          <w:szCs w:val="28"/>
        </w:rPr>
        <w:t>(</w:t>
      </w:r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R</w:t>
      </w:r>
      <w:r w:rsidRPr="00492004">
        <w:rPr>
          <w:i/>
          <w:sz w:val="28"/>
          <w:szCs w:val="28"/>
        </w:rPr>
        <w:t xml:space="preserve"> + </w:t>
      </w:r>
      <w:r w:rsidRPr="00492004">
        <w:rPr>
          <w:i/>
          <w:sz w:val="28"/>
          <w:szCs w:val="28"/>
          <w:lang w:val="en-US"/>
        </w:rPr>
        <w:t>jX</w:t>
      </w:r>
      <w:r w:rsidRPr="00492004">
        <w:rPr>
          <w:i/>
          <w:sz w:val="28"/>
          <w:szCs w:val="28"/>
        </w:rPr>
        <w:t xml:space="preserve"> = |</w:t>
      </w:r>
      <w:r w:rsidRPr="00492004">
        <w:rPr>
          <w:i/>
          <w:sz w:val="28"/>
          <w:szCs w:val="28"/>
          <w:lang w:val="en-US"/>
        </w:rPr>
        <w:t>Z</w:t>
      </w:r>
      <w:r w:rsidRPr="00492004">
        <w:rPr>
          <w:i/>
          <w:sz w:val="28"/>
          <w:szCs w:val="28"/>
        </w:rPr>
        <w:t>(</w:t>
      </w:r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r w:rsidRPr="00492004">
        <w:rPr>
          <w:i/>
          <w:sz w:val="28"/>
          <w:szCs w:val="28"/>
        </w:rPr>
        <w:t>)|</w:t>
      </w:r>
      <w:r w:rsidRPr="00492004">
        <w:rPr>
          <w:rFonts w:cstheme="minorHAnsi"/>
          <w:i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jφ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Z</m:t>
                </m:r>
              </m:sub>
            </m:sSub>
          </m:sup>
        </m:sSup>
      </m:oMath>
      <w:r w:rsidRPr="001E0D33">
        <w:rPr>
          <w:sz w:val="28"/>
          <w:szCs w:val="28"/>
        </w:rPr>
        <w:t xml:space="preserve">–  </w:t>
      </w:r>
      <w:r>
        <w:rPr>
          <w:sz w:val="28"/>
          <w:szCs w:val="28"/>
        </w:rPr>
        <w:t>комплексное сопротивление цепи,</w:t>
      </w:r>
    </w:p>
    <w:p w:rsidR="00492004" w:rsidRPr="00983C03" w:rsidRDefault="00352019" w:rsidP="00352019">
      <w:pPr>
        <w:jc w:val="center"/>
        <w:rPr>
          <w:noProof/>
          <w:lang w:eastAsia="ru-RU"/>
        </w:rPr>
      </w:pPr>
      <w:r w:rsidRPr="00492004">
        <w:rPr>
          <w:i/>
          <w:sz w:val="28"/>
          <w:szCs w:val="28"/>
          <w:lang w:val="en-US"/>
        </w:rPr>
        <w:lastRenderedPageBreak/>
        <w:t>Y</w:t>
      </w:r>
      <w:r w:rsidRPr="00492004">
        <w:rPr>
          <w:i/>
          <w:sz w:val="28"/>
          <w:szCs w:val="28"/>
        </w:rPr>
        <w:t>(</w:t>
      </w:r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G</w:t>
      </w:r>
      <w:r w:rsidRPr="00492004">
        <w:rPr>
          <w:i/>
          <w:sz w:val="28"/>
          <w:szCs w:val="28"/>
        </w:rPr>
        <w:t xml:space="preserve"> + </w:t>
      </w:r>
      <w:r w:rsidRPr="00492004">
        <w:rPr>
          <w:i/>
          <w:sz w:val="28"/>
          <w:szCs w:val="28"/>
          <w:lang w:val="en-US"/>
        </w:rPr>
        <w:t>jB</w:t>
      </w:r>
      <w:r w:rsidRPr="00492004">
        <w:rPr>
          <w:i/>
          <w:sz w:val="28"/>
          <w:szCs w:val="28"/>
        </w:rPr>
        <w:t xml:space="preserve"> = |</w:t>
      </w:r>
      <w:r w:rsidRPr="00492004">
        <w:rPr>
          <w:i/>
          <w:sz w:val="28"/>
          <w:szCs w:val="28"/>
          <w:lang w:val="en-US"/>
        </w:rPr>
        <w:t>Y</w:t>
      </w:r>
      <w:r w:rsidRPr="00492004">
        <w:rPr>
          <w:i/>
          <w:sz w:val="28"/>
          <w:szCs w:val="28"/>
        </w:rPr>
        <w:t>(</w:t>
      </w:r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r w:rsidRPr="00492004">
        <w:rPr>
          <w:i/>
          <w:sz w:val="28"/>
          <w:szCs w:val="28"/>
        </w:rPr>
        <w:t>)|</w:t>
      </w:r>
      <w:r w:rsidRPr="00190FAA">
        <w:rPr>
          <w:rFonts w:cstheme="minorHAnsi"/>
          <w:sz w:val="28"/>
          <w:szCs w:val="28"/>
        </w:rPr>
        <w:t>∙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jφ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</m:sub>
            </m:sSub>
          </m:sup>
        </m:sSup>
      </m:oMath>
      <w:r w:rsidRPr="00190FAA">
        <w:rPr>
          <w:sz w:val="28"/>
          <w:szCs w:val="28"/>
        </w:rPr>
        <w:t xml:space="preserve">   –   </w:t>
      </w:r>
      <w:r>
        <w:rPr>
          <w:sz w:val="28"/>
          <w:szCs w:val="28"/>
        </w:rPr>
        <w:t>комплексная проводимость цепи.</w:t>
      </w:r>
      <w:r w:rsidR="00492004">
        <w:rPr>
          <w:noProof/>
          <w:lang w:eastAsia="ru-RU"/>
        </w:rPr>
        <w:drawing>
          <wp:inline distT="0" distB="0" distL="0" distR="0">
            <wp:extent cx="3152775" cy="2115185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B10738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3.6</w:t>
      </w:r>
    </w:p>
    <w:p w:rsidR="00352019" w:rsidRPr="00B10738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 этих выражениях</w:t>
      </w:r>
    </w:p>
    <w:p w:rsidR="00352019" w:rsidRPr="00F2293F" w:rsidRDefault="00352019" w:rsidP="00352019">
      <w:pPr>
        <w:ind w:left="708"/>
        <w:rPr>
          <w:i/>
          <w:sz w:val="28"/>
          <w:szCs w:val="28"/>
        </w:rPr>
      </w:pPr>
      <w:r w:rsidRPr="00F2293F">
        <w:rPr>
          <w:i/>
          <w:sz w:val="28"/>
          <w:szCs w:val="28"/>
          <w:lang w:val="en-US"/>
        </w:rPr>
        <w:t>R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cos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Re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 xml:space="preserve">);          </w:t>
      </w:r>
      <w:r w:rsidRPr="00F2293F">
        <w:rPr>
          <w:i/>
          <w:sz w:val="28"/>
          <w:szCs w:val="28"/>
          <w:lang w:val="en-US"/>
        </w:rPr>
        <w:t>X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sin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Im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);</w:t>
      </w:r>
    </w:p>
    <w:p w:rsidR="00352019" w:rsidRPr="00F2293F" w:rsidRDefault="00352019" w:rsidP="00352019">
      <w:pPr>
        <w:ind w:left="708"/>
        <w:rPr>
          <w:i/>
          <w:sz w:val="28"/>
          <w:szCs w:val="28"/>
        </w:rPr>
      </w:pPr>
      <w:r w:rsidRPr="00F2293F">
        <w:rPr>
          <w:i/>
          <w:sz w:val="28"/>
          <w:szCs w:val="28"/>
          <w:lang w:val="en-US"/>
        </w:rPr>
        <w:t>G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cos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Re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 xml:space="preserve">);         </w:t>
      </w:r>
      <w:r w:rsidRPr="00F2293F">
        <w:rPr>
          <w:i/>
          <w:sz w:val="28"/>
          <w:szCs w:val="28"/>
          <w:lang w:val="en-US"/>
        </w:rPr>
        <w:t>B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sin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Im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r w:rsidRPr="00F2293F">
        <w:rPr>
          <w:i/>
          <w:sz w:val="28"/>
          <w:szCs w:val="28"/>
        </w:rPr>
        <w:t>).</w:t>
      </w:r>
    </w:p>
    <w:p w:rsidR="00352019" w:rsidRPr="00C75AE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Вещественные части этих представлений, т.е. </w:t>
      </w:r>
      <w:r w:rsidRPr="00E46163">
        <w:rPr>
          <w:i/>
          <w:sz w:val="28"/>
          <w:szCs w:val="28"/>
          <w:lang w:val="en-US"/>
        </w:rPr>
        <w:t>R</w:t>
      </w:r>
      <w:r w:rsidRPr="00C75AE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75AED">
        <w:rPr>
          <w:sz w:val="28"/>
          <w:szCs w:val="28"/>
        </w:rPr>
        <w:t xml:space="preserve"> </w:t>
      </w:r>
      <w:r w:rsidRPr="00E46163"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, называют резистивными, а коэффициенты при мнимых частях, т.е. </w:t>
      </w:r>
      <w:r w:rsidRPr="00E46163">
        <w:rPr>
          <w:i/>
          <w:sz w:val="28"/>
          <w:szCs w:val="28"/>
          <w:lang w:val="en-US"/>
        </w:rPr>
        <w:t>X</w:t>
      </w:r>
      <w:r w:rsidRPr="00C75AE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75AED">
        <w:rPr>
          <w:sz w:val="28"/>
          <w:szCs w:val="28"/>
        </w:rPr>
        <w:t xml:space="preserve"> </w:t>
      </w:r>
      <w:r w:rsidRPr="00E46163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, реактивными составляющими соответственно сопротивления и проводимости двухполюсника.</w:t>
      </w:r>
    </w:p>
    <w:p w:rsidR="00352019" w:rsidRPr="00983A88" w:rsidRDefault="00352019" w:rsidP="00352019">
      <w:pPr>
        <w:rPr>
          <w:sz w:val="28"/>
          <w:szCs w:val="28"/>
        </w:rPr>
      </w:pPr>
      <w:r w:rsidRPr="00E46163">
        <w:rPr>
          <w:i/>
          <w:sz w:val="28"/>
          <w:szCs w:val="28"/>
        </w:rPr>
        <w:t>|</w:t>
      </w:r>
      <w:r w:rsidRPr="00E46163">
        <w:rPr>
          <w:i/>
          <w:sz w:val="28"/>
          <w:szCs w:val="28"/>
          <w:lang w:val="en-US"/>
        </w:rPr>
        <w:t>Z</w:t>
      </w:r>
      <w:r w:rsidRPr="00E46163">
        <w:rPr>
          <w:i/>
          <w:sz w:val="28"/>
          <w:szCs w:val="28"/>
        </w:rPr>
        <w:t>(</w:t>
      </w:r>
      <w:r w:rsidRPr="00E46163">
        <w:rPr>
          <w:i/>
          <w:sz w:val="28"/>
          <w:szCs w:val="28"/>
          <w:lang w:val="en-US"/>
        </w:rPr>
        <w:t>j</w:t>
      </w:r>
      <w:r w:rsidRPr="00E46163">
        <w:rPr>
          <w:rFonts w:cstheme="minorHAnsi"/>
          <w:i/>
          <w:sz w:val="28"/>
          <w:szCs w:val="28"/>
          <w:lang w:val="en-US"/>
        </w:rPr>
        <w:t>ω</w:t>
      </w:r>
      <w:r w:rsidRPr="00E46163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46163">
        <w:rPr>
          <w:rFonts w:eastAsiaTheme="minorEastAsia"/>
          <w:i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E46163">
        <w:rPr>
          <w:rFonts w:eastAsiaTheme="minorEastAsia"/>
          <w:i/>
          <w:sz w:val="28"/>
          <w:szCs w:val="28"/>
        </w:rPr>
        <w:t>;     |</w:t>
      </w:r>
      <w:r w:rsidRPr="00E46163">
        <w:rPr>
          <w:rFonts w:eastAsiaTheme="minorEastAsia"/>
          <w:i/>
          <w:sz w:val="28"/>
          <w:szCs w:val="28"/>
          <w:lang w:val="en-US"/>
        </w:rPr>
        <w:t>Y</w:t>
      </w:r>
      <w:r w:rsidRPr="00E46163">
        <w:rPr>
          <w:rFonts w:eastAsiaTheme="minorEastAsia"/>
          <w:i/>
          <w:sz w:val="28"/>
          <w:szCs w:val="28"/>
        </w:rPr>
        <w:t>(</w:t>
      </w:r>
      <w:r w:rsidRPr="00E46163">
        <w:rPr>
          <w:rFonts w:eastAsiaTheme="minorEastAsia"/>
          <w:i/>
          <w:sz w:val="28"/>
          <w:szCs w:val="28"/>
          <w:lang w:val="en-US"/>
        </w:rPr>
        <w:t>j</w:t>
      </w:r>
      <w:r w:rsidRPr="00E46163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E46163">
        <w:rPr>
          <w:rFonts w:eastAsiaTheme="minorEastAsia"/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E46163">
        <w:rPr>
          <w:rFonts w:eastAsiaTheme="minorEastAsia"/>
          <w:i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C55CBA">
        <w:rPr>
          <w:rFonts w:eastAsiaTheme="minorEastAsia"/>
          <w:sz w:val="28"/>
          <w:szCs w:val="28"/>
        </w:rPr>
        <w:t xml:space="preserve">;    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983A88">
        <w:rPr>
          <w:rFonts w:eastAsiaTheme="minorEastAsia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MS Mincho" w:eastAsia="MS Mincho" w:hAnsi="MS Mincho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MS Mincho" w:eastAsia="MS Mincho" w:hAnsi="MS Mincho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983A88">
        <w:rPr>
          <w:rFonts w:eastAsiaTheme="minorEastAsia"/>
          <w:sz w:val="28"/>
          <w:szCs w:val="28"/>
          <w:vertAlign w:val="subscript"/>
        </w:rPr>
        <w:t xml:space="preserve"> </w:t>
      </w:r>
      <w:r w:rsidRPr="00983A88">
        <w:rPr>
          <w:rFonts w:eastAsiaTheme="minorEastAsia"/>
          <w:sz w:val="28"/>
          <w:szCs w:val="28"/>
        </w:rPr>
        <w:t>= –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983A88">
        <w:rPr>
          <w:rFonts w:eastAsiaTheme="minorEastAsia"/>
          <w:sz w:val="28"/>
          <w:szCs w:val="28"/>
        </w:rPr>
        <w:t>.</w:t>
      </w:r>
    </w:p>
    <w:p w:rsidR="00352019" w:rsidRPr="0035179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Модуль комплексного сопротивления равен отношению амплитуды напряжения на внешних зажимах двухполюсника к амплитуде тока, который проходит через эти зажимы, или, что то же, отношение действующих значений этих колебаний.</w:t>
      </w:r>
      <w:r w:rsidRPr="00351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Обратное отношение характеризует модуль комплексной проводимости двухполюсника. Аргумент комплексного сопротивления равен разности фаз колебаний напряжения и тока на внешних зажимах двухполюсника и отличается знаком «минус» от аргумента комплексной проводимости двухполюсника. У пассивных двухполюсников значения аргументов </w:t>
      </w:r>
    </w:p>
    <w:p w:rsidR="00352019" w:rsidRPr="004A40A8" w:rsidRDefault="00352019" w:rsidP="00352019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≤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4A40A8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≤</m:t>
        </m:r>
      </m:oMath>
      <w:r w:rsidRPr="004A40A8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4A40A8">
        <w:rPr>
          <w:rFonts w:eastAsiaTheme="minorEastAsia"/>
          <w:sz w:val="28"/>
          <w:szCs w:val="28"/>
        </w:rPr>
        <w:t xml:space="preserve">                    </w:t>
      </w:r>
      <w:r>
        <w:rPr>
          <w:rFonts w:eastAsiaTheme="minorEastAsia"/>
          <w:sz w:val="28"/>
          <w:szCs w:val="28"/>
        </w:rPr>
        <w:t xml:space="preserve">и                    –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≤ </m:t>
        </m:r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4A40A8">
        <w:rPr>
          <w:rFonts w:eastAsiaTheme="minorEastAsia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≤ 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4A40A8">
        <w:rPr>
          <w:rFonts w:eastAsiaTheme="minorEastAsia" w:cstheme="minorHAnsi"/>
          <w:sz w:val="28"/>
          <w:szCs w:val="28"/>
        </w:rPr>
        <w:t xml:space="preserve"> 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сопротивления индуктивности, резистивного сопротивления и ёмкости соответственно равны</w:t>
      </w:r>
    </w:p>
    <w:p w:rsidR="00352019" w:rsidRPr="00E5388F" w:rsidRDefault="00352019" w:rsidP="00352019">
      <w:pPr>
        <w:ind w:left="2124"/>
        <w:rPr>
          <w:i/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lastRenderedPageBreak/>
        <w:t>Z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</w:rPr>
        <w:t xml:space="preserve">) = 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L</w:t>
      </w:r>
      <w:r w:rsidRPr="00E5388F">
        <w:rPr>
          <w:i/>
          <w:sz w:val="28"/>
          <w:szCs w:val="28"/>
        </w:rPr>
        <w:t xml:space="preserve">,         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R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</w:rPr>
        <w:t xml:space="preserve">) = </w:t>
      </w:r>
      <w:r w:rsidRPr="00E5388F">
        <w:rPr>
          <w:i/>
          <w:sz w:val="28"/>
          <w:szCs w:val="28"/>
          <w:lang w:val="en-US"/>
        </w:rPr>
        <w:t>R</w:t>
      </w:r>
      <w:r w:rsidRPr="00E5388F">
        <w:rPr>
          <w:i/>
          <w:sz w:val="28"/>
          <w:szCs w:val="28"/>
        </w:rPr>
        <w:t xml:space="preserve">,         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jωC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проводимости есть обратные им величины:</w:t>
      </w:r>
    </w:p>
    <w:p w:rsidR="00352019" w:rsidRPr="00E5388F" w:rsidRDefault="00352019" w:rsidP="00352019">
      <w:pPr>
        <w:ind w:left="2124"/>
        <w:rPr>
          <w:i/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Y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jωL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ωL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,          </w:t>
      </w:r>
      <w:r w:rsidRPr="00E5388F">
        <w:rPr>
          <w:rFonts w:eastAsiaTheme="minorEastAsia"/>
          <w:i/>
          <w:sz w:val="28"/>
          <w:szCs w:val="28"/>
          <w:lang w:val="en-US"/>
        </w:rPr>
        <w:t>Y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E5388F">
        <w:rPr>
          <w:rFonts w:eastAsiaTheme="minorEastAsia"/>
          <w:i/>
          <w:sz w:val="28"/>
          <w:szCs w:val="28"/>
        </w:rPr>
        <w:t>(</w:t>
      </w:r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E5388F">
        <w:rPr>
          <w:rFonts w:eastAsiaTheme="minorEastAsia"/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Pr="00E5388F">
        <w:rPr>
          <w:rFonts w:eastAsiaTheme="minorEastAsia"/>
          <w:i/>
          <w:sz w:val="28"/>
          <w:szCs w:val="28"/>
        </w:rPr>
        <w:t xml:space="preserve">          </w:t>
      </w:r>
      <w:r w:rsidRPr="00E5388F">
        <w:rPr>
          <w:rFonts w:eastAsiaTheme="minorEastAsia"/>
          <w:i/>
          <w:sz w:val="28"/>
          <w:szCs w:val="28"/>
          <w:lang w:val="en-US"/>
        </w:rPr>
        <w:t>Y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E5388F">
        <w:rPr>
          <w:rFonts w:eastAsiaTheme="minorEastAsia"/>
          <w:i/>
          <w:sz w:val="28"/>
          <w:szCs w:val="28"/>
        </w:rPr>
        <w:t>(</w:t>
      </w:r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E5388F">
        <w:rPr>
          <w:rFonts w:eastAsiaTheme="minorEastAsia"/>
          <w:i/>
          <w:sz w:val="28"/>
          <w:szCs w:val="28"/>
        </w:rPr>
        <w:t xml:space="preserve">) = </w:t>
      </w:r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lang w:val="en-US"/>
        </w:rPr>
        <w:t>C</w:t>
      </w:r>
      <w:r w:rsidRPr="00E5388F">
        <w:rPr>
          <w:rFonts w:eastAsiaTheme="minorEastAsia"/>
          <w:i/>
          <w:sz w:val="28"/>
          <w:szCs w:val="28"/>
        </w:rPr>
        <w:t>.</w:t>
      </w:r>
    </w:p>
    <w:p w:rsidR="00352019" w:rsidRPr="00524CA0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Анализ цепи символическим методом производится в следующем порядке:</w:t>
      </w:r>
    </w:p>
    <w:p w:rsidR="00352019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 w:rsidRPr="001F13E8">
        <w:rPr>
          <w:sz w:val="28"/>
          <w:szCs w:val="28"/>
        </w:rPr>
        <w:t>Переходим к комплексной схеме замещения цепи. Заданные гармонические колебания заменяются их комплексными амплитудами и вычисляются комплексные сопротивления элементов цепи. На схеме анализируемой цепи помечаются комплексные амплитуды колебаний.</w:t>
      </w:r>
    </w:p>
    <w:p w:rsidR="00352019" w:rsidRPr="001F13E8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 w:rsidRPr="001F13E8">
        <w:rPr>
          <w:sz w:val="28"/>
          <w:szCs w:val="28"/>
        </w:rPr>
        <w:t>Определяем неизвестные комплексные токи и напряжения. Составляется и решается система алгебраических уравнений для комплексных амплитуд колебаний, для чего можно использовать любой метод анализа цепей (метод эквивалентных преобразований цепи, метод наложения, метод узловых напряжений).</w:t>
      </w:r>
    </w:p>
    <w:p w:rsidR="00352019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Осуществляем переход от найденных комплексных амплитуд к косинусоидальным функциям, описывающим колебания в цепи.</w:t>
      </w:r>
    </w:p>
    <w:p w:rsidR="00352019" w:rsidRPr="00E86EE3" w:rsidRDefault="00352019" w:rsidP="00352019">
      <w:pPr>
        <w:jc w:val="center"/>
        <w:rPr>
          <w:b/>
          <w:sz w:val="28"/>
          <w:szCs w:val="28"/>
        </w:rPr>
      </w:pPr>
    </w:p>
    <w:p w:rsidR="00352019" w:rsidRPr="00E86EE3" w:rsidRDefault="00352019" w:rsidP="00352019">
      <w:pPr>
        <w:jc w:val="center"/>
        <w:rPr>
          <w:b/>
          <w:sz w:val="28"/>
          <w:szCs w:val="28"/>
        </w:rPr>
      </w:pPr>
    </w:p>
    <w:p w:rsidR="00352019" w:rsidRPr="005E3DB4" w:rsidRDefault="00352019" w:rsidP="00352019">
      <w:pPr>
        <w:jc w:val="center"/>
        <w:rPr>
          <w:b/>
          <w:sz w:val="28"/>
          <w:szCs w:val="28"/>
        </w:rPr>
      </w:pPr>
      <w:r w:rsidRPr="005E3DB4">
        <w:rPr>
          <w:b/>
          <w:sz w:val="28"/>
          <w:szCs w:val="28"/>
        </w:rPr>
        <w:t>Пример 3.3.1</w:t>
      </w:r>
    </w:p>
    <w:p w:rsidR="00352019" w:rsidRPr="00983C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на рис. 3.7,</w:t>
      </w:r>
      <w:r w:rsidRPr="00E5388F">
        <w:rPr>
          <w:i/>
          <w:sz w:val="28"/>
          <w:szCs w:val="28"/>
        </w:rPr>
        <w:t>а</w:t>
      </w:r>
      <w:r>
        <w:rPr>
          <w:sz w:val="28"/>
          <w:szCs w:val="28"/>
        </w:rPr>
        <w:t>, рассчитать все токи и напряжения, записать их мгновенные значения, вычислить действующие значения, если</w:t>
      </w:r>
      <w:r w:rsidRPr="004424E3">
        <w:rPr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>)=20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cos</w:t>
      </w:r>
      <w:r w:rsidRPr="00E5388F">
        <w:rPr>
          <w:i/>
          <w:sz w:val="28"/>
          <w:szCs w:val="28"/>
        </w:rPr>
        <w:t>(10</w:t>
      </w:r>
      <w:r w:rsidRPr="00E5388F">
        <w:rPr>
          <w:i/>
          <w:sz w:val="28"/>
          <w:szCs w:val="28"/>
          <w:vertAlign w:val="superscript"/>
        </w:rPr>
        <w:t>5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>В</w:t>
      </w:r>
      <w:r w:rsidRPr="00C3340C">
        <w:rPr>
          <w:sz w:val="28"/>
          <w:szCs w:val="28"/>
        </w:rPr>
        <w:t xml:space="preserve">; </w:t>
      </w:r>
      <w:r w:rsidRPr="00E5388F">
        <w:rPr>
          <w:i/>
          <w:sz w:val="28"/>
          <w:szCs w:val="28"/>
          <w:lang w:val="en-US"/>
        </w:rPr>
        <w:t>L</w:t>
      </w:r>
      <w:r w:rsidRPr="00E5388F">
        <w:rPr>
          <w:i/>
          <w:sz w:val="28"/>
          <w:szCs w:val="28"/>
        </w:rPr>
        <w:t>=0,4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10</w:t>
      </w:r>
      <w:r w:rsidRPr="00E5388F">
        <w:rPr>
          <w:i/>
          <w:sz w:val="28"/>
          <w:szCs w:val="28"/>
          <w:vertAlign w:val="superscript"/>
        </w:rPr>
        <w:t>–3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Гн</w:t>
      </w:r>
      <w:r w:rsidRPr="00C3340C">
        <w:rPr>
          <w:sz w:val="28"/>
          <w:szCs w:val="28"/>
        </w:rPr>
        <w:t xml:space="preserve">; </w:t>
      </w:r>
      <w:r w:rsidRPr="00E5388F">
        <w:rPr>
          <w:i/>
          <w:sz w:val="28"/>
          <w:szCs w:val="28"/>
        </w:rPr>
        <w:t>С=0,25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10</w:t>
      </w:r>
      <w:r w:rsidRPr="00E5388F">
        <w:rPr>
          <w:i/>
          <w:sz w:val="28"/>
          <w:szCs w:val="28"/>
          <w:vertAlign w:val="superscript"/>
        </w:rPr>
        <w:t>–6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C3340C">
        <w:rPr>
          <w:sz w:val="28"/>
          <w:szCs w:val="28"/>
        </w:rPr>
        <w:t xml:space="preserve">; </w:t>
      </w:r>
      <w:r w:rsidR="00E5388F" w:rsidRPr="00E5388F">
        <w:rPr>
          <w:i/>
          <w:sz w:val="28"/>
          <w:szCs w:val="28"/>
          <w:lang w:val="en-US"/>
        </w:rPr>
        <w:t>R</w:t>
      </w:r>
      <w:r w:rsidR="00E5388F" w:rsidRPr="00E5388F">
        <w:rPr>
          <w:i/>
          <w:sz w:val="28"/>
          <w:szCs w:val="28"/>
          <w:vertAlign w:val="subscript"/>
        </w:rPr>
        <w:t>1</w:t>
      </w:r>
      <w:r w:rsidR="00E5388F" w:rsidRPr="00E5388F">
        <w:rPr>
          <w:i/>
          <w:sz w:val="28"/>
          <w:szCs w:val="28"/>
        </w:rPr>
        <w:t>=40</w:t>
      </w:r>
      <w:r w:rsidR="00E5388F" w:rsidRPr="00C3340C">
        <w:rPr>
          <w:sz w:val="28"/>
          <w:szCs w:val="28"/>
        </w:rPr>
        <w:t xml:space="preserve"> </w:t>
      </w:r>
      <w:r w:rsidR="00E5388F">
        <w:rPr>
          <w:sz w:val="28"/>
          <w:szCs w:val="28"/>
        </w:rPr>
        <w:t>Ом;</w:t>
      </w:r>
      <w:r w:rsidR="00E5388F" w:rsidRPr="00E5388F">
        <w:rPr>
          <w:i/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R</w:t>
      </w:r>
      <w:r w:rsidR="00E5388F"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=</w:t>
      </w:r>
      <w:r w:rsidR="00E5388F" w:rsidRPr="00E5388F">
        <w:rPr>
          <w:i/>
          <w:sz w:val="28"/>
          <w:szCs w:val="28"/>
        </w:rPr>
        <w:t>8</w:t>
      </w:r>
      <w:r w:rsidRPr="00E5388F">
        <w:rPr>
          <w:i/>
          <w:sz w:val="28"/>
          <w:szCs w:val="28"/>
        </w:rPr>
        <w:t>0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="00E5388F">
        <w:rPr>
          <w:sz w:val="28"/>
          <w:szCs w:val="28"/>
        </w:rPr>
        <w:t>.</w:t>
      </w:r>
    </w:p>
    <w:p w:rsidR="00352019" w:rsidRDefault="00352019" w:rsidP="00352019">
      <w:pPr>
        <w:jc w:val="center"/>
      </w:pPr>
      <w:r>
        <w:rPr>
          <w:sz w:val="28"/>
          <w:szCs w:val="28"/>
          <w:lang w:val="en-US"/>
        </w:rPr>
        <w:lastRenderedPageBreak/>
        <w:t>R</w:t>
      </w:r>
      <w:r w:rsidRPr="00C3340C">
        <w:rPr>
          <w:sz w:val="28"/>
          <w:szCs w:val="28"/>
          <w:vertAlign w:val="subscript"/>
        </w:rPr>
        <w:t>2</w:t>
      </w:r>
      <w:r w:rsidRPr="00C3340C">
        <w:rPr>
          <w:sz w:val="28"/>
          <w:szCs w:val="28"/>
        </w:rPr>
        <w:t>=80</w:t>
      </w:r>
      <w:r w:rsidRPr="00E86EE3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Pr="00C3340C">
        <w:rPr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>
            <wp:extent cx="5400000" cy="2462065"/>
            <wp:effectExtent l="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99" t="63017" r="34464" b="2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5D1C03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б)</w:t>
      </w:r>
    </w:p>
    <w:p w:rsidR="00352019" w:rsidRPr="009F54B1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3.7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EC445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Применим символический метод. Зададимся положительными направлениями токов в цепи и покажем их стрелками на рис. 3.7.</w:t>
      </w:r>
      <w:r w:rsidRPr="00EC4457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Отметим узлы 0, 1.</w:t>
      </w:r>
    </w:p>
    <w:p w:rsidR="00352019" w:rsidRPr="009536FC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Переходим к комплексной схеме замещения цепи (рис. 3.7,</w:t>
      </w:r>
      <w:r w:rsidRPr="00E5388F">
        <w:rPr>
          <w:i/>
          <w:sz w:val="28"/>
          <w:szCs w:val="28"/>
        </w:rPr>
        <w:t>б</w:t>
      </w:r>
      <w:r>
        <w:rPr>
          <w:sz w:val="28"/>
          <w:szCs w:val="28"/>
        </w:rPr>
        <w:t>).  Определим параметры схемы:</w:t>
      </w:r>
    </w:p>
    <w:p w:rsidR="00352019" w:rsidRPr="00E5388F" w:rsidRDefault="00C34DB8" w:rsidP="00352019">
      <w:pPr>
        <w:ind w:left="708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U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E5388F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ψ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u</w:t>
      </w:r>
      <w:r w:rsidR="00352019" w:rsidRPr="00E5388F">
        <w:rPr>
          <w:rFonts w:eastAsiaTheme="minorEastAsia"/>
          <w:i/>
          <w:sz w:val="28"/>
          <w:szCs w:val="28"/>
        </w:rPr>
        <w:t xml:space="preserve"> = 20 В;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MS Mincho" w:hAnsi="Cambria Math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</m:oMath>
      <w:r w:rsidR="00352019" w:rsidRPr="00E5388F">
        <w:rPr>
          <w:rFonts w:eastAsiaTheme="minorEastAsia" w:cstheme="minorHAnsi"/>
          <w:i/>
          <w:sz w:val="28"/>
          <w:szCs w:val="28"/>
        </w:rPr>
        <w:t>= 0;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r w:rsidRPr="00E5388F">
        <w:rPr>
          <w:rFonts w:eastAsiaTheme="minorEastAsia" w:cstheme="minorHAnsi"/>
          <w:i/>
          <w:sz w:val="28"/>
          <w:szCs w:val="28"/>
          <w:lang w:val="en-US"/>
        </w:rPr>
        <w:t>Z</w:t>
      </w:r>
      <w:r w:rsidRPr="00E5388F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jωL</w:t>
      </w:r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</w:rPr>
        <w:t>∙10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5</w:t>
      </w:r>
      <w:r w:rsidRPr="00E5388F">
        <w:rPr>
          <w:rFonts w:eastAsiaTheme="minorEastAsia" w:cstheme="minorHAnsi"/>
          <w:i/>
          <w:sz w:val="28"/>
          <w:szCs w:val="28"/>
        </w:rPr>
        <w:t>∙0,4∙10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–3</w:t>
      </w:r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</w:rPr>
        <w:t>40 = 40∙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Pr="00E5388F">
        <w:rPr>
          <w:rFonts w:eastAsiaTheme="minorEastAsia" w:cstheme="minorHAnsi"/>
          <w:i/>
          <w:sz w:val="28"/>
          <w:szCs w:val="28"/>
        </w:rPr>
        <w:t xml:space="preserve">  Ом;</w:t>
      </w:r>
    </w:p>
    <w:p w:rsidR="00352019" w:rsidRPr="00E5388F" w:rsidRDefault="00352019" w:rsidP="00352019">
      <w:pPr>
        <w:ind w:left="708"/>
        <w:rPr>
          <w:rFonts w:eastAsiaTheme="minorEastAsia"/>
          <w:i/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jωC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–</w:t>
      </w:r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/>
          <w:i/>
          <w:sz w:val="28"/>
          <w:szCs w:val="28"/>
        </w:rPr>
        <w:t>40 = 40</w:t>
      </w:r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/>
          <w:i/>
          <w:sz w:val="28"/>
          <w:szCs w:val="28"/>
          <w:vertAlign w:val="superscript"/>
        </w:rPr>
        <w:t>90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Pr="00E5388F">
        <w:rPr>
          <w:rFonts w:eastAsiaTheme="minorEastAsia"/>
          <w:i/>
          <w:sz w:val="28"/>
          <w:szCs w:val="28"/>
        </w:rPr>
        <w:t xml:space="preserve">  Ом;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r w:rsidRPr="00E5388F">
        <w:rPr>
          <w:rFonts w:eastAsiaTheme="minorEastAsia"/>
          <w:i/>
          <w:sz w:val="28"/>
          <w:szCs w:val="28"/>
          <w:lang w:val="en-US"/>
        </w:rPr>
        <w:t>Z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 = </w:t>
      </w:r>
      <w:r w:rsidRPr="00E5388F">
        <w:rPr>
          <w:rFonts w:eastAsiaTheme="minorEastAsia"/>
          <w:i/>
          <w:sz w:val="28"/>
          <w:szCs w:val="28"/>
          <w:lang w:val="en-US"/>
        </w:rPr>
        <w:t>R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 =40  Ом;        </w:t>
      </w:r>
      <w:r w:rsidRPr="00E5388F">
        <w:rPr>
          <w:rFonts w:eastAsiaTheme="minorEastAsia"/>
          <w:i/>
          <w:sz w:val="28"/>
          <w:szCs w:val="28"/>
          <w:lang w:val="en-US"/>
        </w:rPr>
        <w:t>Z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E5388F">
        <w:rPr>
          <w:rFonts w:eastAsiaTheme="minorEastAsia"/>
          <w:i/>
          <w:sz w:val="28"/>
          <w:szCs w:val="28"/>
        </w:rPr>
        <w:t xml:space="preserve"> = </w:t>
      </w:r>
      <w:r w:rsidRPr="00E5388F">
        <w:rPr>
          <w:rFonts w:eastAsiaTheme="minorEastAsia"/>
          <w:i/>
          <w:sz w:val="28"/>
          <w:szCs w:val="28"/>
          <w:lang w:val="en-US"/>
        </w:rPr>
        <w:t>R</w:t>
      </w:r>
      <w:r w:rsidRPr="00E5388F">
        <w:rPr>
          <w:rFonts w:eastAsiaTheme="minorEastAsia"/>
          <w:i/>
          <w:sz w:val="28"/>
          <w:szCs w:val="28"/>
          <w:vertAlign w:val="subscript"/>
        </w:rPr>
        <w:t xml:space="preserve">2 </w:t>
      </w:r>
      <w:r w:rsidRPr="00E5388F">
        <w:rPr>
          <w:rFonts w:eastAsiaTheme="minorEastAsia"/>
          <w:i/>
          <w:sz w:val="28"/>
          <w:szCs w:val="28"/>
        </w:rPr>
        <w:t>= 80  Ом.</w:t>
      </w:r>
    </w:p>
    <w:p w:rsidR="00352019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неизвестные комплексные токи и напряжения линейной цепи с одним независимым источником напряжения путём эквивалентных преобразований схемы заданной цепи.</w:t>
      </w:r>
    </w:p>
    <w:p w:rsidR="00352019" w:rsidRPr="005F727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Последовательное соединение элементов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 и</w:t>
      </w:r>
      <w:r w:rsidRPr="005F72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заменим эквивалентным </w:t>
      </w:r>
      <w:r>
        <w:rPr>
          <w:sz w:val="28"/>
          <w:szCs w:val="28"/>
          <w:lang w:val="en-US"/>
        </w:rPr>
        <w:t>Z</w:t>
      </w:r>
      <w:r w:rsidRPr="005F7273">
        <w:rPr>
          <w:sz w:val="28"/>
          <w:szCs w:val="28"/>
          <w:vertAlign w:val="subscript"/>
        </w:rPr>
        <w:t>Э1</w:t>
      </w:r>
      <w:r w:rsidRPr="005F7273">
        <w:rPr>
          <w:sz w:val="28"/>
          <w:szCs w:val="28"/>
        </w:rPr>
        <w:t>:</w:t>
      </w:r>
    </w:p>
    <w:p w:rsidR="00352019" w:rsidRPr="005F7273" w:rsidRDefault="00352019" w:rsidP="00352019">
      <w:pPr>
        <w:spacing w:before="240"/>
        <w:ind w:left="708"/>
        <w:rPr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 w:rsidRPr="00E5388F">
        <w:rPr>
          <w:i/>
          <w:sz w:val="28"/>
          <w:szCs w:val="28"/>
        </w:rPr>
        <w:t xml:space="preserve"> =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1</w:t>
      </w:r>
      <w:r w:rsidRPr="00E5388F">
        <w:rPr>
          <w:i/>
          <w:sz w:val="28"/>
          <w:szCs w:val="28"/>
        </w:rPr>
        <w:t xml:space="preserve"> +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= 40 – 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40 = 40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(1–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 = 40</w:t>
      </w:r>
      <w:r w:rsidRPr="00E5388F">
        <w:rPr>
          <w:rFonts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</m:oMath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jarctg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(1)</w:t>
      </w:r>
      <w:r w:rsidRPr="00E5388F">
        <w:rPr>
          <w:rFonts w:eastAsiaTheme="minorEastAsia" w:cstheme="minorHAnsi"/>
          <w:i/>
          <w:sz w:val="28"/>
          <w:szCs w:val="28"/>
        </w:rPr>
        <w:t xml:space="preserve"> = 56,57∙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45°</w:t>
      </w:r>
      <w:r w:rsidRPr="00E5388F">
        <w:rPr>
          <w:rFonts w:eastAsiaTheme="minorEastAsia" w:cstheme="minorHAnsi"/>
          <w:i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</w:t>
      </w:r>
      <w:r w:rsidRPr="005F7273">
        <w:rPr>
          <w:rFonts w:eastAsiaTheme="minorEastAsia" w:cstheme="minorHAnsi"/>
          <w:sz w:val="28"/>
          <w:szCs w:val="28"/>
        </w:rPr>
        <w:t>.</w:t>
      </w:r>
    </w:p>
    <w:p w:rsidR="00352019" w:rsidRPr="000D0EB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Параллельное соединение элементов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0D0E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>
        <w:rPr>
          <w:sz w:val="28"/>
          <w:szCs w:val="28"/>
        </w:rPr>
        <w:t xml:space="preserve"> заменим эквивалентным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Э2</w:t>
      </w:r>
      <w:r>
        <w:rPr>
          <w:sz w:val="28"/>
          <w:szCs w:val="28"/>
        </w:rPr>
        <w:t>:</w:t>
      </w:r>
    </w:p>
    <w:p w:rsidR="00352019" w:rsidRPr="00681BD9" w:rsidRDefault="00352019" w:rsidP="00352019">
      <w:pPr>
        <w:ind w:left="708"/>
        <w:rPr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Э2</w:t>
      </w:r>
      <w:r w:rsidRPr="00E5388F">
        <w:rPr>
          <w:i/>
          <w:sz w:val="28"/>
          <w:szCs w:val="28"/>
        </w:rPr>
        <w:t xml:space="preserve"> =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 w:rsidRPr="00E5388F">
        <w:rPr>
          <w:i/>
          <w:sz w:val="28"/>
          <w:szCs w:val="28"/>
        </w:rPr>
        <w:t>/(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+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 w:rsidRPr="00E5388F">
        <w:rPr>
          <w:i/>
          <w:sz w:val="28"/>
          <w:szCs w:val="28"/>
        </w:rPr>
        <w:t>) = 80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40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(1–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)/(120–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40) = 16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(2–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 = 16</w:t>
      </w:r>
      <w:r w:rsidRPr="00E5388F">
        <w:rPr>
          <w:rFonts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e>
        </m:rad>
      </m:oMath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26,57°</w:t>
      </w:r>
      <w:r w:rsidRPr="00E5388F">
        <w:rPr>
          <w:rFonts w:eastAsiaTheme="minorEastAsia" w:cstheme="minorHAnsi"/>
          <w:i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</w:t>
      </w:r>
      <w:r w:rsidRPr="00681BD9">
        <w:rPr>
          <w:rFonts w:eastAsiaTheme="minorEastAsia" w:cstheme="minorHAnsi"/>
          <w:sz w:val="28"/>
          <w:szCs w:val="28"/>
        </w:rPr>
        <w:t>.</w:t>
      </w:r>
    </w:p>
    <w:p w:rsidR="00352019" w:rsidRPr="00681BD9" w:rsidRDefault="00352019" w:rsidP="00352019">
      <w:pPr>
        <w:rPr>
          <w:sz w:val="28"/>
          <w:szCs w:val="28"/>
        </w:rPr>
      </w:pPr>
      <w:r w:rsidRPr="00681BD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комплексную амплитуду тока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Pr="00681BD9">
        <w:rPr>
          <w:rFonts w:eastAsiaTheme="minorEastAsia"/>
          <w:sz w:val="28"/>
          <w:szCs w:val="28"/>
        </w:rPr>
        <w:t>:</w:t>
      </w:r>
    </w:p>
    <w:p w:rsidR="00352019" w:rsidRPr="00BA5989" w:rsidRDefault="00C34DB8" w:rsidP="00352019">
      <w:pPr>
        <w:jc w:val="center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/>
          <w:i/>
          <w:sz w:val="28"/>
          <w:szCs w:val="28"/>
        </w:rPr>
        <w:t xml:space="preserve"> =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</w:rPr>
        <w:t>/(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E5388F">
        <w:rPr>
          <w:rFonts w:eastAsiaTheme="minorEastAsia"/>
          <w:i/>
          <w:sz w:val="28"/>
          <w:szCs w:val="28"/>
        </w:rPr>
        <w:t>+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Э2</w:t>
      </w:r>
      <w:r w:rsidR="00352019" w:rsidRPr="00E5388F">
        <w:rPr>
          <w:rFonts w:eastAsiaTheme="minorEastAsia"/>
          <w:i/>
          <w:sz w:val="28"/>
          <w:szCs w:val="28"/>
        </w:rPr>
        <w:t>) =20/(32+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</w:rPr>
        <w:t>24) =0,1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</w:rPr>
        <w:t>(4–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</w:rPr>
        <w:t>3) =0,1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25</m:t>
            </m:r>
          </m:e>
        </m:rad>
      </m:oMath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jarctg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(0,75)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=0,5∙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="00352019">
        <w:rPr>
          <w:rFonts w:eastAsiaTheme="minorEastAsia" w:cstheme="minorHAnsi"/>
          <w:sz w:val="28"/>
          <w:szCs w:val="28"/>
        </w:rPr>
        <w:t xml:space="preserve"> А</w:t>
      </w:r>
      <w:r w:rsidR="00352019" w:rsidRPr="00BA5989">
        <w:rPr>
          <w:rFonts w:eastAsiaTheme="minorEastAsia" w:cstheme="minorHAnsi"/>
          <w:sz w:val="28"/>
          <w:szCs w:val="28"/>
        </w:rPr>
        <w:t>.</w:t>
      </w:r>
    </w:p>
    <w:p w:rsidR="00352019" w:rsidRPr="00BA598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Вычислим комплексное напряжение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E5388F">
        <w:rPr>
          <w:i/>
          <w:sz w:val="28"/>
          <w:szCs w:val="28"/>
          <w:vertAlign w:val="subscript"/>
        </w:rPr>
        <w:t>10</w:t>
      </w:r>
      <w:r w:rsidRPr="007E6A2D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узлами 1 и 0 схемы:</w:t>
      </w:r>
    </w:p>
    <w:p w:rsidR="00352019" w:rsidRPr="00E00CFD" w:rsidRDefault="00C34DB8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Э2</w:t>
      </w:r>
      <w:r w:rsidR="00352019" w:rsidRPr="00E5388F">
        <w:rPr>
          <w:rFonts w:eastAsiaTheme="minorEastAsia"/>
          <w:i/>
          <w:sz w:val="28"/>
          <w:szCs w:val="28"/>
        </w:rPr>
        <w:t xml:space="preserve"> = 0,5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36,87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/>
          <w:i/>
          <w:sz w:val="28"/>
          <w:szCs w:val="28"/>
        </w:rPr>
        <w:t xml:space="preserve"> 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</w:rPr>
        <w:t xml:space="preserve"> 16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e>
        </m:rad>
      </m:oMath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26,57°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17,89∙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63,44°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>
        <w:rPr>
          <w:rFonts w:eastAsiaTheme="minorEastAsia" w:cstheme="minorHAnsi"/>
          <w:sz w:val="28"/>
          <w:szCs w:val="28"/>
        </w:rPr>
        <w:t>В</w:t>
      </w:r>
      <w:r w:rsidR="00352019" w:rsidRPr="00E00CFD">
        <w:rPr>
          <w:rFonts w:eastAsiaTheme="minorEastAsia" w:cstheme="minorHAnsi"/>
          <w:sz w:val="28"/>
          <w:szCs w:val="28"/>
        </w:rPr>
        <w:t>.</w:t>
      </w:r>
    </w:p>
    <w:p w:rsidR="00352019" w:rsidRPr="009F3688" w:rsidRDefault="00352019" w:rsidP="00352019">
      <w:pPr>
        <w:rPr>
          <w:sz w:val="28"/>
          <w:szCs w:val="28"/>
        </w:rPr>
      </w:pPr>
      <w:r w:rsidRPr="009F368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комплексные амплитуды токов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9F368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</w:t>
      </w:r>
      <w:r w:rsidRPr="00E5388F">
        <w:rPr>
          <w:rFonts w:eastAsiaTheme="minorEastAsia"/>
          <w:i/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9F3688">
        <w:rPr>
          <w:rFonts w:eastAsiaTheme="minorEastAsia"/>
          <w:sz w:val="28"/>
          <w:szCs w:val="28"/>
        </w:rPr>
        <w:t>:</w:t>
      </w:r>
    </w:p>
    <w:p w:rsidR="00352019" w:rsidRPr="00E5388F" w:rsidRDefault="00C34DB8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>/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Э1</w:t>
      </w:r>
      <w:r w:rsidR="00352019" w:rsidRPr="00E5388F">
        <w:rPr>
          <w:rFonts w:eastAsiaTheme="minorEastAsia"/>
          <w:i/>
          <w:sz w:val="28"/>
          <w:szCs w:val="28"/>
        </w:rPr>
        <w:t xml:space="preserve"> = 17,89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/>
          <w:i/>
          <w:sz w:val="28"/>
          <w:szCs w:val="28"/>
        </w:rPr>
        <w:t>/ (56,57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45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/>
          <w:i/>
          <w:sz w:val="28"/>
          <w:szCs w:val="28"/>
        </w:rPr>
        <w:t>) = 0,3162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 w:cstheme="minorHAnsi"/>
          <w:sz w:val="28"/>
          <w:szCs w:val="28"/>
        </w:rPr>
        <w:t>А</w:t>
      </w:r>
      <w:r w:rsidR="00352019" w:rsidRPr="00E5388F">
        <w:rPr>
          <w:rFonts w:eastAsiaTheme="minorEastAsia" w:cstheme="minorHAnsi"/>
          <w:i/>
          <w:sz w:val="28"/>
          <w:szCs w:val="28"/>
        </w:rPr>
        <w:t>,</w:t>
      </w:r>
    </w:p>
    <w:p w:rsidR="00352019" w:rsidRPr="00A16274" w:rsidRDefault="00C34DB8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>/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17,89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/>
          <w:i/>
          <w:sz w:val="28"/>
          <w:szCs w:val="28"/>
        </w:rPr>
        <w:t xml:space="preserve"> / 80 = 0,2236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>
        <w:rPr>
          <w:rFonts w:eastAsiaTheme="minorEastAsia" w:cstheme="minorHAnsi"/>
          <w:sz w:val="28"/>
          <w:szCs w:val="28"/>
        </w:rPr>
        <w:t xml:space="preserve"> А</w:t>
      </w:r>
      <w:r w:rsidR="00352019" w:rsidRPr="00A16274">
        <w:rPr>
          <w:rFonts w:eastAsiaTheme="minorEastAsia"/>
          <w:sz w:val="28"/>
          <w:szCs w:val="28"/>
        </w:rPr>
        <w:t>.</w:t>
      </w:r>
    </w:p>
    <w:p w:rsidR="00352019" w:rsidRPr="00C93870" w:rsidRDefault="00352019" w:rsidP="00352019">
      <w:pPr>
        <w:rPr>
          <w:sz w:val="28"/>
          <w:szCs w:val="28"/>
        </w:rPr>
      </w:pPr>
      <w:r w:rsidRPr="00C9387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комплексные амплитуды напряжений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C93870">
        <w:rPr>
          <w:rFonts w:eastAsiaTheme="minorEastAsia"/>
          <w:sz w:val="28"/>
          <w:szCs w:val="28"/>
        </w:rPr>
        <w:t>:</w:t>
      </w:r>
    </w:p>
    <w:p w:rsidR="00352019" w:rsidRPr="00E5388F" w:rsidRDefault="00C34DB8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E5388F">
        <w:rPr>
          <w:rFonts w:eastAsiaTheme="minorEastAsia"/>
          <w:i/>
          <w:sz w:val="28"/>
          <w:szCs w:val="28"/>
        </w:rPr>
        <w:t xml:space="preserve"> = 0,5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="00352019" w:rsidRPr="00E5388F">
        <w:rPr>
          <w:rFonts w:eastAsiaTheme="minorEastAsia" w:cstheme="minorHAnsi"/>
          <w:i/>
          <w:sz w:val="28"/>
          <w:szCs w:val="28"/>
        </w:rPr>
        <w:t>∙40∙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20∙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53,13°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E5388F" w:rsidRDefault="00C34DB8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52019" w:rsidRPr="00E5388F">
        <w:rPr>
          <w:rFonts w:eastAsiaTheme="minorEastAsia"/>
          <w:i/>
          <w:sz w:val="28"/>
          <w:szCs w:val="28"/>
        </w:rPr>
        <w:t xml:space="preserve"> = 0,3162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∙40∙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12,648∙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108,44°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E5388F" w:rsidRDefault="00C34DB8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0,3162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∙40 = 12,648∙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18,44°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156717" w:rsidRDefault="00C34DB8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0,2236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∙80 = 17,888∙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63,44°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В.</w:t>
      </w:r>
    </w:p>
    <w:p w:rsidR="00352019" w:rsidRPr="00100FAD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100FAD">
        <w:rPr>
          <w:sz w:val="28"/>
          <w:szCs w:val="28"/>
        </w:rPr>
        <w:t xml:space="preserve">Осуществляем переход от найденных комплексных амплитуд токов и напряжений к </w:t>
      </w:r>
      <w:r>
        <w:rPr>
          <w:sz w:val="28"/>
          <w:szCs w:val="28"/>
        </w:rPr>
        <w:t>коси</w:t>
      </w:r>
      <w:r w:rsidRPr="00100FAD">
        <w:rPr>
          <w:sz w:val="28"/>
          <w:szCs w:val="28"/>
        </w:rPr>
        <w:t>нусоидальным функциям по формулам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r w:rsidRPr="00E5388F">
        <w:rPr>
          <w:i/>
          <w:sz w:val="28"/>
          <w:szCs w:val="28"/>
          <w:lang w:val="en-US"/>
        </w:rPr>
        <w:t>i(t) = Re [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r w:rsidRPr="00E5388F">
        <w:rPr>
          <w:rFonts w:eastAsiaTheme="minorEastAsia"/>
          <w:i/>
          <w:sz w:val="28"/>
          <w:szCs w:val="28"/>
          <w:lang w:val="en-US"/>
        </w:rPr>
        <w:t>],                    u(t) = Re [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r w:rsidRPr="00E5388F">
        <w:rPr>
          <w:rFonts w:eastAsiaTheme="minorEastAsia"/>
          <w:i/>
          <w:sz w:val="28"/>
          <w:szCs w:val="28"/>
          <w:lang w:val="en-US"/>
        </w:rPr>
        <w:t>].</w:t>
      </w:r>
    </w:p>
    <w:p w:rsidR="00352019" w:rsidRPr="002A2A57" w:rsidRDefault="00352019" w:rsidP="00352019">
      <w:pPr>
        <w:rPr>
          <w:sz w:val="28"/>
          <w:szCs w:val="28"/>
        </w:rPr>
      </w:pPr>
      <w:r w:rsidRPr="00156717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Получим для  </w:t>
      </w:r>
      <w:r w:rsidRPr="00E5388F">
        <w:rPr>
          <w:rFonts w:cstheme="minorHAnsi"/>
          <w:i/>
          <w:sz w:val="28"/>
          <w:szCs w:val="28"/>
        </w:rPr>
        <w:t>ω</w:t>
      </w:r>
      <w:r w:rsidRPr="00E5388F">
        <w:rPr>
          <w:i/>
          <w:sz w:val="28"/>
          <w:szCs w:val="28"/>
        </w:rPr>
        <w:t>=10</w:t>
      </w:r>
      <w:r w:rsidRPr="00E5388F">
        <w:rPr>
          <w:i/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рад/с  реальные токи и напряжения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r w:rsidRPr="00E5388F">
        <w:rPr>
          <w:i/>
          <w:sz w:val="28"/>
          <w:szCs w:val="28"/>
          <w:lang w:val="en-US"/>
        </w:rPr>
        <w:t>i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  <w:lang w:val="en-US"/>
        </w:rPr>
        <w:t>(t) = 0,5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– 36,87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A;     i</w:t>
      </w:r>
      <w:r w:rsidRPr="00E5388F">
        <w:rPr>
          <w:i/>
          <w:sz w:val="28"/>
          <w:szCs w:val="28"/>
          <w:vertAlign w:val="subscript"/>
          <w:lang w:val="en-US"/>
        </w:rPr>
        <w:t>1</w:t>
      </w:r>
      <w:r w:rsidRPr="00E5388F">
        <w:rPr>
          <w:i/>
          <w:sz w:val="28"/>
          <w:szCs w:val="28"/>
          <w:lang w:val="en-US"/>
        </w:rPr>
        <w:t>(t) = 0,3162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– 18,44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A;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r w:rsidRPr="00E5388F">
        <w:rPr>
          <w:i/>
          <w:sz w:val="28"/>
          <w:szCs w:val="28"/>
          <w:lang w:val="en-US"/>
        </w:rPr>
        <w:t>i</w:t>
      </w:r>
      <w:r w:rsidRPr="00E5388F">
        <w:rPr>
          <w:i/>
          <w:sz w:val="28"/>
          <w:szCs w:val="28"/>
          <w:vertAlign w:val="subscript"/>
          <w:lang w:val="en-US"/>
        </w:rPr>
        <w:t>2</w:t>
      </w:r>
      <w:r w:rsidRPr="00E5388F">
        <w:rPr>
          <w:i/>
          <w:sz w:val="28"/>
          <w:szCs w:val="28"/>
          <w:lang w:val="en-US"/>
        </w:rPr>
        <w:t>(t) = 0,2236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– 63,44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A;     u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  <w:lang w:val="en-US"/>
        </w:rPr>
        <w:t>(t) = 20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+ 53,13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  <w:lang w:val="en-US"/>
        </w:rPr>
        <w:t>(t) = 12,648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– 108,44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     u</w:t>
      </w:r>
      <w:r w:rsidRPr="00E5388F">
        <w:rPr>
          <w:i/>
          <w:sz w:val="28"/>
          <w:szCs w:val="28"/>
          <w:vertAlign w:val="subscript"/>
          <w:lang w:val="en-US"/>
        </w:rPr>
        <w:t>1</w:t>
      </w:r>
      <w:r w:rsidRPr="00E5388F">
        <w:rPr>
          <w:i/>
          <w:sz w:val="28"/>
          <w:szCs w:val="28"/>
          <w:lang w:val="en-US"/>
        </w:rPr>
        <w:t>(t) = 12,648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 – 18,44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>) = 17,888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cos</w:t>
      </w:r>
      <w:r w:rsidRPr="00E5388F">
        <w:rPr>
          <w:i/>
          <w:sz w:val="28"/>
          <w:szCs w:val="28"/>
        </w:rPr>
        <w:t>(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 xml:space="preserve"> – 63,44</w:t>
      </w:r>
      <w:r w:rsidRPr="00E5388F">
        <w:rPr>
          <w:rFonts w:cstheme="minorHAnsi"/>
          <w:i/>
          <w:sz w:val="28"/>
          <w:szCs w:val="28"/>
        </w:rPr>
        <w:t>°</w:t>
      </w:r>
      <w:r w:rsidRPr="00E5388F">
        <w:rPr>
          <w:i/>
          <w:sz w:val="28"/>
          <w:szCs w:val="28"/>
        </w:rPr>
        <w:t xml:space="preserve">)  </w:t>
      </w:r>
      <w:r w:rsidRPr="00E5388F">
        <w:rPr>
          <w:i/>
          <w:sz w:val="28"/>
          <w:szCs w:val="28"/>
          <w:lang w:val="en-US"/>
        </w:rPr>
        <w:t>B</w:t>
      </w:r>
      <w:r w:rsidRPr="00E5388F">
        <w:rPr>
          <w:i/>
          <w:sz w:val="28"/>
          <w:szCs w:val="28"/>
        </w:rPr>
        <w:t>.</w:t>
      </w:r>
    </w:p>
    <w:p w:rsidR="00352019" w:rsidRPr="0015671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Действующие значения гармонического тока и напряжения </w:t>
      </w:r>
      <w:r>
        <w:rPr>
          <w:rFonts w:eastAsiaTheme="minorEastAsia"/>
          <w:sz w:val="28"/>
          <w:szCs w:val="28"/>
        </w:rPr>
        <w:t xml:space="preserve"> вычислены по формулам </w:t>
      </w:r>
      <w:r w:rsidRPr="00E5388F">
        <w:rPr>
          <w:rFonts w:eastAsiaTheme="minorEastAsia"/>
          <w:i/>
          <w:sz w:val="28"/>
          <w:szCs w:val="28"/>
          <w:lang w:val="en-US"/>
        </w:rPr>
        <w:t>I</w:t>
      </w:r>
      <w:r w:rsidRPr="00E5388F">
        <w:rPr>
          <w:rFonts w:eastAsiaTheme="minorEastAsia"/>
          <w:i/>
          <w:sz w:val="28"/>
          <w:szCs w:val="28"/>
        </w:rPr>
        <w:t>=</w:t>
      </w:r>
      <w:r w:rsidRPr="00E5388F">
        <w:rPr>
          <w:rFonts w:eastAsiaTheme="minorEastAsia"/>
          <w:i/>
          <w:sz w:val="28"/>
          <w:szCs w:val="28"/>
          <w:lang w:val="en-US"/>
        </w:rPr>
        <w:t>I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E5388F">
        <w:rPr>
          <w:rFonts w:eastAsiaTheme="minorEastAsia"/>
          <w:i/>
          <w:sz w:val="28"/>
          <w:szCs w:val="28"/>
        </w:rPr>
        <w:t xml:space="preserve">, </w:t>
      </w:r>
      <w:r w:rsidRPr="00E5388F">
        <w:rPr>
          <w:rFonts w:eastAsiaTheme="minorEastAsia"/>
          <w:i/>
          <w:sz w:val="28"/>
          <w:szCs w:val="28"/>
          <w:lang w:val="en-US"/>
        </w:rPr>
        <w:t>U</w:t>
      </w:r>
      <w:r w:rsidRPr="00E5388F">
        <w:rPr>
          <w:rFonts w:eastAsiaTheme="minorEastAsia"/>
          <w:i/>
          <w:sz w:val="28"/>
          <w:szCs w:val="28"/>
        </w:rPr>
        <w:t>=</w:t>
      </w:r>
      <w:r w:rsidRPr="00E5388F">
        <w:rPr>
          <w:rFonts w:eastAsiaTheme="minorEastAsia"/>
          <w:i/>
          <w:sz w:val="28"/>
          <w:szCs w:val="28"/>
          <w:lang w:val="en-US"/>
        </w:rPr>
        <w:t>U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15671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 представлены в табл. 3.3.1</w:t>
      </w:r>
    </w:p>
    <w:p w:rsidR="00352019" w:rsidRPr="004421B0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3.3.1</w:t>
      </w:r>
    </w:p>
    <w:tbl>
      <w:tblPr>
        <w:tblStyle w:val="ab"/>
        <w:tblW w:w="0" w:type="auto"/>
        <w:jc w:val="center"/>
        <w:tblLook w:val="04A0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352019" w:rsidTr="00E75BE4">
        <w:trPr>
          <w:jc w:val="center"/>
        </w:trPr>
        <w:tc>
          <w:tcPr>
            <w:tcW w:w="1160" w:type="dxa"/>
          </w:tcPr>
          <w:p w:rsidR="00352019" w:rsidRPr="00156717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0" w:type="dxa"/>
          </w:tcPr>
          <w:p w:rsidR="00352019" w:rsidRPr="00156717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  B</w:t>
            </w:r>
          </w:p>
        </w:tc>
      </w:tr>
      <w:tr w:rsidR="00352019" w:rsidTr="00E75BE4">
        <w:trPr>
          <w:jc w:val="center"/>
        </w:trPr>
        <w:tc>
          <w:tcPr>
            <w:tcW w:w="1160" w:type="dxa"/>
          </w:tcPr>
          <w:p w:rsidR="00352019" w:rsidRPr="006A0A32" w:rsidRDefault="00352019" w:rsidP="00E75BE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0,3536</w:t>
            </w:r>
          </w:p>
        </w:tc>
        <w:tc>
          <w:tcPr>
            <w:tcW w:w="1160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0,2236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0,1581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14,142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8,945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8,945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12,649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14,142</w:t>
            </w:r>
          </w:p>
        </w:tc>
      </w:tr>
    </w:tbl>
    <w:p w:rsidR="00352019" w:rsidRDefault="00352019" w:rsidP="00352019">
      <w:pPr>
        <w:rPr>
          <w:sz w:val="28"/>
          <w:szCs w:val="28"/>
          <w:lang w:val="en-US"/>
        </w:rPr>
      </w:pPr>
    </w:p>
    <w:p w:rsidR="00352019" w:rsidRDefault="00352019" w:rsidP="00352019">
      <w:pPr>
        <w:rPr>
          <w:sz w:val="28"/>
          <w:szCs w:val="28"/>
          <w:lang w:val="en-US"/>
        </w:rPr>
      </w:pPr>
    </w:p>
    <w:p w:rsidR="00352019" w:rsidRDefault="00352019" w:rsidP="00352019">
      <w:pPr>
        <w:pStyle w:val="a3"/>
        <w:numPr>
          <w:ilvl w:val="1"/>
          <w:numId w:val="18"/>
        </w:numPr>
        <w:jc w:val="both"/>
        <w:rPr>
          <w:b/>
          <w:sz w:val="28"/>
          <w:szCs w:val="28"/>
        </w:rPr>
      </w:pPr>
      <w:r w:rsidRPr="00C0225F">
        <w:rPr>
          <w:b/>
          <w:sz w:val="28"/>
          <w:szCs w:val="28"/>
        </w:rPr>
        <w:t xml:space="preserve">Применение символического метода для расчёта мощности. Уравнение баланса </w:t>
      </w:r>
      <w:r>
        <w:rPr>
          <w:b/>
          <w:sz w:val="28"/>
          <w:szCs w:val="28"/>
        </w:rPr>
        <w:t>средней</w:t>
      </w:r>
      <w:r w:rsidRPr="00C0225F">
        <w:rPr>
          <w:b/>
          <w:sz w:val="28"/>
          <w:szCs w:val="28"/>
        </w:rPr>
        <w:t xml:space="preserve"> мощности. Условие получения в нагрузке максимальной средней мощности</w:t>
      </w:r>
    </w:p>
    <w:p w:rsidR="00352019" w:rsidRPr="00C0225F" w:rsidRDefault="00352019" w:rsidP="00352019">
      <w:pPr>
        <w:ind w:left="360"/>
        <w:jc w:val="center"/>
        <w:rPr>
          <w:sz w:val="28"/>
          <w:szCs w:val="28"/>
        </w:rPr>
      </w:pPr>
      <w:r w:rsidRPr="00C0225F">
        <w:rPr>
          <w:sz w:val="28"/>
          <w:szCs w:val="28"/>
        </w:rPr>
        <w:t>[</w:t>
      </w:r>
      <w:r w:rsidRPr="00C0225F">
        <w:rPr>
          <w:b/>
          <w:sz w:val="28"/>
          <w:szCs w:val="28"/>
        </w:rPr>
        <w:t>1</w:t>
      </w:r>
      <w:r w:rsidRPr="00C0225F">
        <w:rPr>
          <w:sz w:val="28"/>
          <w:szCs w:val="28"/>
        </w:rPr>
        <w:t xml:space="preserve">, </w:t>
      </w:r>
      <w:r w:rsidRPr="00C0225F">
        <w:rPr>
          <w:sz w:val="28"/>
          <w:szCs w:val="28"/>
          <w:lang w:val="en-US"/>
        </w:rPr>
        <w:t>c</w:t>
      </w:r>
      <w:r w:rsidRPr="00C022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0225F">
        <w:rPr>
          <w:sz w:val="28"/>
          <w:szCs w:val="28"/>
        </w:rPr>
        <w:t xml:space="preserve">140–144;    </w:t>
      </w:r>
      <w:r w:rsidRPr="00C0225F">
        <w:rPr>
          <w:b/>
          <w:sz w:val="28"/>
          <w:szCs w:val="28"/>
        </w:rPr>
        <w:t>2</w:t>
      </w:r>
      <w:r w:rsidRPr="00C0225F">
        <w:rPr>
          <w:sz w:val="28"/>
          <w:szCs w:val="28"/>
        </w:rPr>
        <w:t xml:space="preserve">, </w:t>
      </w:r>
      <w:r w:rsidRPr="00C0225F">
        <w:rPr>
          <w:sz w:val="28"/>
          <w:szCs w:val="28"/>
          <w:lang w:val="en-US"/>
        </w:rPr>
        <w:t>c</w:t>
      </w:r>
      <w:r w:rsidRPr="00C022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0225F">
        <w:rPr>
          <w:sz w:val="28"/>
          <w:szCs w:val="28"/>
        </w:rPr>
        <w:t>102–104]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Под комплексной мощностью понимается величина, определяемая по формуле</w:t>
      </w:r>
    </w:p>
    <w:p w:rsidR="00352019" w:rsidRPr="00316CDE" w:rsidRDefault="00C34DB8" w:rsidP="00352019">
      <w:pPr>
        <w:ind w:left="2124"/>
        <w:rPr>
          <w:i/>
          <w:sz w:val="28"/>
          <w:szCs w:val="28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acc>
      </m:oMath>
      <w:r w:rsidR="00352019" w:rsidRPr="00316CDE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rFonts w:eastAsiaTheme="minorEastAsia" w:cstheme="minorHAnsi"/>
          <w:i/>
          <w:sz w:val="28"/>
          <w:szCs w:val="28"/>
          <w:vertAlign w:val="superscript"/>
        </w:rPr>
        <w:t xml:space="preserve">* 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=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I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cos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="00352019" w:rsidRPr="00316CDE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I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="00352019" w:rsidRPr="00316CDE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P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jQ</w:t>
      </w:r>
      <w:r w:rsidR="00352019" w:rsidRPr="00316CDE">
        <w:rPr>
          <w:rFonts w:eastAsiaTheme="minorEastAsia" w:cstheme="minorHAnsi"/>
          <w:i/>
          <w:sz w:val="28"/>
          <w:szCs w:val="28"/>
        </w:rPr>
        <w:t>,</w:t>
      </w:r>
    </w:p>
    <w:p w:rsidR="00352019" w:rsidRPr="008F39C2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8F39C2">
        <w:rPr>
          <w:rFonts w:eastAsiaTheme="minorEastAsia"/>
          <w:sz w:val="28"/>
          <w:szCs w:val="28"/>
        </w:rPr>
        <w:t xml:space="preserve">  – </w:t>
      </w:r>
      <w:r>
        <w:rPr>
          <w:rFonts w:eastAsiaTheme="minorEastAsia"/>
          <w:sz w:val="28"/>
          <w:szCs w:val="28"/>
        </w:rPr>
        <w:t>комплексное действующее значение напряжения на зажимах источника;</w:t>
      </w:r>
    </w:p>
    <w:p w:rsidR="00352019" w:rsidRPr="00E93407" w:rsidRDefault="00C34DB8" w:rsidP="00352019">
      <w:pPr>
        <w:jc w:val="both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rFonts w:eastAsiaTheme="minorEastAsia"/>
          <w:i/>
          <w:sz w:val="28"/>
          <w:szCs w:val="28"/>
          <w:vertAlign w:val="superscript"/>
        </w:rPr>
        <w:t>*</w:t>
      </w:r>
      <w:r w:rsidR="00352019" w:rsidRPr="00E93407">
        <w:rPr>
          <w:rFonts w:eastAsiaTheme="minorEastAsia"/>
          <w:sz w:val="28"/>
          <w:szCs w:val="28"/>
        </w:rPr>
        <w:t xml:space="preserve"> – </w:t>
      </w:r>
      <w:r w:rsidR="00352019">
        <w:rPr>
          <w:rFonts w:eastAsiaTheme="minorEastAsia"/>
          <w:sz w:val="28"/>
          <w:szCs w:val="28"/>
        </w:rPr>
        <w:t>величина, комплексно сопряжённая с комплексным действующим значением тока через зажимы источника, т.е., если</w:t>
      </w:r>
    </w:p>
    <w:p w:rsidR="00352019" w:rsidRPr="00E93407" w:rsidRDefault="00C34DB8" w:rsidP="00352019">
      <w:pPr>
        <w:ind w:left="2124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i/>
          <w:sz w:val="28"/>
          <w:szCs w:val="28"/>
        </w:rPr>
        <w:t xml:space="preserve"> = |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i/>
          <w:sz w:val="28"/>
          <w:szCs w:val="28"/>
        </w:rPr>
        <w:t>|</w:t>
      </w:r>
      <w:r w:rsidR="00352019" w:rsidRPr="00316CDE">
        <w:rPr>
          <w:rFonts w:cstheme="minorHAnsi"/>
          <w:i/>
          <w:sz w:val="28"/>
          <w:szCs w:val="28"/>
        </w:rPr>
        <w:t>∙</w:t>
      </w:r>
      <w:r w:rsidR="0010207F" w:rsidRPr="0010207F">
        <w:rPr>
          <w:rFonts w:eastAsiaTheme="minorEastAsia"/>
          <w:i/>
          <w:sz w:val="28"/>
          <w:szCs w:val="28"/>
          <w:lang w:val="en-US"/>
        </w:rPr>
        <w:t>e</w:t>
      </w:r>
      <w:r w:rsidR="0010207F" w:rsidRPr="0010207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10207F" w:rsidRPr="0010207F">
        <w:rPr>
          <w:rFonts w:ascii="MS Mincho" w:eastAsia="MS Mincho" w:hAnsi="MS Mincho" w:cs="MS Mincho" w:hint="eastAsia"/>
          <w:i/>
          <w:sz w:val="28"/>
          <w:szCs w:val="28"/>
          <w:vertAlign w:val="superscript"/>
        </w:rPr>
        <w:t>ѱ</w:t>
      </w:r>
      <w:r w:rsidR="0010207F" w:rsidRPr="00E93407">
        <w:rPr>
          <w:rFonts w:eastAsiaTheme="minorEastAsia"/>
          <w:sz w:val="28"/>
          <w:szCs w:val="28"/>
        </w:rPr>
        <w:t>.</w:t>
      </w:r>
      <w:r w:rsidR="00471120" w:rsidRPr="00471120">
        <w:rPr>
          <w:rFonts w:eastAsiaTheme="minorEastAsia"/>
          <w:sz w:val="28"/>
          <w:szCs w:val="28"/>
        </w:rPr>
        <w:t xml:space="preserve">     </w:t>
      </w:r>
      <w:r w:rsidR="00352019">
        <w:rPr>
          <w:sz w:val="28"/>
          <w:szCs w:val="28"/>
        </w:rPr>
        <w:t xml:space="preserve">то    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10207F">
        <w:rPr>
          <w:rFonts w:eastAsiaTheme="minorEastAsia"/>
          <w:i/>
          <w:sz w:val="28"/>
          <w:szCs w:val="28"/>
          <w:vertAlign w:val="superscript"/>
        </w:rPr>
        <w:t>*</w:t>
      </w:r>
      <w:r w:rsidR="00352019" w:rsidRPr="0010207F">
        <w:rPr>
          <w:rFonts w:eastAsiaTheme="minorEastAsia"/>
          <w:i/>
          <w:sz w:val="28"/>
          <w:szCs w:val="28"/>
        </w:rPr>
        <w:t xml:space="preserve"> = |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10207F">
        <w:rPr>
          <w:rFonts w:eastAsiaTheme="minorEastAsia"/>
          <w:i/>
          <w:sz w:val="28"/>
          <w:szCs w:val="28"/>
        </w:rPr>
        <w:t>|</w:t>
      </w:r>
      <w:r w:rsidR="00352019" w:rsidRPr="0010207F">
        <w:rPr>
          <w:rFonts w:eastAsiaTheme="minorEastAsia" w:cstheme="minorHAnsi"/>
          <w:i/>
          <w:sz w:val="28"/>
          <w:szCs w:val="28"/>
        </w:rPr>
        <w:t>∙</w:t>
      </w:r>
      <w:r w:rsidR="0010207F" w:rsidRPr="0010207F">
        <w:rPr>
          <w:rFonts w:eastAsiaTheme="minorEastAsia"/>
          <w:i/>
          <w:sz w:val="28"/>
          <w:szCs w:val="28"/>
        </w:rPr>
        <w:t xml:space="preserve"> </w:t>
      </w:r>
      <w:r w:rsidR="0010207F" w:rsidRPr="0010207F">
        <w:rPr>
          <w:rFonts w:eastAsiaTheme="minorEastAsia"/>
          <w:i/>
          <w:sz w:val="28"/>
          <w:szCs w:val="28"/>
          <w:lang w:val="en-US"/>
        </w:rPr>
        <w:t>e</w:t>
      </w:r>
      <w:r w:rsidR="0010207F" w:rsidRPr="0010207F">
        <w:rPr>
          <w:rFonts w:eastAsiaTheme="minorEastAsia"/>
          <w:i/>
          <w:sz w:val="28"/>
          <w:szCs w:val="28"/>
          <w:vertAlign w:val="superscript"/>
        </w:rPr>
        <w:t>–</w:t>
      </w:r>
      <w:r w:rsidR="0010207F" w:rsidRPr="0010207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10207F" w:rsidRPr="0010207F">
        <w:rPr>
          <w:rFonts w:ascii="MS Mincho" w:eastAsia="MS Mincho" w:hAnsi="MS Mincho" w:cs="MS Mincho" w:hint="eastAsia"/>
          <w:i/>
          <w:sz w:val="28"/>
          <w:szCs w:val="28"/>
          <w:vertAlign w:val="superscript"/>
        </w:rPr>
        <w:t>ѱ</w:t>
      </w:r>
      <w:r w:rsidR="00352019" w:rsidRPr="00E93407">
        <w:rPr>
          <w:rFonts w:eastAsiaTheme="minorEastAsia"/>
          <w:sz w:val="28"/>
          <w:szCs w:val="28"/>
        </w:rPr>
        <w:t>.</w:t>
      </w:r>
    </w:p>
    <w:p w:rsidR="00352019" w:rsidRPr="004D5E2E" w:rsidRDefault="00352019" w:rsidP="00352019">
      <w:pPr>
        <w:jc w:val="both"/>
        <w:rPr>
          <w:sz w:val="28"/>
          <w:szCs w:val="28"/>
        </w:rPr>
      </w:pPr>
      <w:r w:rsidRPr="004D5E2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Вещественная часть комплексной мощности равна средней мощности </w:t>
      </w:r>
      <w:r w:rsidRPr="00471120">
        <w:rPr>
          <w:i/>
          <w:sz w:val="28"/>
          <w:szCs w:val="28"/>
          <w:lang w:val="en-US"/>
        </w:rPr>
        <w:t>P</w:t>
      </w:r>
      <w:r w:rsidRPr="00471120">
        <w:rPr>
          <w:i/>
          <w:sz w:val="28"/>
          <w:szCs w:val="28"/>
          <w:vertAlign w:val="subscript"/>
        </w:rPr>
        <w:t>ист</w:t>
      </w:r>
      <w:r w:rsidRPr="00471120">
        <w:rPr>
          <w:i/>
          <w:sz w:val="28"/>
          <w:szCs w:val="28"/>
        </w:rPr>
        <w:t xml:space="preserve"> = </w:t>
      </w:r>
      <w:r w:rsidRPr="00471120">
        <w:rPr>
          <w:i/>
          <w:sz w:val="28"/>
          <w:szCs w:val="28"/>
          <w:lang w:val="en-US"/>
        </w:rPr>
        <w:t>U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I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cos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Pr="004D5E2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отдаваемой источником, коэффициент при мнимой части равен реактивной мощности </w:t>
      </w:r>
      <w:r w:rsidRPr="00471120">
        <w:rPr>
          <w:i/>
          <w:sz w:val="28"/>
          <w:szCs w:val="28"/>
          <w:lang w:val="en-US"/>
        </w:rPr>
        <w:t>Q</w:t>
      </w:r>
      <w:r w:rsidRPr="00471120">
        <w:rPr>
          <w:i/>
          <w:sz w:val="28"/>
          <w:szCs w:val="28"/>
          <w:vertAlign w:val="subscript"/>
        </w:rPr>
        <w:t>ист</w:t>
      </w:r>
      <w:r w:rsidRPr="00471120">
        <w:rPr>
          <w:i/>
          <w:sz w:val="28"/>
          <w:szCs w:val="28"/>
        </w:rPr>
        <w:t xml:space="preserve"> = </w:t>
      </w:r>
      <w:r w:rsidRPr="00471120">
        <w:rPr>
          <w:i/>
          <w:sz w:val="28"/>
          <w:szCs w:val="28"/>
          <w:lang w:val="en-US"/>
        </w:rPr>
        <w:t>U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I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sin</w:t>
      </w:r>
      <w:r w:rsidRPr="00471120">
        <w:rPr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Pr="004D5E2E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6759B">
        <w:rPr>
          <w:sz w:val="28"/>
          <w:szCs w:val="28"/>
        </w:rPr>
        <w:t xml:space="preserve">Баланс </w:t>
      </w:r>
      <w:r>
        <w:rPr>
          <w:sz w:val="28"/>
          <w:szCs w:val="28"/>
        </w:rPr>
        <w:t>средней</w:t>
      </w:r>
      <w:r w:rsidRPr="0006759B">
        <w:rPr>
          <w:sz w:val="28"/>
          <w:szCs w:val="28"/>
        </w:rPr>
        <w:t xml:space="preserve"> мощности состоит в равенстве </w:t>
      </w:r>
      <w:r>
        <w:rPr>
          <w:sz w:val="28"/>
          <w:szCs w:val="28"/>
        </w:rPr>
        <w:t>средних</w:t>
      </w:r>
      <w:r w:rsidRPr="0006759B">
        <w:rPr>
          <w:sz w:val="28"/>
          <w:szCs w:val="28"/>
        </w:rPr>
        <w:t xml:space="preserve"> мощностей </w:t>
      </w:r>
      <w:r w:rsidRPr="00471120">
        <w:rPr>
          <w:i/>
          <w:sz w:val="28"/>
          <w:szCs w:val="28"/>
          <w:lang w:val="en-US"/>
        </w:rPr>
        <w:t>P</w:t>
      </w:r>
      <w:r w:rsidRPr="00471120">
        <w:rPr>
          <w:i/>
          <w:sz w:val="28"/>
          <w:szCs w:val="28"/>
          <w:vertAlign w:val="subscript"/>
        </w:rPr>
        <w:t>ИСТ</w:t>
      </w:r>
      <w:r>
        <w:rPr>
          <w:sz w:val="28"/>
          <w:szCs w:val="28"/>
        </w:rPr>
        <w:t xml:space="preserve">, отдаваемых источниками, средним мощностям </w:t>
      </w:r>
      <w:r>
        <w:rPr>
          <w:sz w:val="28"/>
          <w:szCs w:val="28"/>
          <w:lang w:val="en-US"/>
        </w:rPr>
        <w:t>P</w:t>
      </w:r>
      <w:r w:rsidRPr="0006759B">
        <w:rPr>
          <w:sz w:val="28"/>
          <w:szCs w:val="28"/>
          <w:vertAlign w:val="subscript"/>
        </w:rPr>
        <w:t>ПОТ</w:t>
      </w:r>
      <w:r>
        <w:rPr>
          <w:sz w:val="28"/>
          <w:szCs w:val="28"/>
        </w:rPr>
        <w:t>, потребляемым цепью:</w:t>
      </w:r>
    </w:p>
    <w:p w:rsidR="00352019" w:rsidRPr="00471120" w:rsidRDefault="00C34DB8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 ист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 ист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*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352019" w:rsidRPr="00A278E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471120">
        <w:rPr>
          <w:i/>
          <w:sz w:val="28"/>
          <w:szCs w:val="28"/>
        </w:rPr>
        <w:t xml:space="preserve"> </w:t>
      </w:r>
      <w:r w:rsidRPr="00471120">
        <w:rPr>
          <w:i/>
          <w:sz w:val="28"/>
          <w:szCs w:val="28"/>
          <w:lang w:val="en-US"/>
        </w:rPr>
        <w:t>m</w:t>
      </w:r>
      <w:r w:rsidRPr="00471120">
        <w:rPr>
          <w:i/>
          <w:sz w:val="28"/>
          <w:szCs w:val="28"/>
        </w:rPr>
        <w:t xml:space="preserve"> </w:t>
      </w:r>
      <w:r w:rsidRPr="00A278E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число источников; </w:t>
      </w:r>
      <w:r w:rsidRPr="00471120">
        <w:rPr>
          <w:i/>
          <w:sz w:val="28"/>
          <w:szCs w:val="28"/>
          <w:lang w:val="en-US"/>
        </w:rPr>
        <w:t>n</w:t>
      </w:r>
      <w:r w:rsidRPr="00A278E9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</w:t>
      </w:r>
      <w:r w:rsidRPr="005A3C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резистивных сопротивлений цепи.</w:t>
      </w:r>
    </w:p>
    <w:p w:rsidR="00F07511" w:rsidRDefault="00352019" w:rsidP="00352019">
      <w:pPr>
        <w:jc w:val="both"/>
        <w:rPr>
          <w:rFonts w:eastAsiaTheme="minorEastAsia"/>
          <w:sz w:val="28"/>
          <w:szCs w:val="28"/>
        </w:rPr>
      </w:pPr>
      <w:r w:rsidRPr="009F02C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Генератор гармонических колебаний с комплексным задающим напряжением </w:t>
      </w:r>
      <m:oMath>
        <m:acc>
          <m:accPr>
            <m:chr m:val="̇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9F02C9">
        <w:rPr>
          <w:rFonts w:eastAsiaTheme="minorEastAsia"/>
          <w:sz w:val="28"/>
          <w:szCs w:val="28"/>
          <w:vertAlign w:val="subscript"/>
        </w:rPr>
        <w:t>0</w:t>
      </w:r>
      <w:r w:rsidRPr="009F02C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 внутренним сопротивлением 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 = 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 xml:space="preserve">0 </w:t>
      </w:r>
      <w:r w:rsidRPr="00471120">
        <w:rPr>
          <w:rFonts w:eastAsiaTheme="minorEastAsia"/>
          <w:i/>
          <w:sz w:val="28"/>
          <w:szCs w:val="28"/>
        </w:rPr>
        <w:t xml:space="preserve">+ </w:t>
      </w:r>
      <w:r w:rsidRPr="00471120">
        <w:rPr>
          <w:rFonts w:eastAsiaTheme="minorEastAsia"/>
          <w:i/>
          <w:sz w:val="28"/>
          <w:szCs w:val="28"/>
          <w:lang w:val="en-US"/>
        </w:rPr>
        <w:t>jX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9F02C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развивает в нагрузке 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=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+</w:t>
      </w:r>
      <w:r w:rsidRPr="00471120">
        <w:rPr>
          <w:rFonts w:eastAsiaTheme="minorEastAsia"/>
          <w:i/>
          <w:sz w:val="28"/>
          <w:szCs w:val="28"/>
          <w:lang w:val="en-US"/>
        </w:rPr>
        <w:t>jX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9F02C9"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 xml:space="preserve"> максимальную среднюю мощность </w:t>
      </w:r>
      <w:r w:rsidRPr="00471120">
        <w:rPr>
          <w:rFonts w:eastAsiaTheme="minorEastAsia"/>
          <w:i/>
          <w:sz w:val="28"/>
          <w:szCs w:val="28"/>
          <w:lang w:val="en-US"/>
        </w:rPr>
        <w:t>P</w:t>
      </w:r>
      <w:r w:rsidRPr="00471120">
        <w:rPr>
          <w:rFonts w:eastAsiaTheme="minorEastAsia"/>
          <w:i/>
          <w:sz w:val="28"/>
          <w:szCs w:val="28"/>
          <w:vertAlign w:val="subscript"/>
          <w:lang w:val="en-US"/>
        </w:rPr>
        <w:t>max</w:t>
      </w:r>
      <w:r w:rsidRPr="005E3E39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если </w:t>
      </w:r>
    </w:p>
    <w:p w:rsidR="00F07511" w:rsidRDefault="00F07511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9177" cy="2169994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74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11" w:rsidRDefault="00F07511" w:rsidP="00F0751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Рис.3.8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r w:rsidRPr="00471120">
        <w:rPr>
          <w:rFonts w:eastAsiaTheme="minorEastAsia"/>
          <w:i/>
          <w:sz w:val="28"/>
          <w:szCs w:val="28"/>
          <w:lang w:val="en-US"/>
        </w:rPr>
        <w:t>Im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)+</w:t>
      </w:r>
      <w:r w:rsidRPr="00471120">
        <w:rPr>
          <w:rFonts w:eastAsiaTheme="minorEastAsia"/>
          <w:i/>
          <w:sz w:val="28"/>
          <w:szCs w:val="28"/>
          <w:lang w:val="en-US"/>
        </w:rPr>
        <w:t>Im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) = </w:t>
      </w:r>
      <w:r w:rsidRPr="00471120">
        <w:rPr>
          <w:rFonts w:eastAsiaTheme="minorEastAsia"/>
          <w:i/>
          <w:sz w:val="28"/>
          <w:szCs w:val="28"/>
          <w:lang w:val="en-US"/>
        </w:rPr>
        <w:t>X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+</w:t>
      </w:r>
      <w:r w:rsidRPr="00471120">
        <w:rPr>
          <w:rFonts w:eastAsiaTheme="minorEastAsia"/>
          <w:i/>
          <w:sz w:val="28"/>
          <w:szCs w:val="28"/>
          <w:lang w:val="en-US"/>
        </w:rPr>
        <w:t>X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 = 0</w:t>
      </w:r>
      <w:r>
        <w:rPr>
          <w:rFonts w:eastAsiaTheme="minorEastAsia"/>
          <w:sz w:val="28"/>
          <w:szCs w:val="28"/>
        </w:rPr>
        <w:t xml:space="preserve">  и  </w:t>
      </w:r>
      <w:r w:rsidRPr="00471120">
        <w:rPr>
          <w:rFonts w:eastAsiaTheme="minorEastAsia"/>
          <w:i/>
          <w:sz w:val="28"/>
          <w:szCs w:val="28"/>
          <w:lang w:val="en-US"/>
        </w:rPr>
        <w:t>Re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)=</w:t>
      </w:r>
      <w:r w:rsidRPr="00471120">
        <w:rPr>
          <w:rFonts w:eastAsiaTheme="minorEastAsia"/>
          <w:i/>
          <w:sz w:val="28"/>
          <w:szCs w:val="28"/>
          <w:lang w:val="en-US"/>
        </w:rPr>
        <w:t>Re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),  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=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5E3E39">
        <w:rPr>
          <w:rFonts w:eastAsiaTheme="minorEastAsia"/>
          <w:sz w:val="28"/>
          <w:szCs w:val="28"/>
        </w:rPr>
        <w:t xml:space="preserve"> (</w:t>
      </w:r>
      <w:r w:rsidR="00471120">
        <w:rPr>
          <w:rFonts w:eastAsiaTheme="minorEastAsia"/>
          <w:sz w:val="28"/>
          <w:szCs w:val="28"/>
        </w:rPr>
        <w:t>р</w:t>
      </w:r>
      <w:r>
        <w:rPr>
          <w:rFonts w:eastAsiaTheme="minorEastAsia"/>
          <w:sz w:val="28"/>
          <w:szCs w:val="28"/>
        </w:rPr>
        <w:t xml:space="preserve">ис. 3.8), т.е. если сопротивление нагрузки сопряжено с внутренним сопротивлением генератора. При этом </w:t>
      </w:r>
    </w:p>
    <w:p w:rsidR="00352019" w:rsidRPr="00664059" w:rsidRDefault="00352019" w:rsidP="00352019">
      <w:pPr>
        <w:ind w:left="3540"/>
        <w:jc w:val="both"/>
        <w:rPr>
          <w:sz w:val="28"/>
          <w:szCs w:val="28"/>
        </w:rPr>
      </w:pPr>
      <w:r w:rsidRPr="00471120">
        <w:rPr>
          <w:i/>
          <w:sz w:val="28"/>
          <w:szCs w:val="28"/>
          <w:lang w:val="en-US"/>
        </w:rPr>
        <w:t>P</w:t>
      </w:r>
      <w:r w:rsidRPr="00471120">
        <w:rPr>
          <w:i/>
          <w:sz w:val="28"/>
          <w:szCs w:val="28"/>
          <w:vertAlign w:val="subscript"/>
          <w:lang w:val="en-US"/>
        </w:rPr>
        <w:t>max</w:t>
      </w:r>
      <w:r w:rsidRPr="00471120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.</m:t>
        </m:r>
      </m:oMath>
    </w:p>
    <w:p w:rsidR="00352019" w:rsidRPr="00810E70" w:rsidRDefault="00352019" w:rsidP="00352019">
      <w:pPr>
        <w:jc w:val="center"/>
        <w:rPr>
          <w:b/>
          <w:sz w:val="28"/>
          <w:szCs w:val="28"/>
        </w:rPr>
      </w:pPr>
      <w:r w:rsidRPr="00810E70">
        <w:rPr>
          <w:b/>
          <w:sz w:val="28"/>
          <w:szCs w:val="28"/>
        </w:rPr>
        <w:t>Пример 3.4.1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рассчитанной в примере  3.3.1, составьте  уравнение баланса активной мощности и убедитесь в правильности расчётов.</w:t>
      </w:r>
    </w:p>
    <w:p w:rsidR="00352019" w:rsidRPr="00A33D3E" w:rsidRDefault="00C34DB8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/>
          <w:i/>
          <w:sz w:val="28"/>
          <w:szCs w:val="28"/>
        </w:rPr>
        <w:t xml:space="preserve"> = 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U</w:t>
      </w:r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 w:cstheme="minorHAnsi"/>
          <w:i/>
          <w:sz w:val="28"/>
          <w:szCs w:val="28"/>
        </w:rPr>
        <w:t>∙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A33D3E" w:rsidRPr="00A33D3E">
        <w:rPr>
          <w:rFonts w:eastAsiaTheme="minorEastAsia" w:cstheme="minorHAnsi"/>
          <w:i/>
          <w:sz w:val="28"/>
          <w:szCs w:val="28"/>
          <w:vertAlign w:val="superscript"/>
        </w:rPr>
        <w:t>ψ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u</w:t>
      </w:r>
      <w:r w:rsidR="00352019" w:rsidRPr="00A33D3E">
        <w:rPr>
          <w:rFonts w:eastAsiaTheme="minorEastAsia"/>
          <w:i/>
          <w:sz w:val="28"/>
          <w:szCs w:val="28"/>
        </w:rPr>
        <w:t xml:space="preserve"> = 20 В;         </w:t>
      </w:r>
      <w:r w:rsidR="00A33D3E" w:rsidRPr="00A33D3E">
        <w:rPr>
          <w:rFonts w:eastAsiaTheme="minorEastAsia" w:cstheme="minorHAnsi"/>
          <w:i/>
          <w:sz w:val="28"/>
          <w:szCs w:val="28"/>
        </w:rPr>
        <w:t>ψ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u</w:t>
      </w:r>
      <w:r w:rsidR="00352019" w:rsidRPr="00A33D3E">
        <w:rPr>
          <w:rFonts w:eastAsiaTheme="minorEastAsia" w:cstheme="minorHAnsi"/>
          <w:i/>
          <w:sz w:val="28"/>
          <w:szCs w:val="28"/>
        </w:rPr>
        <w:t xml:space="preserve"> = 0;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U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U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 w:cstheme="minorHAnsi"/>
          <w:i/>
          <w:sz w:val="28"/>
          <w:szCs w:val="28"/>
        </w:rPr>
        <w:t>/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="00352019" w:rsidRPr="00A33D3E">
        <w:rPr>
          <w:rFonts w:eastAsiaTheme="minorEastAsia" w:cstheme="minorHAnsi"/>
          <w:i/>
          <w:sz w:val="28"/>
          <w:szCs w:val="28"/>
        </w:rPr>
        <w:t xml:space="preserve"> = 14,142 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B</w:t>
      </w:r>
      <w:r w:rsidR="00352019" w:rsidRPr="00A33D3E">
        <w:rPr>
          <w:rFonts w:eastAsiaTheme="minorEastAsia" w:cstheme="minorHAnsi"/>
          <w:i/>
          <w:sz w:val="28"/>
          <w:szCs w:val="28"/>
        </w:rPr>
        <w:t>;</w:t>
      </w:r>
    </w:p>
    <w:p w:rsidR="00352019" w:rsidRPr="00A33D3E" w:rsidRDefault="00C34DB8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0,5∙e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*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mL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0,5∙e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*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0,3536∙e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</w:t>
      </w:r>
    </w:p>
    <w:p w:rsidR="00352019" w:rsidRPr="00A33D3E" w:rsidRDefault="00C34DB8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m1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0,3162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–j18,44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A33D3E">
        <w:rPr>
          <w:rFonts w:eastAsiaTheme="minorEastAsia" w:cstheme="minorHAnsi"/>
          <w:i/>
          <w:sz w:val="28"/>
          <w:szCs w:val="28"/>
        </w:rPr>
        <w:t>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;           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1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0,2236∙e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–j18,44°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</w:t>
      </w:r>
    </w:p>
    <w:p w:rsidR="00352019" w:rsidRPr="00A33D3E" w:rsidRDefault="00C34DB8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m2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0,2236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–j63,44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A33D3E">
        <w:rPr>
          <w:rFonts w:eastAsiaTheme="minorEastAsia" w:cstheme="minorHAnsi"/>
          <w:i/>
          <w:sz w:val="28"/>
          <w:szCs w:val="28"/>
        </w:rPr>
        <w:t>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;           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2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0,1581∙e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–j63,44°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A.</w:t>
      </w:r>
    </w:p>
    <w:p w:rsidR="00352019" w:rsidRPr="00874111" w:rsidRDefault="00352019" w:rsidP="00352019">
      <w:pPr>
        <w:jc w:val="both"/>
        <w:rPr>
          <w:sz w:val="28"/>
          <w:szCs w:val="28"/>
        </w:rPr>
      </w:pPr>
      <w:r w:rsidRPr="0006759B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Средняя мощность, отдаваемая источником, равна</w:t>
      </w:r>
    </w:p>
    <w:p w:rsidR="00352019" w:rsidRPr="00A33D3E" w:rsidRDefault="00352019" w:rsidP="00352019">
      <w:pPr>
        <w:ind w:left="708"/>
        <w:rPr>
          <w:i/>
          <w:sz w:val="28"/>
          <w:szCs w:val="28"/>
        </w:rPr>
      </w:pPr>
      <w:r w:rsidRPr="00A33D3E">
        <w:rPr>
          <w:i/>
          <w:sz w:val="28"/>
          <w:szCs w:val="28"/>
          <w:lang w:val="en-US"/>
        </w:rPr>
        <w:t>P</w:t>
      </w:r>
      <w:r w:rsidRPr="00A33D3E">
        <w:rPr>
          <w:i/>
          <w:sz w:val="28"/>
          <w:szCs w:val="28"/>
          <w:vertAlign w:val="subscript"/>
        </w:rPr>
        <w:t>ИСТ</w:t>
      </w:r>
      <w:r w:rsidRPr="00A33D3E">
        <w:rPr>
          <w:i/>
          <w:sz w:val="28"/>
          <w:szCs w:val="28"/>
        </w:rPr>
        <w:t xml:space="preserve"> = </w:t>
      </w:r>
      <w:r w:rsidRPr="00A33D3E">
        <w:rPr>
          <w:i/>
          <w:sz w:val="28"/>
          <w:szCs w:val="28"/>
          <w:lang w:val="en-US"/>
        </w:rPr>
        <w:t>Re</w:t>
      </w:r>
      <w:r w:rsidRPr="00A33D3E">
        <w:rPr>
          <w:i/>
          <w:sz w:val="28"/>
          <w:szCs w:val="28"/>
        </w:rPr>
        <w:t xml:space="preserve"> [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A33D3E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Pr="00A33D3E">
        <w:rPr>
          <w:rFonts w:eastAsiaTheme="minorEastAsia" w:cstheme="minorHAnsi"/>
          <w:i/>
          <w:sz w:val="28"/>
          <w:szCs w:val="28"/>
          <w:vertAlign w:val="superscript"/>
        </w:rPr>
        <w:t>*</w:t>
      </w:r>
      <w:r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Pr="00A33D3E">
        <w:rPr>
          <w:rFonts w:eastAsiaTheme="minorEastAsia" w:cstheme="minorHAnsi"/>
          <w:i/>
          <w:sz w:val="28"/>
          <w:szCs w:val="28"/>
        </w:rPr>
        <w:t xml:space="preserve"> ] = </w:t>
      </w:r>
      <w:r w:rsidRPr="00A33D3E">
        <w:rPr>
          <w:rFonts w:eastAsiaTheme="minorEastAsia" w:cstheme="minorHAnsi"/>
          <w:i/>
          <w:sz w:val="28"/>
          <w:szCs w:val="28"/>
          <w:lang w:val="en-US"/>
        </w:rPr>
        <w:t>Re</w:t>
      </w:r>
      <w:r w:rsidRPr="00A33D3E">
        <w:rPr>
          <w:rFonts w:eastAsiaTheme="minorEastAsia" w:cstheme="minorHAnsi"/>
          <w:i/>
          <w:sz w:val="28"/>
          <w:szCs w:val="28"/>
        </w:rPr>
        <w:t xml:space="preserve"> [14,142 ∙ 0,3536 ∙ </w:t>
      </w:r>
      <w:r w:rsidRPr="00A33D3E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A33D3E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Pr="00A33D3E">
        <w:rPr>
          <w:rFonts w:eastAsiaTheme="minorEastAsia" w:cstheme="minorHAnsi"/>
          <w:i/>
          <w:sz w:val="28"/>
          <w:szCs w:val="28"/>
        </w:rPr>
        <w:t>] = 5∙</w:t>
      </w:r>
      <w:r w:rsidRPr="00A33D3E">
        <w:rPr>
          <w:rFonts w:eastAsiaTheme="minorEastAsia" w:cstheme="minorHAnsi"/>
          <w:i/>
          <w:sz w:val="28"/>
          <w:szCs w:val="28"/>
          <w:lang w:val="en-US"/>
        </w:rPr>
        <w:t>cos</w:t>
      </w:r>
      <w:r w:rsidRPr="00A33D3E">
        <w:rPr>
          <w:rFonts w:eastAsiaTheme="minorEastAsia" w:cstheme="minorHAnsi"/>
          <w:i/>
          <w:sz w:val="28"/>
          <w:szCs w:val="28"/>
        </w:rPr>
        <w:t>(36,87°) = 4 Вт.</w:t>
      </w:r>
    </w:p>
    <w:p w:rsidR="00352019" w:rsidRPr="00874111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Средняя мощность, потребляемая цепью, равна</w:t>
      </w:r>
    </w:p>
    <w:p w:rsidR="00352019" w:rsidRPr="00327670" w:rsidRDefault="00352019" w:rsidP="00352019">
      <w:pPr>
        <w:ind w:left="708"/>
        <w:rPr>
          <w:i/>
          <w:sz w:val="28"/>
          <w:szCs w:val="28"/>
        </w:rPr>
      </w:pPr>
      <w:r w:rsidRPr="00A33D3E">
        <w:rPr>
          <w:i/>
          <w:sz w:val="28"/>
          <w:szCs w:val="28"/>
          <w:lang w:val="en-US"/>
        </w:rPr>
        <w:t>P</w:t>
      </w:r>
      <w:r w:rsidRPr="00A33D3E">
        <w:rPr>
          <w:i/>
          <w:sz w:val="28"/>
          <w:szCs w:val="28"/>
          <w:vertAlign w:val="subscript"/>
        </w:rPr>
        <w:t>ПОТ</w:t>
      </w:r>
      <w:r w:rsidRPr="00327670">
        <w:rPr>
          <w:i/>
          <w:sz w:val="28"/>
          <w:szCs w:val="28"/>
        </w:rPr>
        <w:t xml:space="preserve"> = </w:t>
      </w:r>
      <w:r w:rsidRPr="00A33D3E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  <w:vertAlign w:val="superscript"/>
        </w:rPr>
        <w:t>2</w:t>
      </w:r>
      <w:r w:rsidRPr="00327670">
        <w:rPr>
          <w:i/>
          <w:sz w:val="28"/>
          <w:szCs w:val="28"/>
        </w:rPr>
        <w:t xml:space="preserve"> </w:t>
      </w:r>
      <w:r w:rsidRPr="00327670">
        <w:rPr>
          <w:rFonts w:cstheme="minorHAnsi"/>
          <w:i/>
          <w:sz w:val="28"/>
          <w:szCs w:val="28"/>
        </w:rPr>
        <w:t>∙</w:t>
      </w:r>
      <w:r w:rsidRPr="00327670">
        <w:rPr>
          <w:i/>
          <w:sz w:val="28"/>
          <w:szCs w:val="28"/>
        </w:rPr>
        <w:t xml:space="preserve"> </w:t>
      </w:r>
      <w:r w:rsidRPr="00A33D3E">
        <w:rPr>
          <w:i/>
          <w:sz w:val="28"/>
          <w:szCs w:val="28"/>
          <w:lang w:val="en-US"/>
        </w:rPr>
        <w:t>R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</w:rPr>
        <w:t xml:space="preserve"> + </w:t>
      </w:r>
      <w:r w:rsidRPr="00A33D3E">
        <w:rPr>
          <w:i/>
          <w:sz w:val="28"/>
          <w:szCs w:val="28"/>
          <w:lang w:val="en-US"/>
        </w:rPr>
        <w:t>I</w:t>
      </w:r>
      <w:r w:rsidRPr="00327670">
        <w:rPr>
          <w:i/>
          <w:sz w:val="28"/>
          <w:szCs w:val="28"/>
          <w:vertAlign w:val="subscript"/>
        </w:rPr>
        <w:t>2</w:t>
      </w:r>
      <w:r w:rsidRPr="00327670">
        <w:rPr>
          <w:i/>
          <w:sz w:val="28"/>
          <w:szCs w:val="28"/>
          <w:vertAlign w:val="superscript"/>
        </w:rPr>
        <w:t>2</w:t>
      </w:r>
      <w:r w:rsidRPr="00327670">
        <w:rPr>
          <w:i/>
          <w:sz w:val="28"/>
          <w:szCs w:val="28"/>
        </w:rPr>
        <w:t xml:space="preserve"> </w:t>
      </w:r>
      <w:r w:rsidRPr="00327670">
        <w:rPr>
          <w:rFonts w:cstheme="minorHAnsi"/>
          <w:i/>
          <w:sz w:val="28"/>
          <w:szCs w:val="28"/>
        </w:rPr>
        <w:t>∙</w:t>
      </w:r>
      <w:r w:rsidRPr="00327670">
        <w:rPr>
          <w:i/>
          <w:sz w:val="28"/>
          <w:szCs w:val="28"/>
        </w:rPr>
        <w:t xml:space="preserve"> </w:t>
      </w:r>
      <w:r w:rsidRPr="00A33D3E">
        <w:rPr>
          <w:i/>
          <w:sz w:val="28"/>
          <w:szCs w:val="28"/>
          <w:lang w:val="en-US"/>
        </w:rPr>
        <w:t>R</w:t>
      </w:r>
      <w:r w:rsidRPr="00327670">
        <w:rPr>
          <w:i/>
          <w:sz w:val="28"/>
          <w:szCs w:val="28"/>
          <w:vertAlign w:val="subscript"/>
        </w:rPr>
        <w:t>2</w:t>
      </w:r>
      <w:r w:rsidRPr="00327670">
        <w:rPr>
          <w:i/>
          <w:sz w:val="28"/>
          <w:szCs w:val="28"/>
        </w:rPr>
        <w:t xml:space="preserve"> = (0,2236)</w:t>
      </w:r>
      <w:r w:rsidRPr="00327670">
        <w:rPr>
          <w:i/>
          <w:sz w:val="28"/>
          <w:szCs w:val="28"/>
          <w:vertAlign w:val="superscript"/>
        </w:rPr>
        <w:t>2</w:t>
      </w:r>
      <w:r w:rsidRPr="00327670">
        <w:rPr>
          <w:i/>
          <w:sz w:val="28"/>
          <w:szCs w:val="28"/>
        </w:rPr>
        <w:t xml:space="preserve"> </w:t>
      </w:r>
      <w:r w:rsidRPr="00327670">
        <w:rPr>
          <w:rFonts w:cstheme="minorHAnsi"/>
          <w:i/>
          <w:sz w:val="28"/>
          <w:szCs w:val="28"/>
        </w:rPr>
        <w:t>∙</w:t>
      </w:r>
      <w:r w:rsidRPr="00327670">
        <w:rPr>
          <w:i/>
          <w:sz w:val="28"/>
          <w:szCs w:val="28"/>
        </w:rPr>
        <w:t xml:space="preserve"> 40 + (0,1581)</w:t>
      </w:r>
      <w:r w:rsidRPr="00327670">
        <w:rPr>
          <w:i/>
          <w:sz w:val="28"/>
          <w:szCs w:val="28"/>
          <w:vertAlign w:val="superscript"/>
        </w:rPr>
        <w:t xml:space="preserve">2 </w:t>
      </w:r>
      <w:r w:rsidRPr="00327670">
        <w:rPr>
          <w:i/>
          <w:sz w:val="28"/>
          <w:szCs w:val="28"/>
        </w:rPr>
        <w:t xml:space="preserve"> </w:t>
      </w:r>
      <w:r w:rsidRPr="00327670">
        <w:rPr>
          <w:rFonts w:cstheme="minorHAnsi"/>
          <w:i/>
          <w:sz w:val="28"/>
          <w:szCs w:val="28"/>
        </w:rPr>
        <w:t>∙</w:t>
      </w:r>
      <w:r w:rsidRPr="00327670">
        <w:rPr>
          <w:i/>
          <w:sz w:val="28"/>
          <w:szCs w:val="28"/>
        </w:rPr>
        <w:t xml:space="preserve"> 80 = 2 + 2 = 4 </w:t>
      </w:r>
      <w:r w:rsidRPr="00A33D3E">
        <w:rPr>
          <w:i/>
          <w:sz w:val="28"/>
          <w:szCs w:val="28"/>
        </w:rPr>
        <w:t>Вт</w:t>
      </w:r>
      <w:r w:rsidRPr="00327670">
        <w:rPr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327670">
        <w:rPr>
          <w:sz w:val="28"/>
          <w:szCs w:val="28"/>
        </w:rPr>
        <w:t xml:space="preserve">          </w:t>
      </w:r>
      <w:r>
        <w:rPr>
          <w:sz w:val="28"/>
          <w:szCs w:val="28"/>
        </w:rPr>
        <w:t>Условие баланса средней мощности выполняется.</w:t>
      </w: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68558F" w:rsidRDefault="00352019" w:rsidP="00352019">
      <w:pPr>
        <w:jc w:val="center"/>
        <w:rPr>
          <w:b/>
          <w:sz w:val="28"/>
          <w:szCs w:val="28"/>
        </w:rPr>
      </w:pPr>
      <w:r w:rsidRPr="0068558F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гармонического колебания дайте определение понятий амплитуды, периода, частоты, начальной фазы.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действующим значением периодического колебания? Чему оно равно для гармонического колебания?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связаны амплитуды гармонических тока и напряжения на зажимах элементов </w:t>
      </w:r>
      <w:r>
        <w:rPr>
          <w:sz w:val="28"/>
          <w:szCs w:val="28"/>
          <w:lang w:val="en-US"/>
        </w:rPr>
        <w:t>R</w:t>
      </w:r>
      <w:r w:rsidRPr="00AE719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E7194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сдвинуты по фазе ток и напряжение на зажимах элементов </w:t>
      </w:r>
      <w:r>
        <w:rPr>
          <w:sz w:val="28"/>
          <w:szCs w:val="28"/>
          <w:lang w:val="en-US"/>
        </w:rPr>
        <w:t>R</w:t>
      </w:r>
      <w:r w:rsidRPr="00AE719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Чему равна средняя мощность гармонических колебаний на резистивном сопротивлении, индуктивности, ёмкости?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понимают под комплексной амплитудой гармонического колебания? Как она связана с мгновенным значением колебания?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комплексным сопротивлением (проводимостью) цепи? Что характеризует его модуль и аргумент?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Чему равны комплексные сопротивления (проводимости) резистивного сопротивления, индуктивности, ёмкости?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анализ цепи символическим методом?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понимают под комплексной мощностью? Что означают её вещественная и мнимая части?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Каково условие баланса средней мощности?</w:t>
      </w:r>
    </w:p>
    <w:p w:rsidR="00352019" w:rsidRPr="00B72B2E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какой нагрузке в цепи выделяется максимальная средняя мощность?</w:t>
      </w: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864CF8" w:rsidRDefault="00352019" w:rsidP="00352019">
      <w:pPr>
        <w:pStyle w:val="a3"/>
        <w:numPr>
          <w:ilvl w:val="0"/>
          <w:numId w:val="18"/>
        </w:numPr>
        <w:rPr>
          <w:b/>
          <w:sz w:val="28"/>
          <w:szCs w:val="28"/>
        </w:rPr>
      </w:pPr>
      <w:r w:rsidRPr="00864CF8">
        <w:rPr>
          <w:b/>
          <w:sz w:val="28"/>
          <w:szCs w:val="28"/>
        </w:rPr>
        <w:t>МЕТОДИЧЕСКИЕ РЕКОМЕНДАЦИИ К ВЫПОЛНЕНИЮ ЗАДАЧИ  4</w:t>
      </w:r>
    </w:p>
    <w:p w:rsidR="00352019" w:rsidRPr="00252E28" w:rsidRDefault="00352019" w:rsidP="00352019">
      <w:pPr>
        <w:rPr>
          <w:sz w:val="28"/>
          <w:szCs w:val="28"/>
        </w:rPr>
      </w:pPr>
    </w:p>
    <w:p w:rsidR="00AE55F9" w:rsidRDefault="00AE55F9" w:rsidP="00AE55F9">
      <w:pPr>
        <w:ind w:left="-17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7532CC">
        <w:rPr>
          <w:b/>
          <w:sz w:val="28"/>
          <w:szCs w:val="28"/>
        </w:rPr>
        <w:t xml:space="preserve">4.1. </w:t>
      </w:r>
      <w:r w:rsidR="00352019" w:rsidRPr="007532CC">
        <w:rPr>
          <w:b/>
          <w:sz w:val="28"/>
          <w:szCs w:val="28"/>
        </w:rPr>
        <w:t>Комплексные передаточные функции электрических цепей</w:t>
      </w:r>
      <w:r>
        <w:rPr>
          <w:b/>
          <w:sz w:val="28"/>
          <w:szCs w:val="28"/>
        </w:rPr>
        <w:t>. Частотные характеристики</w:t>
      </w:r>
    </w:p>
    <w:p w:rsidR="00352019" w:rsidRPr="007A6601" w:rsidRDefault="00AE55F9" w:rsidP="00352019">
      <w:pPr>
        <w:ind w:left="360"/>
        <w:jc w:val="center"/>
        <w:rPr>
          <w:b/>
          <w:sz w:val="28"/>
          <w:szCs w:val="28"/>
        </w:rPr>
      </w:pPr>
      <w:r w:rsidRPr="00EC608B">
        <w:rPr>
          <w:sz w:val="28"/>
          <w:szCs w:val="28"/>
        </w:rPr>
        <w:t xml:space="preserve"> </w:t>
      </w:r>
      <w:r w:rsidR="00352019" w:rsidRPr="007A6601">
        <w:rPr>
          <w:b/>
          <w:sz w:val="28"/>
          <w:szCs w:val="28"/>
        </w:rPr>
        <w:t xml:space="preserve">[1, </w:t>
      </w:r>
      <w:r w:rsidR="00352019" w:rsidRPr="007A6601">
        <w:rPr>
          <w:b/>
          <w:sz w:val="28"/>
          <w:szCs w:val="28"/>
          <w:lang w:val="en-US"/>
        </w:rPr>
        <w:t>c</w:t>
      </w:r>
      <w:r w:rsidR="00352019" w:rsidRPr="007A6601">
        <w:rPr>
          <w:b/>
          <w:sz w:val="28"/>
          <w:szCs w:val="28"/>
        </w:rPr>
        <w:t xml:space="preserve">. 150–155;    2, </w:t>
      </w:r>
      <w:r w:rsidR="00352019" w:rsidRPr="007A6601">
        <w:rPr>
          <w:b/>
          <w:sz w:val="28"/>
          <w:szCs w:val="28"/>
          <w:lang w:val="en-US"/>
        </w:rPr>
        <w:t>c</w:t>
      </w:r>
      <w:r w:rsidR="00352019" w:rsidRPr="007A6601">
        <w:rPr>
          <w:b/>
          <w:sz w:val="28"/>
          <w:szCs w:val="28"/>
        </w:rPr>
        <w:t>. 110–112]</w:t>
      </w:r>
    </w:p>
    <w:p w:rsidR="00283FCF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83FCF">
        <w:rPr>
          <w:sz w:val="28"/>
          <w:szCs w:val="28"/>
        </w:rPr>
        <w:t xml:space="preserve">Передача электрических сигналов в системах связи описывается с помощью передаточных функций цепи. Одной из важнейших среди них является комплексная передаточная функция. Комплексной передаточной функцией  </w:t>
      </w:r>
      <w:r w:rsidR="00283FCF" w:rsidRPr="00283FCF">
        <w:rPr>
          <w:i/>
          <w:sz w:val="28"/>
          <w:szCs w:val="28"/>
          <w:lang w:val="en-US"/>
        </w:rPr>
        <w:t>H</w:t>
      </w:r>
      <w:r w:rsidR="00283FCF" w:rsidRPr="00283FCF">
        <w:rPr>
          <w:i/>
          <w:sz w:val="28"/>
          <w:szCs w:val="28"/>
        </w:rPr>
        <w:t>(</w:t>
      </w:r>
      <w:r w:rsidR="00283FCF" w:rsidRPr="00283FCF">
        <w:rPr>
          <w:i/>
          <w:sz w:val="28"/>
          <w:szCs w:val="28"/>
          <w:lang w:val="en-US"/>
        </w:rPr>
        <w:t>j</w:t>
      </w:r>
      <w:r w:rsidR="00283FCF" w:rsidRPr="00283FCF">
        <w:rPr>
          <w:rFonts w:cstheme="minorHAnsi"/>
          <w:i/>
          <w:sz w:val="28"/>
          <w:szCs w:val="28"/>
          <w:lang w:val="en-US"/>
        </w:rPr>
        <w:t>ω</w:t>
      </w:r>
      <w:r w:rsidR="00283FCF" w:rsidRPr="00283FCF">
        <w:rPr>
          <w:i/>
          <w:sz w:val="28"/>
          <w:szCs w:val="28"/>
        </w:rPr>
        <w:t>)</w:t>
      </w:r>
      <w:r w:rsidR="00283FCF">
        <w:rPr>
          <w:i/>
          <w:sz w:val="28"/>
          <w:szCs w:val="28"/>
        </w:rPr>
        <w:t xml:space="preserve"> </w:t>
      </w:r>
      <w:r w:rsidR="00283FCF">
        <w:rPr>
          <w:sz w:val="28"/>
          <w:szCs w:val="28"/>
        </w:rPr>
        <w:t>называется отношение комплексных амплитуд реакции и воздействия в четырехполюснике (рис.4.1), т.е. отношение комплексных амплитуд напряжения или тока на выходе цепи к комплексным амплитудам напряжения или тока на входе цепи.</w:t>
      </w:r>
    </w:p>
    <w:p w:rsidR="00283FCF" w:rsidRDefault="00283FCF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E1C7E">
        <w:rPr>
          <w:noProof/>
          <w:sz w:val="28"/>
          <w:szCs w:val="28"/>
          <w:lang w:eastAsia="ru-RU"/>
        </w:rPr>
        <w:drawing>
          <wp:inline distT="0" distB="0" distL="0" distR="0">
            <wp:extent cx="4672867" cy="213587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49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8"/>
        <w:rPr>
          <w:sz w:val="28"/>
          <w:szCs w:val="28"/>
        </w:rPr>
      </w:pPr>
    </w:p>
    <w:p w:rsidR="00352019" w:rsidRDefault="00352019" w:rsidP="00352019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4.1</w:t>
      </w:r>
    </w:p>
    <w:p w:rsidR="00283FCF" w:rsidRPr="00E25F95" w:rsidRDefault="00283FCF" w:rsidP="00352019">
      <w:pPr>
        <w:jc w:val="center"/>
        <w:rPr>
          <w:sz w:val="28"/>
          <w:szCs w:val="28"/>
        </w:rPr>
      </w:pPr>
    </w:p>
    <w:p w:rsidR="00283FCF" w:rsidRPr="00283FCF" w:rsidRDefault="00283FCF" w:rsidP="00283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Для четырехполюсника возможные четыре равноправных варианта комплексных передаточных функций:</w:t>
      </w:r>
    </w:p>
    <w:p w:rsidR="00B6142E" w:rsidRPr="00983C03" w:rsidRDefault="00B6142E" w:rsidP="00352019">
      <w:pPr>
        <w:ind w:left="1416"/>
        <w:jc w:val="both"/>
        <w:rPr>
          <w:i/>
          <w:sz w:val="28"/>
          <w:szCs w:val="28"/>
        </w:rPr>
      </w:pPr>
    </w:p>
    <w:p w:rsidR="00B6142E" w:rsidRDefault="00C34DB8" w:rsidP="00352019">
      <w:pPr>
        <w:ind w:left="1416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-ψ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</m:oMath>
      </m:oMathPara>
    </w:p>
    <w:p w:rsidR="00B6142E" w:rsidRDefault="00C34DB8" w:rsidP="00B6142E">
      <w:pPr>
        <w:ind w:left="1416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-ψ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</m:oMath>
      </m:oMathPara>
    </w:p>
    <w:p w:rsidR="00B6142E" w:rsidRPr="0008701B" w:rsidRDefault="00C34DB8" w:rsidP="00B6142E">
      <w:pPr>
        <w:ind w:left="1416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Ом.</m:t>
          </m:r>
        </m:oMath>
      </m:oMathPara>
    </w:p>
    <w:p w:rsidR="0008701B" w:rsidRPr="0008701B" w:rsidRDefault="00C34DB8" w:rsidP="0008701B">
      <w:pPr>
        <w:ind w:left="1416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Ом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446EC" w:rsidRDefault="00352019" w:rsidP="00352019">
      <w:pPr>
        <w:jc w:val="both"/>
        <w:rPr>
          <w:sz w:val="28"/>
          <w:szCs w:val="28"/>
        </w:rPr>
      </w:pPr>
      <w:r w:rsidRPr="00147ED2">
        <w:rPr>
          <w:sz w:val="28"/>
          <w:szCs w:val="28"/>
        </w:rPr>
        <w:t xml:space="preserve">          </w:t>
      </w:r>
      <w:r w:rsidR="00E446EC">
        <w:rPr>
          <w:sz w:val="28"/>
          <w:szCs w:val="28"/>
        </w:rPr>
        <w:t xml:space="preserve">В этих  выражениях отношения действительных амплитуд реакции и воздействия перед экспонентами представляют собой модули </w:t>
      </w:r>
      <w:r w:rsidR="00E446EC" w:rsidRPr="00283FCF">
        <w:rPr>
          <w:i/>
          <w:sz w:val="28"/>
          <w:szCs w:val="28"/>
          <w:lang w:val="en-US"/>
        </w:rPr>
        <w:t>H</w:t>
      </w:r>
      <w:r w:rsidR="00E446EC" w:rsidRPr="00283FCF">
        <w:rPr>
          <w:i/>
          <w:sz w:val="28"/>
          <w:szCs w:val="28"/>
        </w:rPr>
        <w:t>(</w:t>
      </w:r>
      <w:r w:rsidR="00E446EC" w:rsidRPr="00283FCF">
        <w:rPr>
          <w:i/>
          <w:sz w:val="28"/>
          <w:szCs w:val="28"/>
          <w:lang w:val="en-US"/>
        </w:rPr>
        <w:t>j</w:t>
      </w:r>
      <w:r w:rsidR="00E446EC" w:rsidRPr="00283FCF">
        <w:rPr>
          <w:rFonts w:cstheme="minorHAnsi"/>
          <w:i/>
          <w:sz w:val="28"/>
          <w:szCs w:val="28"/>
          <w:lang w:val="en-US"/>
        </w:rPr>
        <w:t>ω</w:t>
      </w:r>
      <w:r w:rsidR="00E446EC" w:rsidRPr="00283FCF">
        <w:rPr>
          <w:i/>
          <w:sz w:val="28"/>
          <w:szCs w:val="28"/>
        </w:rPr>
        <w:t>)</w:t>
      </w:r>
      <w:r w:rsidR="00E446EC">
        <w:rPr>
          <w:i/>
          <w:sz w:val="28"/>
          <w:szCs w:val="28"/>
        </w:rPr>
        <w:t xml:space="preserve">, </w:t>
      </w:r>
      <w:r w:rsidR="00E446EC">
        <w:rPr>
          <w:sz w:val="28"/>
          <w:szCs w:val="28"/>
        </w:rPr>
        <w:t xml:space="preserve">а показатели степеней экспонент, т.е. разность фаз реакции и воздействия, - аргументы </w:t>
      </w:r>
      <w:r w:rsidR="00E446EC" w:rsidRPr="00283FCF">
        <w:rPr>
          <w:i/>
          <w:sz w:val="28"/>
          <w:szCs w:val="28"/>
          <w:lang w:val="en-US"/>
        </w:rPr>
        <w:t>H</w:t>
      </w:r>
      <w:r w:rsidR="00E446EC" w:rsidRPr="00283FCF">
        <w:rPr>
          <w:i/>
          <w:sz w:val="28"/>
          <w:szCs w:val="28"/>
        </w:rPr>
        <w:t>(</w:t>
      </w:r>
      <w:r w:rsidR="00E446EC" w:rsidRPr="00283FCF">
        <w:rPr>
          <w:i/>
          <w:sz w:val="28"/>
          <w:szCs w:val="28"/>
          <w:lang w:val="en-US"/>
        </w:rPr>
        <w:t>j</w:t>
      </w:r>
      <w:r w:rsidR="00E446EC" w:rsidRPr="00283FCF">
        <w:rPr>
          <w:rFonts w:cstheme="minorHAnsi"/>
          <w:i/>
          <w:sz w:val="28"/>
          <w:szCs w:val="28"/>
          <w:lang w:val="en-US"/>
        </w:rPr>
        <w:t>ω</w:t>
      </w:r>
      <w:r w:rsidR="00E446EC" w:rsidRPr="00283FCF">
        <w:rPr>
          <w:i/>
          <w:sz w:val="28"/>
          <w:szCs w:val="28"/>
        </w:rPr>
        <w:t>)</w:t>
      </w:r>
      <w:r w:rsidR="00E446EC">
        <w:rPr>
          <w:i/>
          <w:sz w:val="28"/>
          <w:szCs w:val="28"/>
        </w:rPr>
        <w:t xml:space="preserve">. </w:t>
      </w:r>
      <w:r w:rsidR="00E446EC">
        <w:rPr>
          <w:sz w:val="28"/>
          <w:szCs w:val="28"/>
        </w:rPr>
        <w:t>Являясь функциями от частоты вследствие частотной зависимости реактивных сопротивлений цепи, они позволяют найти математические выражения для частотных характеристик цепи – амплитудно-частотной и фазочастотной.</w:t>
      </w:r>
    </w:p>
    <w:p w:rsidR="00E446EC" w:rsidRDefault="00501E6C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Амплитудно-частотной характеристикой (АЧХ) называется частотная зависимость отношения амплитуд реакции и воздействия. Фазочастотной характеристикой  (ФЧХ)</w:t>
      </w:r>
      <w:r w:rsidR="003E6A53">
        <w:rPr>
          <w:sz w:val="28"/>
          <w:szCs w:val="28"/>
        </w:rPr>
        <w:t xml:space="preserve"> называется частотная зависимость разности фаз реакции и воздействия.</w:t>
      </w:r>
    </w:p>
    <w:p w:rsidR="003E6A53" w:rsidRDefault="003E6A53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Таким образом, комплексную передаточную функцию можно представить в виде: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ω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ω</m:t>
                  </m:r>
                </m:e>
              </m:d>
            </m:e>
          </m:d>
          <m:r>
            <w:rPr>
              <w:rFonts w:ascii="Cambria Math" w:hAnsi="Cambria Math" w:cstheme="minorHAnsi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en-US"/>
                </w:rPr>
                <m:t>j</m:t>
              </m:r>
              <m:r>
                <w:rPr>
                  <w:rFonts w:ascii="Cambria Math" w:hAnsi="Cambria Math" w:cstheme="minorHAnsi"/>
                  <w:sz w:val="28"/>
                  <w:szCs w:val="28"/>
                  <w:vertAlign w:val="superscript"/>
                  <w:lang w:val="en-US"/>
                </w:rPr>
                <m:t>ϴ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vertAlign w:val="superscript"/>
                      <w:lang w:val="en-US"/>
                    </w:rPr>
                    <m:t>ω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3E6A53" w:rsidRDefault="003E6A53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 модуль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ω</m:t>
                </m:r>
              </m:e>
            </m:d>
          </m:e>
        </m:d>
      </m:oMath>
      <w:r>
        <w:rPr>
          <w:rFonts w:eastAsiaTheme="minorEastAsia"/>
          <w:sz w:val="28"/>
          <w:szCs w:val="28"/>
        </w:rPr>
        <w:t xml:space="preserve"> дает математическое выражение для АЧХ, а аргумент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arg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jω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r>
              <w:rPr>
                <w:rFonts w:ascii="Cambria Math" w:hAnsi="Cambria Math" w:cstheme="minorHAnsi"/>
                <w:sz w:val="28"/>
                <w:szCs w:val="28"/>
                <w:vertAlign w:val="superscript"/>
                <w:lang w:val="en-US"/>
              </w:rPr>
              <m:t>ϴ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8"/>
                    <w:szCs w:val="28"/>
                    <w:vertAlign w:val="superscript"/>
                    <w:lang w:val="en-US"/>
                  </w:rPr>
                  <m:t>ω</m:t>
                </m:r>
              </m:e>
            </m:d>
          </m:e>
        </m:func>
      </m:oMath>
      <w:r w:rsidRPr="003E6A5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- математическое выражение для ФЧХ.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Если известна АЧХ цепи, то можно найти амплитуду реакции как произведение амплитуды воз</w:t>
      </w:r>
      <w:r w:rsidR="001B6254">
        <w:rPr>
          <w:rFonts w:eastAsiaTheme="minorEastAsia"/>
          <w:sz w:val="28"/>
          <w:szCs w:val="28"/>
        </w:rPr>
        <w:t>действия на значение АЧХ на заданной частоте. Начальная фаза реакции определяется как сумма начальной фазы воздействия и значения ФЧХ</w:t>
      </w:r>
      <w:r w:rsidR="00CD2B2E">
        <w:rPr>
          <w:rFonts w:eastAsiaTheme="minorEastAsia"/>
          <w:sz w:val="28"/>
          <w:szCs w:val="28"/>
        </w:rPr>
        <w:t xml:space="preserve"> на заданной частоте.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</w:rPr>
      </w:pPr>
    </w:p>
    <w:p w:rsidR="00E446EC" w:rsidRDefault="00E446EC" w:rsidP="00352019">
      <w:pPr>
        <w:jc w:val="both"/>
        <w:rPr>
          <w:sz w:val="28"/>
          <w:szCs w:val="28"/>
        </w:rPr>
      </w:pPr>
    </w:p>
    <w:p w:rsidR="00352019" w:rsidRPr="00471994" w:rsidRDefault="00352019" w:rsidP="00352019">
      <w:pPr>
        <w:jc w:val="center"/>
        <w:rPr>
          <w:b/>
          <w:sz w:val="28"/>
          <w:szCs w:val="28"/>
        </w:rPr>
      </w:pPr>
      <w:r w:rsidRPr="00471994">
        <w:rPr>
          <w:b/>
          <w:sz w:val="28"/>
          <w:szCs w:val="28"/>
        </w:rPr>
        <w:lastRenderedPageBreak/>
        <w:t>Пример 4.1.1</w:t>
      </w:r>
    </w:p>
    <w:p w:rsidR="00352019" w:rsidRPr="00E54523" w:rsidRDefault="00352019" w:rsidP="00352019">
      <w:pPr>
        <w:jc w:val="both"/>
        <w:rPr>
          <w:sz w:val="28"/>
          <w:szCs w:val="28"/>
        </w:rPr>
      </w:pPr>
      <w:r w:rsidRPr="000F6264">
        <w:rPr>
          <w:sz w:val="28"/>
          <w:szCs w:val="28"/>
        </w:rPr>
        <w:t xml:space="preserve">          </w:t>
      </w:r>
      <w:r>
        <w:rPr>
          <w:sz w:val="28"/>
          <w:szCs w:val="28"/>
        </w:rPr>
        <w:t>Для цепи, показанной на рис. 4.2,</w:t>
      </w:r>
      <w:r w:rsidR="0002666F" w:rsidRPr="0002666F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найти выражения для комплексных передаточных функций </w:t>
      </w:r>
      <w:r w:rsidRPr="005A3C43">
        <w:rPr>
          <w:sz w:val="28"/>
          <w:szCs w:val="28"/>
        </w:rPr>
        <w:t xml:space="preserve"> </w:t>
      </w:r>
      <w:r w:rsidRPr="0002666F">
        <w:rPr>
          <w:i/>
          <w:sz w:val="28"/>
          <w:szCs w:val="28"/>
          <w:lang w:val="en-US"/>
        </w:rPr>
        <w:t>H</w:t>
      </w:r>
      <w:r w:rsidRPr="0002666F">
        <w:rPr>
          <w:i/>
          <w:sz w:val="28"/>
          <w:szCs w:val="28"/>
          <w:vertAlign w:val="subscript"/>
        </w:rPr>
        <w:t>1</w:t>
      </w:r>
      <w:r w:rsidRPr="0002666F">
        <w:rPr>
          <w:i/>
          <w:sz w:val="28"/>
          <w:szCs w:val="28"/>
        </w:rPr>
        <w:t>(</w:t>
      </w:r>
      <w:r w:rsidRPr="0002666F">
        <w:rPr>
          <w:i/>
          <w:sz w:val="28"/>
          <w:szCs w:val="28"/>
          <w:lang w:val="en-US"/>
        </w:rPr>
        <w:t>j</w:t>
      </w:r>
      <w:r w:rsidRPr="0002666F">
        <w:rPr>
          <w:rFonts w:cstheme="minorHAnsi"/>
          <w:i/>
          <w:sz w:val="28"/>
          <w:szCs w:val="28"/>
          <w:lang w:val="en-US"/>
        </w:rPr>
        <w:t>ω</w:t>
      </w:r>
      <w:r w:rsidRPr="0002666F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2</w:t>
      </w:r>
      <w:r w:rsidRPr="0002666F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1</w:t>
      </w:r>
      <w:r w:rsidRPr="00DE3C0C">
        <w:rPr>
          <w:sz w:val="28"/>
          <w:szCs w:val="28"/>
        </w:rPr>
        <w:t>,</w:t>
      </w:r>
      <w:r w:rsidRPr="005A3C43">
        <w:rPr>
          <w:sz w:val="28"/>
          <w:szCs w:val="28"/>
        </w:rPr>
        <w:t xml:space="preserve">  </w:t>
      </w:r>
      <w:r w:rsidRPr="00DE3C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0F6264">
        <w:rPr>
          <w:sz w:val="28"/>
          <w:szCs w:val="28"/>
          <w:vertAlign w:val="subscript"/>
        </w:rPr>
        <w:t>2</w:t>
      </w:r>
      <w:r w:rsidRPr="0002666F">
        <w:rPr>
          <w:i/>
          <w:sz w:val="28"/>
          <w:szCs w:val="28"/>
        </w:rPr>
        <w:t>(</w:t>
      </w:r>
      <w:r w:rsidRPr="0002666F">
        <w:rPr>
          <w:i/>
          <w:sz w:val="28"/>
          <w:szCs w:val="28"/>
          <w:lang w:val="en-US"/>
        </w:rPr>
        <w:t>j</w:t>
      </w:r>
      <w:r w:rsidRPr="0002666F">
        <w:rPr>
          <w:rFonts w:cstheme="minorHAnsi"/>
          <w:i/>
          <w:sz w:val="28"/>
          <w:szCs w:val="28"/>
          <w:lang w:val="en-US"/>
        </w:rPr>
        <w:t>ω</w:t>
      </w:r>
      <w:r w:rsidRPr="0002666F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2</w:t>
      </w:r>
      <w:r w:rsidRPr="0002666F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1</w:t>
      </w:r>
      <w:r w:rsidRPr="000F6264"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 xml:space="preserve">и соответствующих АЧХ и ФЧХ. Построить графики АЧХ и ФЧХ. Параметры цепи: </w:t>
      </w:r>
      <w:r>
        <w:rPr>
          <w:rFonts w:eastAsiaTheme="minorEastAsia"/>
          <w:sz w:val="28"/>
          <w:szCs w:val="28"/>
          <w:lang w:val="en-US"/>
        </w:rPr>
        <w:t>R</w:t>
      </w:r>
      <w:r w:rsidRPr="00E54523">
        <w:rPr>
          <w:rFonts w:eastAsiaTheme="minorEastAsia"/>
          <w:sz w:val="28"/>
          <w:szCs w:val="28"/>
        </w:rPr>
        <w:t xml:space="preserve">=100 </w:t>
      </w:r>
      <w:r>
        <w:rPr>
          <w:rFonts w:eastAsiaTheme="minorEastAsia"/>
          <w:sz w:val="28"/>
          <w:szCs w:val="28"/>
        </w:rPr>
        <w:t xml:space="preserve">Ом, </w:t>
      </w:r>
      <w:r>
        <w:rPr>
          <w:rFonts w:eastAsiaTheme="minorEastAsia"/>
          <w:sz w:val="28"/>
          <w:szCs w:val="28"/>
          <w:lang w:val="en-US"/>
        </w:rPr>
        <w:t>C</w:t>
      </w:r>
      <w:r w:rsidRPr="00E54523">
        <w:rPr>
          <w:rFonts w:eastAsiaTheme="minorEastAsia"/>
          <w:sz w:val="28"/>
          <w:szCs w:val="28"/>
        </w:rPr>
        <w:t xml:space="preserve">=5 </w:t>
      </w:r>
      <w:r>
        <w:rPr>
          <w:rFonts w:eastAsiaTheme="minorEastAsia"/>
          <w:sz w:val="28"/>
          <w:szCs w:val="28"/>
        </w:rPr>
        <w:t>нФ = 5</w:t>
      </w:r>
      <w:r>
        <w:rPr>
          <w:rFonts w:eastAsiaTheme="minorEastAsia" w:cstheme="minorHAnsi"/>
          <w:sz w:val="28"/>
          <w:szCs w:val="28"/>
        </w:rPr>
        <w:t>∙</w:t>
      </w:r>
      <w:r>
        <w:rPr>
          <w:rFonts w:eastAsiaTheme="minorEastAsia"/>
          <w:sz w:val="28"/>
          <w:szCs w:val="28"/>
        </w:rPr>
        <w:t>10</w:t>
      </w:r>
      <w:r w:rsidRPr="00E54523">
        <w:rPr>
          <w:rFonts w:eastAsiaTheme="minorEastAsia"/>
          <w:sz w:val="28"/>
          <w:szCs w:val="28"/>
          <w:vertAlign w:val="superscript"/>
        </w:rPr>
        <w:t>–9</w:t>
      </w:r>
      <w:r>
        <w:rPr>
          <w:rFonts w:eastAsiaTheme="minorEastAsia"/>
          <w:sz w:val="28"/>
          <w:szCs w:val="28"/>
        </w:rPr>
        <w:t xml:space="preserve"> Ф.</w:t>
      </w:r>
    </w:p>
    <w:p w:rsidR="00352019" w:rsidRDefault="0002666F" w:rsidP="00352019">
      <w:pPr>
        <w:ind w:left="708"/>
      </w:pPr>
      <w:r>
        <w:rPr>
          <w:noProof/>
          <w:lang w:eastAsia="ru-RU"/>
        </w:rPr>
        <w:drawing>
          <wp:inline distT="0" distB="0" distL="0" distR="0">
            <wp:extent cx="5384165" cy="1569720"/>
            <wp:effectExtent l="19050" t="0" r="6985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9B5E6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а)                                                                   б)</w:t>
      </w:r>
    </w:p>
    <w:p w:rsidR="00352019" w:rsidRPr="005E3A45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4.2</w:t>
      </w:r>
    </w:p>
    <w:p w:rsidR="00352019" w:rsidRPr="009B5E67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9B5E6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Переходим к схеме замещения цепи </w:t>
      </w:r>
      <w:r w:rsidR="00B352F2">
        <w:rPr>
          <w:sz w:val="28"/>
          <w:szCs w:val="28"/>
        </w:rPr>
        <w:t xml:space="preserve">для комплексных действующих значений токов и напряжений </w:t>
      </w:r>
      <w:r>
        <w:rPr>
          <w:sz w:val="28"/>
          <w:szCs w:val="28"/>
        </w:rPr>
        <w:t>(рис. 4.2,</w:t>
      </w:r>
      <w:r w:rsidRPr="00B352F2">
        <w:rPr>
          <w:i/>
          <w:sz w:val="28"/>
          <w:szCs w:val="28"/>
        </w:rPr>
        <w:t>б</w:t>
      </w:r>
      <w:r>
        <w:rPr>
          <w:sz w:val="28"/>
          <w:szCs w:val="28"/>
        </w:rPr>
        <w:t>):</w:t>
      </w:r>
    </w:p>
    <w:p w:rsidR="00352019" w:rsidRPr="00B352F2" w:rsidRDefault="00352019" w:rsidP="00352019">
      <w:pPr>
        <w:ind w:left="1416"/>
        <w:jc w:val="both"/>
        <w:rPr>
          <w:i/>
          <w:sz w:val="28"/>
          <w:szCs w:val="28"/>
          <w:lang w:val="en-US"/>
        </w:rPr>
      </w:pPr>
      <w:r w:rsidRPr="00B352F2">
        <w:rPr>
          <w:i/>
          <w:sz w:val="28"/>
          <w:szCs w:val="28"/>
          <w:lang w:val="en-US"/>
        </w:rPr>
        <w:t xml:space="preserve">i(t) 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</m:oMath>
      <w:r w:rsidRPr="00B352F2">
        <w:rPr>
          <w:i/>
          <w:sz w:val="28"/>
          <w:szCs w:val="28"/>
          <w:lang w:val="en-US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        u(t)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        R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B352F2">
        <w:rPr>
          <w:rFonts w:eastAsiaTheme="minorEastAsia"/>
          <w:i/>
          <w:sz w:val="28"/>
          <w:szCs w:val="28"/>
          <w:lang w:val="en-US"/>
        </w:rPr>
        <w:t>Z</w:t>
      </w:r>
      <w:r w:rsidRPr="00B352F2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B352F2">
        <w:rPr>
          <w:rFonts w:eastAsiaTheme="minorEastAsia"/>
          <w:i/>
          <w:sz w:val="28"/>
          <w:szCs w:val="28"/>
          <w:lang w:val="en-US"/>
        </w:rPr>
        <w:t xml:space="preserve">=R         C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Z</w:t>
      </w:r>
      <w:r w:rsidRPr="00B352F2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B352F2">
        <w:rPr>
          <w:rFonts w:eastAsiaTheme="minorEastAsia"/>
          <w:i/>
          <w:sz w:val="28"/>
          <w:szCs w:val="28"/>
          <w:lang w:val="en-US"/>
        </w:rPr>
        <w:t xml:space="preserve"> 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</w:p>
    <w:p w:rsidR="00B352F2" w:rsidRPr="00B352F2" w:rsidRDefault="00B352F2" w:rsidP="0035201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</w:t>
      </w:r>
      <w:r w:rsidR="00352019" w:rsidRPr="00B352F2">
        <w:rPr>
          <w:i/>
          <w:sz w:val="28"/>
          <w:szCs w:val="28"/>
          <w:lang w:val="en-US"/>
        </w:rPr>
        <w:t>H</w:t>
      </w:r>
      <w:r w:rsidR="00352019" w:rsidRPr="00B352F2">
        <w:rPr>
          <w:i/>
          <w:sz w:val="28"/>
          <w:szCs w:val="28"/>
          <w:vertAlign w:val="subscript"/>
        </w:rPr>
        <w:t>1</w:t>
      </w:r>
      <w:r w:rsidR="00352019" w:rsidRPr="00B352F2">
        <w:rPr>
          <w:i/>
          <w:sz w:val="28"/>
          <w:szCs w:val="28"/>
        </w:rPr>
        <w:t>(</w:t>
      </w:r>
      <w:r w:rsidR="00352019" w:rsidRPr="00B352F2">
        <w:rPr>
          <w:i/>
          <w:sz w:val="28"/>
          <w:szCs w:val="28"/>
          <w:lang w:val="en-US"/>
        </w:rPr>
        <w:t>j</w:t>
      </w:r>
      <w:r w:rsidR="00352019" w:rsidRPr="00B352F2">
        <w:rPr>
          <w:rFonts w:cstheme="minorHAnsi"/>
          <w:i/>
          <w:sz w:val="28"/>
          <w:szCs w:val="28"/>
        </w:rPr>
        <w:t>ω</w:t>
      </w:r>
      <w:r w:rsidR="00352019" w:rsidRPr="00B352F2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. </w:t>
      </w:r>
    </w:p>
    <w:p w:rsidR="00B352F2" w:rsidRDefault="00B352F2" w:rsidP="00B352F2">
      <w:pPr>
        <w:ind w:left="567"/>
        <w:jc w:val="both"/>
        <w:rPr>
          <w:rFonts w:eastAsiaTheme="minorEastAsia"/>
          <w:sz w:val="28"/>
          <w:szCs w:val="28"/>
          <w:vertAlign w:val="subscript"/>
        </w:rPr>
      </w:pPr>
      <w:r w:rsidRPr="00B352F2">
        <w:rPr>
          <w:sz w:val="28"/>
          <w:szCs w:val="28"/>
        </w:rPr>
        <w:t>Комплексная</w:t>
      </w:r>
      <w:r>
        <w:rPr>
          <w:sz w:val="28"/>
          <w:szCs w:val="28"/>
        </w:rPr>
        <w:t xml:space="preserve"> реакция определяется по закону Ома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Pr="003803F0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Pr="003803F0">
        <w:rPr>
          <w:rFonts w:eastAsiaTheme="minorEastAsia"/>
          <w:i/>
          <w:sz w:val="28"/>
          <w:szCs w:val="28"/>
        </w:rPr>
        <w:t xml:space="preserve"> </w:t>
      </w:r>
      <w:r w:rsidRPr="003803F0">
        <w:rPr>
          <w:rFonts w:eastAsiaTheme="minorEastAsia" w:cstheme="minorHAnsi"/>
          <w:i/>
          <w:sz w:val="28"/>
          <w:szCs w:val="28"/>
        </w:rPr>
        <w:t xml:space="preserve">∙ </w:t>
      </w:r>
      <w:r w:rsidRPr="003803F0">
        <w:rPr>
          <w:rFonts w:eastAsiaTheme="minorEastAsia"/>
          <w:i/>
          <w:sz w:val="28"/>
          <w:szCs w:val="28"/>
          <w:lang w:val="en-US"/>
        </w:rPr>
        <w:t>Z</w:t>
      </w:r>
      <w:r w:rsidRPr="003803F0">
        <w:rPr>
          <w:rFonts w:eastAsiaTheme="minorEastAsia"/>
          <w:i/>
          <w:sz w:val="28"/>
          <w:szCs w:val="28"/>
          <w:vertAlign w:val="subscript"/>
        </w:rPr>
        <w:t>с</w:t>
      </w:r>
      <w:r w:rsidR="003803F0">
        <w:rPr>
          <w:rFonts w:eastAsiaTheme="minorEastAsia"/>
          <w:i/>
          <w:sz w:val="28"/>
          <w:szCs w:val="28"/>
          <w:vertAlign w:val="subscript"/>
        </w:rPr>
        <w:t>.</w:t>
      </w:r>
    </w:p>
    <w:p w:rsidR="003803F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Комплексное воздействие находится по второму закону Кирхгофа:</w:t>
      </w:r>
    </w:p>
    <w:p w:rsidR="003803F0" w:rsidRPr="003803F0" w:rsidRDefault="00C34DB8" w:rsidP="003803F0">
      <w:pPr>
        <w:ind w:left="567"/>
        <w:jc w:val="center"/>
        <w:rPr>
          <w:rFonts w:eastAsiaTheme="minorEastAsia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803F0" w:rsidRPr="003803F0">
        <w:rPr>
          <w:rFonts w:eastAsiaTheme="minorEastAsia"/>
          <w:i/>
          <w:sz w:val="28"/>
          <w:szCs w:val="28"/>
          <w:vertAlign w:val="subscript"/>
        </w:rPr>
        <w:t>1</w:t>
      </w:r>
      <w:r w:rsidR="003803F0" w:rsidRPr="003803F0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="003803F0"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="003803F0" w:rsidRPr="003803F0">
        <w:rPr>
          <w:rFonts w:eastAsiaTheme="minorEastAsia"/>
          <w:i/>
          <w:sz w:val="28"/>
          <w:szCs w:val="28"/>
        </w:rPr>
        <w:t xml:space="preserve"> (</w:t>
      </w:r>
      <w:r w:rsidR="003803F0" w:rsidRPr="003803F0">
        <w:rPr>
          <w:rFonts w:eastAsiaTheme="minorEastAsia"/>
          <w:i/>
          <w:sz w:val="28"/>
          <w:szCs w:val="28"/>
          <w:lang w:val="en-US"/>
        </w:rPr>
        <w:t>R</w:t>
      </w:r>
      <w:r w:rsidR="003803F0" w:rsidRPr="003803F0">
        <w:rPr>
          <w:rFonts w:eastAsiaTheme="minorEastAsia"/>
          <w:i/>
          <w:sz w:val="28"/>
          <w:szCs w:val="28"/>
        </w:rPr>
        <w:t>+</w:t>
      </w:r>
      <w:r w:rsidR="003803F0" w:rsidRPr="003803F0">
        <w:rPr>
          <w:rFonts w:eastAsiaTheme="minorEastAsia"/>
          <w:i/>
          <w:sz w:val="28"/>
          <w:szCs w:val="28"/>
          <w:lang w:val="en-US"/>
        </w:rPr>
        <w:t>Z</w:t>
      </w:r>
      <w:r w:rsidR="003803F0" w:rsidRPr="003803F0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803F0">
        <w:rPr>
          <w:rFonts w:eastAsiaTheme="minorEastAsia"/>
          <w:i/>
          <w:sz w:val="28"/>
          <w:szCs w:val="28"/>
        </w:rPr>
        <w:t>)</w:t>
      </w:r>
      <w:r w:rsidR="003803F0" w:rsidRPr="003803F0">
        <w:rPr>
          <w:rFonts w:eastAsiaTheme="minorEastAsia"/>
          <w:i/>
          <w:sz w:val="28"/>
          <w:szCs w:val="28"/>
        </w:rPr>
        <w:t>.</w:t>
      </w:r>
    </w:p>
    <w:p w:rsidR="003803F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</w:t>
      </w:r>
    </w:p>
    <w:p w:rsidR="003803F0" w:rsidRPr="00327670" w:rsidRDefault="003803F0" w:rsidP="003803F0">
      <w:pPr>
        <w:ind w:left="567"/>
        <w:jc w:val="center"/>
        <w:rPr>
          <w:rFonts w:eastAsiaTheme="minorEastAsia"/>
          <w:i/>
          <w:sz w:val="28"/>
          <w:szCs w:val="28"/>
        </w:rPr>
      </w:pPr>
      <w:r w:rsidRPr="003803F0">
        <w:rPr>
          <w:i/>
          <w:sz w:val="28"/>
          <w:szCs w:val="28"/>
          <w:lang w:val="en-US"/>
        </w:rPr>
        <w:t>H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</w:rPr>
        <w:t>(</w:t>
      </w:r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r w:rsidRPr="00327670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327670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Pr="00327670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Pr="00327670">
        <w:rPr>
          <w:rFonts w:eastAsiaTheme="minorEastAsia"/>
          <w:i/>
          <w:sz w:val="28"/>
          <w:szCs w:val="28"/>
        </w:rPr>
        <w:t>.</w:t>
      </w:r>
    </w:p>
    <w:p w:rsidR="003803F0" w:rsidRPr="00327670" w:rsidRDefault="003803F0" w:rsidP="003803F0">
      <w:pPr>
        <w:ind w:left="567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АЧХ</w:t>
      </w:r>
      <w:r w:rsidRPr="00327670">
        <w:rPr>
          <w:sz w:val="28"/>
          <w:szCs w:val="28"/>
        </w:rPr>
        <w:t xml:space="preserve">:  </w:t>
      </w:r>
      <w:r w:rsidRPr="00327670">
        <w:rPr>
          <w:i/>
          <w:sz w:val="28"/>
          <w:szCs w:val="28"/>
        </w:rPr>
        <w:t>|</w:t>
      </w:r>
      <w:r w:rsidRPr="003803F0">
        <w:rPr>
          <w:i/>
          <w:sz w:val="28"/>
          <w:szCs w:val="28"/>
          <w:lang w:val="en-US"/>
        </w:rPr>
        <w:t>H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</w:rPr>
        <w:t>(</w:t>
      </w:r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r w:rsidRPr="00327670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ωRC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327670">
        <w:rPr>
          <w:rFonts w:eastAsiaTheme="minorEastAsia"/>
          <w:sz w:val="28"/>
          <w:szCs w:val="28"/>
        </w:rPr>
        <w:t xml:space="preserve">; </w:t>
      </w:r>
      <w:r w:rsidR="00F40B6F" w:rsidRPr="00327670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>ФЧХ</w:t>
      </w:r>
      <w:r w:rsidRPr="00327670">
        <w:rPr>
          <w:rFonts w:eastAsiaTheme="minorEastAsia"/>
          <w:sz w:val="28"/>
          <w:szCs w:val="28"/>
        </w:rPr>
        <w:t xml:space="preserve">: </w:t>
      </w:r>
      <w:r w:rsidR="00F40B6F" w:rsidRPr="00327670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=-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ωCR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F40B6F" w:rsidRPr="00327670" w:rsidRDefault="00F40B6F" w:rsidP="003803F0">
      <w:pPr>
        <w:ind w:left="567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Обозначим</w:t>
      </w:r>
      <w:r w:rsidRPr="00327670">
        <w:rPr>
          <w:sz w:val="28"/>
          <w:szCs w:val="28"/>
        </w:rPr>
        <w:t xml:space="preserve"> </w:t>
      </w:r>
      <w:r w:rsidRPr="00F40B6F">
        <w:rPr>
          <w:rFonts w:cstheme="minorHAnsi"/>
          <w:i/>
          <w:sz w:val="28"/>
          <w:szCs w:val="28"/>
        </w:rPr>
        <w:t>τ</w:t>
      </w:r>
      <w:r w:rsidRPr="00327670">
        <w:rPr>
          <w:rFonts w:cstheme="minorHAnsi"/>
          <w:i/>
          <w:sz w:val="28"/>
          <w:szCs w:val="28"/>
        </w:rPr>
        <w:t xml:space="preserve"> </w:t>
      </w:r>
      <w:r w:rsidRPr="00327670">
        <w:rPr>
          <w:i/>
          <w:sz w:val="28"/>
          <w:szCs w:val="28"/>
        </w:rPr>
        <w:t xml:space="preserve">= </w:t>
      </w:r>
      <w:r w:rsidRPr="00F40B6F">
        <w:rPr>
          <w:i/>
          <w:sz w:val="28"/>
          <w:szCs w:val="28"/>
          <w:lang w:val="en-US"/>
        </w:rPr>
        <w:t>RC</w:t>
      </w:r>
      <w:r w:rsidRPr="00327670"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тогда</w:t>
      </w:r>
    </w:p>
    <w:p w:rsidR="003803F0" w:rsidRPr="0032767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</w:p>
    <w:p w:rsidR="00352019" w:rsidRPr="00327670" w:rsidRDefault="00352019" w:rsidP="00352019">
      <w:pPr>
        <w:ind w:left="708"/>
        <w:jc w:val="both"/>
        <w:rPr>
          <w:rFonts w:eastAsiaTheme="minorEastAsia"/>
          <w:i/>
          <w:sz w:val="28"/>
          <w:szCs w:val="28"/>
        </w:rPr>
      </w:pPr>
      <w:r w:rsidRPr="00327670">
        <w:rPr>
          <w:i/>
          <w:sz w:val="28"/>
          <w:szCs w:val="28"/>
        </w:rPr>
        <w:lastRenderedPageBreak/>
        <w:t>|</w:t>
      </w:r>
      <w:r w:rsidRPr="00F40B6F">
        <w:rPr>
          <w:i/>
          <w:sz w:val="28"/>
          <w:szCs w:val="28"/>
          <w:lang w:val="en-US"/>
        </w:rPr>
        <w:t>H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</w:rPr>
        <w:t>(</w:t>
      </w:r>
      <w:r w:rsidRPr="00F40B6F">
        <w:rPr>
          <w:i/>
          <w:sz w:val="28"/>
          <w:szCs w:val="28"/>
          <w:lang w:val="en-US"/>
        </w:rPr>
        <w:t>j</w:t>
      </w:r>
      <w:r w:rsidRPr="00F40B6F">
        <w:rPr>
          <w:rFonts w:cstheme="minorHAnsi"/>
          <w:i/>
          <w:sz w:val="28"/>
          <w:szCs w:val="28"/>
          <w:lang w:val="en-US"/>
        </w:rPr>
        <w:t>ω</w:t>
      </w:r>
      <w:r w:rsidRPr="00327670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ωτ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="00A03D00" w:rsidRPr="00327670">
        <w:rPr>
          <w:rFonts w:eastAsiaTheme="minorEastAsia"/>
          <w:i/>
          <w:sz w:val="28"/>
          <w:szCs w:val="28"/>
        </w:rPr>
        <w:t xml:space="preserve"> </w:t>
      </w:r>
      <w:r w:rsidRPr="00327670">
        <w:rPr>
          <w:rFonts w:eastAsiaTheme="minorEastAsia"/>
          <w:i/>
          <w:sz w:val="28"/>
          <w:szCs w:val="28"/>
        </w:rPr>
        <w:t>;</w:t>
      </w:r>
      <w:r w:rsidRPr="00327670">
        <w:rPr>
          <w:rFonts w:eastAsiaTheme="minorEastAsia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</m:oMath>
      <w:r w:rsidRPr="00327670">
        <w:rPr>
          <w:rFonts w:eastAsiaTheme="minorEastAsia"/>
          <w:sz w:val="28"/>
          <w:szCs w:val="28"/>
        </w:rPr>
        <w:t xml:space="preserve"> </w:t>
      </w:r>
      <w:r w:rsidRPr="00327670">
        <w:rPr>
          <w:rFonts w:eastAsiaTheme="minorEastAsia"/>
          <w:i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/>
            <w:sz w:val="28"/>
            <w:szCs w:val="28"/>
          </w:rPr>
          <m:t>=-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ω</m:t>
        </m:r>
      </m:oMath>
      <w:r w:rsidRPr="00F40B6F">
        <w:rPr>
          <w:rFonts w:eastAsiaTheme="minorEastAsia" w:cstheme="minorHAnsi"/>
          <w:i/>
          <w:sz w:val="28"/>
          <w:szCs w:val="28"/>
        </w:rPr>
        <w:t>τ</w:t>
      </w:r>
      <w:r w:rsidRPr="00327670">
        <w:rPr>
          <w:rFonts w:eastAsiaTheme="minorEastAsia"/>
          <w:i/>
          <w:sz w:val="28"/>
          <w:szCs w:val="28"/>
        </w:rPr>
        <w:t>.</w:t>
      </w:r>
    </w:p>
    <w:p w:rsidR="00940E6E" w:rsidRDefault="00940E6E" w:rsidP="0035201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На рис.4.3 приведены графики АЧХ и ФЧХ, рассчитанные по последним формулам.</w:t>
      </w:r>
      <w:r w:rsidR="00327670">
        <w:rPr>
          <w:noProof/>
          <w:sz w:val="28"/>
          <w:szCs w:val="28"/>
          <w:lang w:eastAsia="ru-RU"/>
        </w:rPr>
        <w:drawing>
          <wp:inline distT="0" distB="0" distL="0" distR="0">
            <wp:extent cx="5356860" cy="3050540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8"/>
      </w:pPr>
    </w:p>
    <w:p w:rsidR="00352019" w:rsidRDefault="00352019" w:rsidP="00352019">
      <w:pPr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4.3</w:t>
      </w:r>
    </w:p>
    <w:p w:rsidR="00B54D34" w:rsidRPr="00723B34" w:rsidRDefault="00B54D34" w:rsidP="00B54D34">
      <w:pPr>
        <w:pStyle w:val="a3"/>
        <w:numPr>
          <w:ilvl w:val="0"/>
          <w:numId w:val="41"/>
        </w:numPr>
        <w:rPr>
          <w:sz w:val="28"/>
          <w:szCs w:val="28"/>
        </w:rPr>
      </w:pPr>
      <w:r w:rsidRPr="007B53FC">
        <w:rPr>
          <w:sz w:val="28"/>
          <w:szCs w:val="28"/>
        </w:rPr>
        <w:t>На</w:t>
      </w:r>
      <w:r>
        <w:rPr>
          <w:sz w:val="28"/>
          <w:szCs w:val="28"/>
        </w:rPr>
        <w:t xml:space="preserve">йдем </w:t>
      </w:r>
      <w:r w:rsidRPr="003803F0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2</w:t>
      </w:r>
      <w:r w:rsidRPr="00723B34">
        <w:rPr>
          <w:i/>
          <w:sz w:val="28"/>
          <w:szCs w:val="28"/>
        </w:rPr>
        <w:t>(</w:t>
      </w:r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r w:rsidRPr="00723B34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723B34">
        <w:rPr>
          <w:rFonts w:eastAsiaTheme="minorEastAsia"/>
          <w:i/>
          <w:sz w:val="28"/>
          <w:szCs w:val="28"/>
        </w:rPr>
        <w:t>.</w:t>
      </w:r>
    </w:p>
    <w:p w:rsidR="00B54D34" w:rsidRPr="00723B34" w:rsidRDefault="00C34DB8" w:rsidP="00B54D34">
      <w:pPr>
        <w:ind w:left="311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 xml:space="preserve"> 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j2ω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>.</w:t>
      </w:r>
      <w:r w:rsidR="00B54D34" w:rsidRPr="00723B34">
        <w:rPr>
          <w:sz w:val="28"/>
          <w:szCs w:val="28"/>
        </w:rPr>
        <w:t xml:space="preserve"> </w:t>
      </w:r>
    </w:p>
    <w:p w:rsidR="00B54D34" w:rsidRDefault="00C34DB8" w:rsidP="00B54D34">
      <w:pPr>
        <w:ind w:left="708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ω)</m:t>
        </m:r>
      </m:oMath>
      <w:r w:rsidR="00B54D34" w:rsidRPr="00723B34">
        <w:rPr>
          <w:rFonts w:eastAsiaTheme="minorEastAsia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j2ω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>.</w:t>
      </w:r>
    </w:p>
    <w:p w:rsidR="00B54D34" w:rsidRPr="00723B34" w:rsidRDefault="00B54D34" w:rsidP="00B54D3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АЧХ : </w:t>
      </w:r>
      <w:r w:rsidRPr="00723B34">
        <w:rPr>
          <w:i/>
          <w:sz w:val="28"/>
          <w:szCs w:val="28"/>
        </w:rPr>
        <w:t>|</w:t>
      </w:r>
      <w:r w:rsidRPr="003803F0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2</w:t>
      </w:r>
      <w:r w:rsidRPr="00723B34">
        <w:rPr>
          <w:i/>
          <w:sz w:val="28"/>
          <w:szCs w:val="28"/>
        </w:rPr>
        <w:t>(</w:t>
      </w:r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r w:rsidRPr="00723B34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ωRC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eastAsiaTheme="minorEastAsia"/>
          <w:i/>
          <w:sz w:val="28"/>
          <w:szCs w:val="28"/>
        </w:rPr>
        <w:t>.</w:t>
      </w:r>
    </w:p>
    <w:p w:rsidR="00B54D34" w:rsidRDefault="00B54D34" w:rsidP="00B54D34">
      <w:pPr>
        <w:ind w:left="708"/>
        <w:jc w:val="both"/>
        <w:rPr>
          <w:rFonts w:eastAsiaTheme="minorEastAsia"/>
          <w:i/>
          <w:sz w:val="28"/>
          <w:szCs w:val="28"/>
        </w:rPr>
      </w:pPr>
      <w:r>
        <w:rPr>
          <w:sz w:val="28"/>
          <w:szCs w:val="28"/>
        </w:rPr>
        <w:t xml:space="preserve">ФЧХ: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</m:oMath>
      <w:r w:rsidRPr="007A4323">
        <w:rPr>
          <w:rFonts w:eastAsiaTheme="minorEastAsia"/>
          <w:sz w:val="28"/>
          <w:szCs w:val="28"/>
        </w:rPr>
        <w:t xml:space="preserve"> </w:t>
      </w:r>
      <w:r w:rsidRPr="007A4323">
        <w:rPr>
          <w:rFonts w:eastAsiaTheme="minorEastAsia"/>
          <w:i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arctg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-arctg 3ω</m:t>
        </m:r>
        <m:r>
          <w:rPr>
            <w:rFonts w:ascii="Cambria Math" w:hAnsi="Cambria Math"/>
            <w:sz w:val="28"/>
            <w:szCs w:val="28"/>
            <w:lang w:val="en-US"/>
          </w:rPr>
          <m:t>CR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B54D34" w:rsidRDefault="00B54D34" w:rsidP="00B54D3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На рис.4.4 показаны графики АЧХ и ФЧХ, рассчитанные по приведенным выше формулам.</w:t>
      </w:r>
    </w:p>
    <w:p w:rsidR="00B54D34" w:rsidRPr="00AA15F2" w:rsidRDefault="00B54D34" w:rsidP="00B54D34">
      <w:pPr>
        <w:ind w:left="708"/>
        <w:jc w:val="both"/>
        <w:rPr>
          <w:i/>
          <w:sz w:val="28"/>
          <w:szCs w:val="28"/>
        </w:rPr>
      </w:pPr>
    </w:p>
    <w:p w:rsidR="00B54D34" w:rsidRDefault="00B54D34" w:rsidP="00352019">
      <w:pPr>
        <w:jc w:val="center"/>
        <w:rPr>
          <w:sz w:val="28"/>
          <w:szCs w:val="28"/>
        </w:rPr>
      </w:pPr>
    </w:p>
    <w:p w:rsidR="00B54D34" w:rsidRDefault="00B54D34" w:rsidP="003520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3350" cy="3105150"/>
            <wp:effectExtent l="19050" t="0" r="6350" b="0"/>
            <wp:docPr id="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34" w:rsidRDefault="00B54D34" w:rsidP="00B54D34">
      <w:pPr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б)</w:t>
      </w:r>
    </w:p>
    <w:p w:rsidR="00B54D34" w:rsidRDefault="00B54D34" w:rsidP="00352019">
      <w:pPr>
        <w:jc w:val="center"/>
        <w:rPr>
          <w:sz w:val="28"/>
          <w:szCs w:val="28"/>
        </w:rPr>
      </w:pPr>
    </w:p>
    <w:p w:rsidR="00B54D34" w:rsidRDefault="00B54D34" w:rsidP="00B54D34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4.4</w:t>
      </w:r>
    </w:p>
    <w:p w:rsidR="00B54D34" w:rsidRDefault="00B54D34" w:rsidP="00352019">
      <w:pPr>
        <w:jc w:val="center"/>
        <w:rPr>
          <w:sz w:val="28"/>
          <w:szCs w:val="28"/>
        </w:rPr>
      </w:pPr>
    </w:p>
    <w:p w:rsidR="00352019" w:rsidRPr="007532CC" w:rsidRDefault="007532CC" w:rsidP="00C81F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Pr="007532CC">
        <w:rPr>
          <w:b/>
          <w:sz w:val="28"/>
          <w:szCs w:val="28"/>
        </w:rPr>
        <w:t>Частотные характеристики последовательного и параллельного      колебательных контуров</w:t>
      </w:r>
    </w:p>
    <w:p w:rsidR="00352019" w:rsidRPr="007532CC" w:rsidRDefault="007532CC" w:rsidP="007532CC">
      <w:pPr>
        <w:ind w:left="-1701"/>
        <w:jc w:val="both"/>
        <w:rPr>
          <w:b/>
          <w:sz w:val="28"/>
          <w:szCs w:val="28"/>
        </w:rPr>
      </w:pPr>
      <w:r w:rsidRPr="007532CC">
        <w:rPr>
          <w:b/>
          <w:sz w:val="28"/>
          <w:szCs w:val="28"/>
        </w:rPr>
        <w:t xml:space="preserve">      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</w:t>
      </w:r>
      <w:r w:rsidR="00C81F36" w:rsidRPr="007A6601">
        <w:rPr>
          <w:b/>
          <w:sz w:val="28"/>
          <w:szCs w:val="28"/>
        </w:rPr>
        <w:t>156-162</w:t>
      </w:r>
      <w:r w:rsidRPr="007A6601">
        <w:rPr>
          <w:b/>
          <w:sz w:val="28"/>
          <w:szCs w:val="28"/>
        </w:rPr>
        <w:t xml:space="preserve">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113–128]</w:t>
      </w:r>
    </w:p>
    <w:p w:rsidR="00C81F3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81F36">
        <w:rPr>
          <w:sz w:val="28"/>
          <w:szCs w:val="28"/>
        </w:rPr>
        <w:t>Колебательные контуры широко применяются для селекции сигналов в устройствах связи, в частности, в электрических фильтрах.</w:t>
      </w:r>
    </w:p>
    <w:p w:rsidR="00C81F36" w:rsidRDefault="00C81F36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Канонические схемы последовательного и параллельного колебательного контуров, основные величины, характеризующие резонансные явления в них, а также выражения для их резонансных частотных характеристик приведены в табл.4.1.</w:t>
      </w:r>
    </w:p>
    <w:p w:rsidR="00C81F36" w:rsidRDefault="00C81F36" w:rsidP="00352019">
      <w:pPr>
        <w:jc w:val="both"/>
        <w:rPr>
          <w:sz w:val="28"/>
          <w:szCs w:val="28"/>
        </w:rPr>
      </w:pPr>
    </w:p>
    <w:p w:rsidR="00C81F36" w:rsidRDefault="00C81F36" w:rsidP="00352019">
      <w:pPr>
        <w:jc w:val="both"/>
        <w:rPr>
          <w:sz w:val="28"/>
          <w:szCs w:val="28"/>
        </w:rPr>
      </w:pPr>
    </w:p>
    <w:p w:rsidR="00C81F36" w:rsidRDefault="00C81F36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4.1</w:t>
      </w:r>
    </w:p>
    <w:tbl>
      <w:tblPr>
        <w:tblStyle w:val="ab"/>
        <w:tblW w:w="0" w:type="auto"/>
        <w:tblLook w:val="04A0"/>
      </w:tblPr>
      <w:tblGrid>
        <w:gridCol w:w="3095"/>
        <w:gridCol w:w="3095"/>
        <w:gridCol w:w="3096"/>
      </w:tblGrid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Колебательный контур</w:t>
            </w: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Последовательный</w:t>
            </w: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Параллельный</w:t>
            </w: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Резонанс</w:t>
            </w: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напряжений</w:t>
            </w: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токов</w:t>
            </w: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Каноническая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212" cy="1872000"/>
                  <wp:effectExtent l="0" t="0" r="9525" b="0"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029" t="11755" r="42201" b="7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12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019" w:rsidRPr="0038777D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000" cy="1728000"/>
                  <wp:effectExtent l="0" t="0" r="0" b="5715"/>
                  <wp:docPr id="3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029" t="30798" r="42200" b="5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Резонансная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</w:t>
            </w: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0</w:t>
            </w:r>
            <w:r w:rsidRPr="00C81F36">
              <w:rPr>
                <w:i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LC</m:t>
                      </m:r>
                    </m:e>
                  </m:rad>
                </m:den>
              </m:f>
            </m:oMath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Характеристическое</w:t>
            </w:r>
          </w:p>
          <w:p w:rsidR="00352019" w:rsidRPr="00E5285F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сопротивление</w:t>
            </w:r>
          </w:p>
        </w:tc>
        <w:tc>
          <w:tcPr>
            <w:tcW w:w="6191" w:type="dxa"/>
            <w:gridSpan w:val="2"/>
          </w:tcPr>
          <w:p w:rsidR="00352019" w:rsidRPr="00C81F36" w:rsidRDefault="00C81F36" w:rsidP="00E75BE4">
            <w:pPr>
              <w:jc w:val="center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ρ </m:t>
              </m:r>
            </m:oMath>
            <w:r w:rsidR="00352019" w:rsidRPr="00C81F36">
              <w:rPr>
                <w:rFonts w:eastAsiaTheme="minorEastAsia"/>
                <w:i/>
                <w:sz w:val="28"/>
                <w:szCs w:val="28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den>
                  </m:f>
                </m:e>
              </m:rad>
            </m:oMath>
          </w:p>
        </w:tc>
      </w:tr>
      <w:tr w:rsidR="00352019" w:rsidRPr="00B741EE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запас энергии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реактивных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элементах при частоте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ω</w:t>
            </w:r>
            <w:r w:rsidRPr="003233B7">
              <w:rPr>
                <w:rFonts w:cstheme="minorHAnsi"/>
                <w:sz w:val="28"/>
                <w:szCs w:val="28"/>
              </w:rPr>
              <w:t>=</w:t>
            </w:r>
            <w:r>
              <w:rPr>
                <w:rFonts w:cstheme="minorHAnsi"/>
                <w:sz w:val="28"/>
                <w:szCs w:val="28"/>
              </w:rPr>
              <w:t>ω</w:t>
            </w:r>
            <w:r w:rsidRPr="003233B7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6191" w:type="dxa"/>
            <w:gridSpan w:val="2"/>
          </w:tcPr>
          <w:p w:rsidR="00352019" w:rsidRPr="00327670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W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L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 + W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mL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mC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const</w:t>
            </w:r>
          </w:p>
        </w:tc>
      </w:tr>
      <w:tr w:rsidR="00352019" w:rsidRPr="006C2165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Резонансное сопротивление</w:t>
            </w:r>
          </w:p>
          <w:p w:rsidR="00352019" w:rsidRPr="006C2165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Z(j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0</w:t>
            </w:r>
            <w:r w:rsidRPr="00C81F36">
              <w:rPr>
                <w:i/>
                <w:sz w:val="28"/>
                <w:szCs w:val="28"/>
                <w:lang w:val="en-US"/>
              </w:rPr>
              <w:t>) = R</w:t>
            </w:r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Z(j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0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</w:p>
        </w:tc>
      </w:tr>
      <w:tr w:rsidR="00352019" w:rsidRPr="00B741EE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Добротность контура при частоте</w:t>
            </w:r>
          </w:p>
          <w:p w:rsidR="00352019" w:rsidRPr="001621D6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ω</w:t>
            </w:r>
            <w:r>
              <w:rPr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28"/>
                <w:szCs w:val="28"/>
              </w:rPr>
              <w:t>ω</w:t>
            </w:r>
            <w:r w:rsidRPr="001621D6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ωCR</m:t>
                  </m:r>
                </m:den>
              </m:f>
            </m:oMath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ωLG</m:t>
                  </m:r>
                </m:den>
              </m:f>
            </m:oMath>
          </w:p>
        </w:tc>
      </w:tr>
      <w:tr w:rsidR="00352019" w:rsidRPr="00FA7E5E" w:rsidTr="00E75BE4">
        <w:tc>
          <w:tcPr>
            <w:tcW w:w="3095" w:type="dxa"/>
            <w:vMerge w:val="restart"/>
          </w:tcPr>
          <w:p w:rsidR="0035201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Резонансная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  <w:p w:rsidR="00352019" w:rsidRPr="008A1E72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H(j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R+j(ωL–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ωC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=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R(1+jQ</m:t>
                  </m:r>
                  <m:r>
                    <w:rPr>
                      <w:rFonts w:ascii="MS Mincho" w:eastAsia="MS Mincho" w:hAnsi="MS Mincho" w:cs="MS Mincho" w:hint="eastAsia"/>
                      <w:sz w:val="28"/>
                      <w:szCs w:val="28"/>
                      <w:lang w:val="en-US"/>
                    </w:rPr>
                    <m:t>ʋ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rFonts w:eastAsiaTheme="minorEastAsia"/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H(j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G+j(ωC–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ωL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</w:t>
            </w: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G(1+jQ</m:t>
                  </m:r>
                  <m:r>
                    <w:rPr>
                      <w:rFonts w:ascii="MS Mincho" w:eastAsia="MS Mincho" w:hAnsi="MS Mincho" w:cs="MS Mincho" w:hint="eastAsia"/>
                      <w:sz w:val="28"/>
                      <w:szCs w:val="28"/>
                      <w:lang w:val="en-US"/>
                    </w:rPr>
                    <m:t>ʋ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</w:p>
        </w:tc>
      </w:tr>
      <w:tr w:rsidR="00352019" w:rsidRPr="00456755" w:rsidTr="00E75BE4">
        <w:tc>
          <w:tcPr>
            <w:tcW w:w="3095" w:type="dxa"/>
            <w:vMerge/>
          </w:tcPr>
          <w:p w:rsidR="00352019" w:rsidRPr="001621D6" w:rsidRDefault="00352019" w:rsidP="00E75BE4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ʋ</w:t>
            </w:r>
            <w:r w:rsidRPr="00C81F36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Pr="00C81F36">
              <w:rPr>
                <w:i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–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≅</m:t>
              </m:r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 2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 при |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∆ω</m:t>
              </m:r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| &lt;&lt; </w:t>
            </w:r>
            <w:r w:rsidRPr="00C81F36">
              <w:rPr>
                <w:rFonts w:eastAsiaTheme="minorEastAsia" w:cstheme="minorHAnsi"/>
                <w:i/>
                <w:sz w:val="28"/>
                <w:szCs w:val="28"/>
              </w:rPr>
              <w:t>ω</w:t>
            </w:r>
            <w:r w:rsidRPr="00C81F36">
              <w:rPr>
                <w:rFonts w:eastAsiaTheme="minorEastAsia"/>
                <w:i/>
                <w:sz w:val="28"/>
                <w:szCs w:val="28"/>
                <w:vertAlign w:val="subscript"/>
              </w:rPr>
              <w:t>0</w:t>
            </w:r>
          </w:p>
        </w:tc>
      </w:tr>
      <w:tr w:rsidR="00352019" w:rsidRPr="00456755" w:rsidTr="00E75BE4">
        <w:tc>
          <w:tcPr>
            <w:tcW w:w="3095" w:type="dxa"/>
          </w:tcPr>
          <w:p w:rsidR="00352019" w:rsidRPr="00456755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Полоса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пропускания</w:t>
            </w: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1</w:t>
            </w:r>
            <w:r w:rsidRPr="00C81F36">
              <w:rPr>
                <w:i/>
                <w:sz w:val="28"/>
                <w:szCs w:val="28"/>
              </w:rPr>
              <w:t xml:space="preserve"> – </w:t>
            </w: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–1</w:t>
            </w:r>
            <w:r w:rsidRPr="00C81F36">
              <w:rPr>
                <w:i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den>
              </m:f>
            </m:oMath>
          </w:p>
        </w:tc>
      </w:tr>
    </w:tbl>
    <w:p w:rsidR="00352019" w:rsidRPr="00C81F36" w:rsidRDefault="00352019" w:rsidP="00352019">
      <w:pPr>
        <w:jc w:val="center"/>
        <w:rPr>
          <w:b/>
          <w:sz w:val="28"/>
          <w:szCs w:val="28"/>
        </w:rPr>
      </w:pPr>
    </w:p>
    <w:p w:rsidR="00352019" w:rsidRDefault="00C81F36" w:rsidP="00C81F36">
      <w:pPr>
        <w:rPr>
          <w:sz w:val="28"/>
          <w:szCs w:val="28"/>
        </w:rPr>
      </w:pPr>
      <w:r w:rsidRPr="00C81F36">
        <w:rPr>
          <w:sz w:val="28"/>
          <w:szCs w:val="28"/>
        </w:rPr>
        <w:t xml:space="preserve">          Так</w:t>
      </w:r>
      <w:r>
        <w:rPr>
          <w:sz w:val="28"/>
          <w:szCs w:val="28"/>
        </w:rPr>
        <w:t>, в последовательном контуре, если воздействие – напряжение на входе контура, а реакция – общий ток в контуре, то комплексная передаточная функция имеет вид:</w:t>
      </w:r>
    </w:p>
    <w:p w:rsidR="00C81F36" w:rsidRPr="004D422D" w:rsidRDefault="00C81F36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R+j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ωC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АЧХ:</w:t>
      </w:r>
    </w:p>
    <w:p w:rsidR="004D422D" w:rsidRPr="004D422D" w:rsidRDefault="00C34DB8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ωL-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ωC</m:t>
                              </m:r>
                            </m:den>
                          </m:f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 ФЧХ</w:t>
      </w:r>
    </w:p>
    <w:p w:rsidR="004D422D" w:rsidRPr="004D422D" w:rsidRDefault="004D422D" w:rsidP="00C81F36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θ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arctg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ωL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ωC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частоте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</m:oMath>
      <w:r>
        <w:rPr>
          <w:rFonts w:eastAsiaTheme="minorEastAsia"/>
          <w:sz w:val="28"/>
          <w:szCs w:val="28"/>
        </w:rPr>
        <w:t xml:space="preserve"> значение АЧХ максимально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jω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=G</m:t>
        </m:r>
      </m:oMath>
      <w:r w:rsidRPr="004D422D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значение ФЧХ </w:t>
      </w:r>
      <m:oMath>
        <m:r>
          <w:rPr>
            <w:rFonts w:ascii="Cambria Math" w:eastAsiaTheme="minorEastAsia" w:hAnsi="Cambria Math"/>
            <w:sz w:val="28"/>
            <w:szCs w:val="28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>
        <w:rPr>
          <w:rFonts w:eastAsiaTheme="minorEastAsia"/>
          <w:sz w:val="28"/>
          <w:szCs w:val="28"/>
        </w:rPr>
        <w:t xml:space="preserve">. </w:t>
      </w:r>
      <w:r w:rsidR="001C6D1A">
        <w:rPr>
          <w:rFonts w:eastAsiaTheme="minorEastAsia"/>
          <w:sz w:val="28"/>
          <w:szCs w:val="28"/>
        </w:rPr>
        <w:t>Э</w:t>
      </w:r>
      <w:r w:rsidR="00FB6466">
        <w:rPr>
          <w:rFonts w:eastAsiaTheme="minorEastAsia"/>
          <w:sz w:val="28"/>
          <w:szCs w:val="28"/>
        </w:rPr>
        <w:t xml:space="preserve">то соответствует определению резонанса как явления резкого возрастания амплитуды колебаний на резонансной частоте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FB6466">
        <w:rPr>
          <w:rFonts w:eastAsiaTheme="minorEastAsia"/>
          <w:sz w:val="28"/>
          <w:szCs w:val="28"/>
        </w:rPr>
        <w:t xml:space="preserve">  Приведенные выше частотные характеристики называются резонансными [1].</w:t>
      </w:r>
    </w:p>
    <w:p w:rsidR="00FB6466" w:rsidRDefault="00FB6466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На резонансной частоте сопротивлени</w:t>
      </w:r>
      <w:r w:rsidR="00903853">
        <w:rPr>
          <w:rFonts w:eastAsiaTheme="minorEastAsia"/>
          <w:sz w:val="28"/>
          <w:szCs w:val="28"/>
        </w:rPr>
        <w:t xml:space="preserve">е каждого </w:t>
      </w:r>
      <w:r>
        <w:rPr>
          <w:rFonts w:eastAsiaTheme="minorEastAsia"/>
          <w:sz w:val="28"/>
          <w:szCs w:val="28"/>
        </w:rPr>
        <w:t>реактивн</w:t>
      </w:r>
      <w:r w:rsidR="00903853">
        <w:rPr>
          <w:rFonts w:eastAsiaTheme="minorEastAsia"/>
          <w:sz w:val="28"/>
          <w:szCs w:val="28"/>
        </w:rPr>
        <w:t>ого</w:t>
      </w:r>
      <w:r>
        <w:rPr>
          <w:rFonts w:eastAsiaTheme="minorEastAsia"/>
          <w:sz w:val="28"/>
          <w:szCs w:val="28"/>
        </w:rPr>
        <w:t xml:space="preserve"> элемент</w:t>
      </w:r>
      <w:r w:rsidR="00903853">
        <w:rPr>
          <w:rFonts w:eastAsiaTheme="minorEastAsia"/>
          <w:sz w:val="28"/>
          <w:szCs w:val="28"/>
        </w:rPr>
        <w:t xml:space="preserve">а </w:t>
      </w:r>
      <w:r>
        <w:rPr>
          <w:rFonts w:eastAsiaTheme="minorEastAsia"/>
          <w:sz w:val="28"/>
          <w:szCs w:val="28"/>
        </w:rPr>
        <w:t xml:space="preserve"> равн</w:t>
      </w:r>
      <w:r w:rsidR="00903853">
        <w:rPr>
          <w:rFonts w:eastAsiaTheme="minorEastAsia"/>
          <w:sz w:val="28"/>
          <w:szCs w:val="28"/>
        </w:rPr>
        <w:t>ы друг другу  по абсолютной величине и называются характеристичеким сопротивлением контура:</w:t>
      </w:r>
    </w:p>
    <w:p w:rsidR="00903853" w:rsidRPr="00903853" w:rsidRDefault="00C34DB8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L=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=ρ.</m:t>
          </m:r>
        </m:oMath>
      </m:oMathPara>
    </w:p>
    <w:p w:rsidR="00903853" w:rsidRDefault="00903853" w:rsidP="00C81F36">
      <w:pPr>
        <w:rPr>
          <w:rFonts w:eastAsiaTheme="minorEastAsia"/>
          <w:sz w:val="28"/>
          <w:szCs w:val="28"/>
        </w:rPr>
      </w:pPr>
      <w:r w:rsidRPr="0090385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>Добротностью контура называется отношение напряжения на любом из реактивных элементов к напряжению на входе контура на резонансной частоте, т.е. добротность показывает</w:t>
      </w:r>
      <w:r w:rsidR="001E6CDE">
        <w:rPr>
          <w:rFonts w:eastAsiaTheme="minorEastAsia"/>
          <w:sz w:val="28"/>
          <w:szCs w:val="28"/>
        </w:rPr>
        <w:t>, во сколько раз напряжение на индуктивности, либо емкости больше, чем напряжение на входе контура. Поэтому резонанс в последовательном контуре называют резонансом напряжений.</w:t>
      </w:r>
    </w:p>
    <w:p w:rsidR="003F2358" w:rsidRDefault="003F2358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</w:t>
      </w:r>
      <w:r w:rsidR="00EF6500">
        <w:rPr>
          <w:rFonts w:eastAsiaTheme="minorEastAsia"/>
          <w:sz w:val="28"/>
          <w:szCs w:val="28"/>
        </w:rPr>
        <w:t xml:space="preserve"> </w:t>
      </w:r>
      <w:r w:rsidR="00060AAC">
        <w:rPr>
          <w:rFonts w:eastAsiaTheme="minorEastAsia"/>
          <w:sz w:val="28"/>
          <w:szCs w:val="28"/>
        </w:rPr>
        <w:t xml:space="preserve"> </w:t>
      </w:r>
      <w:r w:rsidR="000E17BF">
        <w:rPr>
          <w:rFonts w:eastAsiaTheme="minorEastAsia"/>
          <w:sz w:val="28"/>
          <w:szCs w:val="28"/>
        </w:rPr>
        <w:t xml:space="preserve"> </w:t>
      </w:r>
      <w:r w:rsidR="00B421AA">
        <w:rPr>
          <w:rFonts w:eastAsiaTheme="minorEastAsia"/>
          <w:sz w:val="28"/>
          <w:szCs w:val="28"/>
        </w:rPr>
        <w:t>В случае параллельного контура для получения резонансных характеристик комплексная передаточная функция имеет вид:</w:t>
      </w:r>
    </w:p>
    <w:p w:rsidR="00B421AA" w:rsidRDefault="00B421AA" w:rsidP="00B421AA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=Z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G+j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ωL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B421AA" w:rsidRPr="00B421AA" w:rsidRDefault="00B421AA" w:rsidP="00B421A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Нетрудно заметить, что она могла бы быть получена из передаточной функции для последовательного контура путем замены </w:t>
      </w:r>
      <w:r>
        <w:rPr>
          <w:rFonts w:eastAsiaTheme="minorEastAsia"/>
          <w:sz w:val="28"/>
          <w:szCs w:val="28"/>
          <w:lang w:val="en-US"/>
        </w:rPr>
        <w:t>R</w:t>
      </w:r>
      <w:r w:rsidRPr="00B421A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 </w:t>
      </w:r>
      <w:r>
        <w:rPr>
          <w:rFonts w:eastAsiaTheme="minorEastAsia"/>
          <w:sz w:val="28"/>
          <w:szCs w:val="28"/>
          <w:lang w:val="en-US"/>
        </w:rPr>
        <w:t>G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L</w:t>
      </w:r>
      <w:r w:rsidRPr="00B421A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 </w:t>
      </w:r>
      <w:r>
        <w:rPr>
          <w:rFonts w:eastAsiaTheme="minorEastAsia"/>
          <w:sz w:val="28"/>
          <w:szCs w:val="28"/>
          <w:lang w:val="en-US"/>
        </w:rPr>
        <w:t>C</w:t>
      </w:r>
      <w:r>
        <w:rPr>
          <w:rFonts w:eastAsiaTheme="minorEastAsia"/>
          <w:sz w:val="28"/>
          <w:szCs w:val="28"/>
        </w:rPr>
        <w:t xml:space="preserve"> и </w:t>
      </w:r>
      <w:r>
        <w:rPr>
          <w:rFonts w:eastAsiaTheme="minorEastAsia"/>
          <w:sz w:val="28"/>
          <w:szCs w:val="28"/>
          <w:lang w:val="en-US"/>
        </w:rPr>
        <w:t>C</w:t>
      </w:r>
      <w:r>
        <w:rPr>
          <w:rFonts w:eastAsiaTheme="minorEastAsia"/>
          <w:sz w:val="28"/>
          <w:szCs w:val="28"/>
        </w:rPr>
        <w:t xml:space="preserve"> на </w:t>
      </w:r>
      <w:r>
        <w:rPr>
          <w:rFonts w:eastAsiaTheme="minorEastAsia"/>
          <w:sz w:val="28"/>
          <w:szCs w:val="28"/>
          <w:lang w:val="en-US"/>
        </w:rPr>
        <w:t>L</w:t>
      </w:r>
      <w:r>
        <w:rPr>
          <w:rFonts w:eastAsiaTheme="minorEastAsia"/>
          <w:sz w:val="28"/>
          <w:szCs w:val="28"/>
        </w:rPr>
        <w:t>. Поэтому характер колебаний и большая часть формул для последовательного и параллельного колебательного контуров совпадают. Только под  добротностью теперь понимают отношение токов в любом из реактивных элементов к току на входе контура на резонансной частоте. Поэтому резонанс в параллельном контуре называют резонансом токов.</w:t>
      </w:r>
    </w:p>
    <w:p w:rsidR="00C81F36" w:rsidRPr="00C81F36" w:rsidRDefault="00C81F36" w:rsidP="00C81F36">
      <w:pPr>
        <w:rPr>
          <w:sz w:val="28"/>
          <w:szCs w:val="28"/>
        </w:rPr>
      </w:pP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Пример 4.2.1</w:t>
      </w:r>
    </w:p>
    <w:p w:rsidR="00352019" w:rsidRPr="00EE6C9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последовательного колебательного контура, схема которого показана на рис. 4.5,</w:t>
      </w:r>
      <w:r w:rsidRPr="0059482A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рассчитать его параметры 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, </w:t>
      </w:r>
      <w:r w:rsidRPr="0059482A">
        <w:rPr>
          <w:rFonts w:cstheme="minorHAnsi"/>
          <w:i/>
          <w:sz w:val="28"/>
          <w:szCs w:val="28"/>
        </w:rPr>
        <w:t>ρ</w:t>
      </w:r>
      <w:r w:rsidRPr="0059482A">
        <w:rPr>
          <w:i/>
          <w:sz w:val="28"/>
          <w:szCs w:val="28"/>
        </w:rPr>
        <w:t xml:space="preserve">, </w:t>
      </w:r>
      <w:r w:rsidRPr="0059482A">
        <w:rPr>
          <w:i/>
          <w:sz w:val="28"/>
          <w:szCs w:val="28"/>
          <w:lang w:val="en-US"/>
        </w:rPr>
        <w:t>Q</w:t>
      </w:r>
      <w:r w:rsidRPr="006F1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59482A">
        <w:rPr>
          <w:i/>
          <w:sz w:val="28"/>
          <w:szCs w:val="28"/>
          <w:lang w:val="en-US"/>
        </w:rPr>
        <w:t>U</w:t>
      </w:r>
      <w:r w:rsidRPr="006F11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  <w:vertAlign w:val="subscript"/>
          <w:lang w:val="en-US"/>
        </w:rPr>
        <w:t>C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</w:t>
      </w:r>
      <w:r w:rsidRPr="006F1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если   </w:t>
      </w:r>
      <w:r w:rsidRPr="0059482A">
        <w:rPr>
          <w:i/>
          <w:sz w:val="28"/>
          <w:szCs w:val="28"/>
          <w:lang w:val="en-US"/>
        </w:rPr>
        <w:t>R</w:t>
      </w:r>
      <w:r w:rsidRPr="0059482A">
        <w:rPr>
          <w:i/>
          <w:sz w:val="28"/>
          <w:szCs w:val="28"/>
        </w:rPr>
        <w:t xml:space="preserve"> = 200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C</w:t>
      </w:r>
      <w:r w:rsidRPr="0059482A">
        <w:rPr>
          <w:i/>
          <w:sz w:val="28"/>
          <w:szCs w:val="28"/>
        </w:rPr>
        <w:t xml:space="preserve"> = 200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пФ</w:t>
      </w:r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L</w:t>
      </w:r>
      <w:r w:rsidRPr="0059482A">
        <w:rPr>
          <w:i/>
          <w:sz w:val="28"/>
          <w:szCs w:val="28"/>
        </w:rPr>
        <w:t xml:space="preserve"> = 800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мкГн</w:t>
      </w:r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I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 = 5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мА.</w:t>
      </w:r>
    </w:p>
    <w:p w:rsidR="00352019" w:rsidRPr="00B11A2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Найти комплексную передаточную функцию </w:t>
      </w:r>
      <w:r w:rsidRPr="0059482A">
        <w:rPr>
          <w:i/>
          <w:sz w:val="28"/>
          <w:szCs w:val="28"/>
          <w:lang w:val="en-US"/>
        </w:rPr>
        <w:t>H</w:t>
      </w:r>
      <w:r w:rsidRPr="0059482A">
        <w:rPr>
          <w:i/>
          <w:sz w:val="28"/>
          <w:szCs w:val="28"/>
        </w:rPr>
        <w:t>(</w:t>
      </w:r>
      <w:r w:rsidRPr="0059482A">
        <w:rPr>
          <w:i/>
          <w:sz w:val="28"/>
          <w:szCs w:val="28"/>
          <w:lang w:val="en-US"/>
        </w:rPr>
        <w:t>j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59482A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59482A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B11A27"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</w:rPr>
        <w:t>рис. 4.5,</w:t>
      </w:r>
      <w:r w:rsidRPr="0059482A">
        <w:rPr>
          <w:rFonts w:eastAsiaTheme="minorEastAsia"/>
          <w:i/>
          <w:sz w:val="28"/>
          <w:szCs w:val="28"/>
        </w:rPr>
        <w:t>б</w:t>
      </w:r>
      <w:r>
        <w:rPr>
          <w:rFonts w:eastAsiaTheme="minorEastAsia"/>
          <w:sz w:val="28"/>
          <w:szCs w:val="28"/>
        </w:rPr>
        <w:t>).</w:t>
      </w:r>
    </w:p>
    <w:p w:rsidR="00352019" w:rsidRPr="00EE6C9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Определить резонансную характеристику и полосу пропускания последовательного колебательного контура.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1562100"/>
            <wp:effectExtent l="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28" t="11365" r="28081" b="7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EE6C90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а)                                                  </w:t>
      </w:r>
      <w:r w:rsidRPr="00EF700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4.5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Резонансная частота последовательного контура</w:t>
      </w:r>
    </w:p>
    <w:p w:rsidR="00352019" w:rsidRPr="00575C4E" w:rsidRDefault="00352019" w:rsidP="00352019">
      <w:pPr>
        <w:ind w:left="708"/>
        <w:rPr>
          <w:sz w:val="28"/>
          <w:szCs w:val="28"/>
        </w:rPr>
      </w:pP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2,5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9482A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 w:rsidRPr="00575C4E">
        <w:rPr>
          <w:rFonts w:eastAsiaTheme="minorEastAsia"/>
          <w:sz w:val="28"/>
          <w:szCs w:val="28"/>
        </w:rPr>
        <w:t xml:space="preserve">;  </w:t>
      </w:r>
      <w:r>
        <w:rPr>
          <w:rFonts w:eastAsiaTheme="minorEastAsia"/>
          <w:sz w:val="28"/>
          <w:szCs w:val="28"/>
        </w:rPr>
        <w:t xml:space="preserve">     </w:t>
      </w:r>
      <w:r w:rsidRPr="00575C4E">
        <w:rPr>
          <w:rFonts w:eastAsiaTheme="minorEastAsia"/>
          <w:sz w:val="28"/>
          <w:szCs w:val="28"/>
        </w:rPr>
        <w:t xml:space="preserve">   </w:t>
      </w:r>
      <w:r w:rsidRPr="0059482A">
        <w:rPr>
          <w:rFonts w:eastAsiaTheme="minorEastAsia"/>
          <w:i/>
          <w:sz w:val="28"/>
          <w:szCs w:val="28"/>
          <w:lang w:val="en-US"/>
        </w:rPr>
        <w:t>f</w:t>
      </w:r>
      <w:r w:rsidRPr="0059482A">
        <w:rPr>
          <w:rFonts w:eastAsiaTheme="minorEastAsia"/>
          <w:i/>
          <w:sz w:val="28"/>
          <w:szCs w:val="28"/>
          <w:vertAlign w:val="subscript"/>
        </w:rPr>
        <w:t>0</w:t>
      </w:r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π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0,398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75C4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Гц.</w:t>
      </w:r>
    </w:p>
    <w:p w:rsidR="00352019" w:rsidRPr="00575C4E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Характеристическое сопротивление контура, т.е. сопротивление любого из реактивных элементов контура на резонансной частоте,</w:t>
      </w:r>
    </w:p>
    <w:p w:rsidR="00352019" w:rsidRPr="00A656BF" w:rsidRDefault="00352019" w:rsidP="00352019">
      <w:pPr>
        <w:ind w:left="708"/>
        <w:rPr>
          <w:sz w:val="28"/>
          <w:szCs w:val="28"/>
        </w:rPr>
      </w:pPr>
      <w:r w:rsidRPr="0059482A">
        <w:rPr>
          <w:rFonts w:cstheme="minorHAnsi"/>
          <w:i/>
          <w:sz w:val="28"/>
          <w:szCs w:val="28"/>
        </w:rPr>
        <w:lastRenderedPageBreak/>
        <w:t>ρ</w:t>
      </w:r>
      <w:r w:rsidRPr="0059482A">
        <w:rPr>
          <w:i/>
          <w:sz w:val="28"/>
          <w:szCs w:val="28"/>
        </w:rPr>
        <w:t xml:space="preserve"> = 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  <w:lang w:val="en-US"/>
        </w:rPr>
        <w:t>L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den>
            </m:f>
          </m:e>
        </m:rad>
      </m:oMath>
      <w:r w:rsidRPr="0059482A">
        <w:rPr>
          <w:rFonts w:eastAsiaTheme="minorEastAsia"/>
          <w:i/>
          <w:sz w:val="28"/>
          <w:szCs w:val="28"/>
        </w:rPr>
        <w:t xml:space="preserve"> = 2,5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9482A">
        <w:rPr>
          <w:rFonts w:eastAsiaTheme="minorEastAsia" w:cstheme="minorHAnsi"/>
          <w:i/>
          <w:sz w:val="28"/>
          <w:szCs w:val="28"/>
        </w:rPr>
        <w:t>∙800∙10</w:t>
      </w:r>
      <w:r w:rsidRPr="0059482A">
        <w:rPr>
          <w:rFonts w:eastAsiaTheme="minorEastAsia" w:cstheme="minorHAnsi"/>
          <w:i/>
          <w:sz w:val="28"/>
          <w:szCs w:val="28"/>
          <w:vertAlign w:val="superscript"/>
        </w:rPr>
        <w:t>–6</w:t>
      </w:r>
      <w:r w:rsidRPr="0059482A">
        <w:rPr>
          <w:rFonts w:eastAsiaTheme="minorEastAsia" w:cstheme="minorHAnsi"/>
          <w:i/>
          <w:sz w:val="28"/>
          <w:szCs w:val="28"/>
        </w:rPr>
        <w:t xml:space="preserve"> = 2000</w:t>
      </w:r>
      <w:r w:rsidRPr="00947809">
        <w:rPr>
          <w:rFonts w:eastAsiaTheme="minorEastAsia" w:cstheme="minorHAnsi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Ом.</w:t>
      </w:r>
    </w:p>
    <w:p w:rsidR="00352019" w:rsidRPr="00575C4E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Добротность контура</w:t>
      </w:r>
    </w:p>
    <w:p w:rsidR="00352019" w:rsidRPr="0059482A" w:rsidRDefault="00352019" w:rsidP="00352019">
      <w:pPr>
        <w:jc w:val="center"/>
        <w:rPr>
          <w:i/>
          <w:sz w:val="28"/>
          <w:szCs w:val="28"/>
        </w:rPr>
      </w:pPr>
      <w:r w:rsidRPr="0059482A">
        <w:rPr>
          <w:i/>
          <w:sz w:val="28"/>
          <w:szCs w:val="28"/>
          <w:lang w:val="en-US"/>
        </w:rPr>
        <w:t>Q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2000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200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10.</w:t>
      </w:r>
    </w:p>
    <w:p w:rsidR="00352019" w:rsidRPr="00D05A8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Действующее значение напряжения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на входе контура определяется из условия, что на резонансной частоте </w:t>
      </w:r>
      <w:r>
        <w:rPr>
          <w:rFonts w:cstheme="minorHAnsi"/>
          <w:sz w:val="28"/>
          <w:szCs w:val="28"/>
        </w:rPr>
        <w:t>ω</w:t>
      </w:r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сопротивление контура </w:t>
      </w:r>
      <w:r>
        <w:rPr>
          <w:sz w:val="28"/>
          <w:szCs w:val="28"/>
          <w:lang w:val="en-US"/>
        </w:rPr>
        <w:t>Z</w:t>
      </w:r>
      <w:r w:rsidRPr="00D05A8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>)=</w:t>
      </w:r>
      <w:r>
        <w:rPr>
          <w:sz w:val="28"/>
          <w:szCs w:val="28"/>
          <w:lang w:val="en-US"/>
        </w:rPr>
        <w:t>R</w:t>
      </w:r>
      <w:r w:rsidRPr="00D05A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действующее значение тока </w:t>
      </w:r>
      <w:r>
        <w:rPr>
          <w:sz w:val="28"/>
          <w:szCs w:val="28"/>
          <w:lang w:val="en-US"/>
        </w:rPr>
        <w:t>I</w:t>
      </w:r>
      <w:r w:rsidRPr="00D05A80">
        <w:rPr>
          <w:sz w:val="28"/>
          <w:szCs w:val="28"/>
        </w:rPr>
        <w:t>(</w:t>
      </w:r>
      <w:r>
        <w:rPr>
          <w:rFonts w:cstheme="minorHAnsi"/>
          <w:sz w:val="28"/>
          <w:szCs w:val="28"/>
        </w:rPr>
        <w:t>ω</w:t>
      </w:r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 xml:space="preserve">) </w:t>
      </w:r>
      <w:r>
        <w:rPr>
          <w:sz w:val="28"/>
          <w:szCs w:val="28"/>
        </w:rPr>
        <w:t>задано и равно 5 мА.</w:t>
      </w:r>
    </w:p>
    <w:p w:rsidR="00352019" w:rsidRPr="00836D8C" w:rsidRDefault="00352019" w:rsidP="00352019">
      <w:pPr>
        <w:jc w:val="center"/>
        <w:rPr>
          <w:sz w:val="28"/>
          <w:szCs w:val="28"/>
        </w:rPr>
      </w:pP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</w:rPr>
        <w:t xml:space="preserve"> = </w:t>
      </w:r>
      <w:r w:rsidRPr="0059482A">
        <w:rPr>
          <w:i/>
          <w:sz w:val="28"/>
          <w:szCs w:val="28"/>
          <w:lang w:val="en-US"/>
        </w:rPr>
        <w:t>Z</w:t>
      </w:r>
      <w:r w:rsidRPr="0059482A">
        <w:rPr>
          <w:i/>
          <w:sz w:val="28"/>
          <w:szCs w:val="28"/>
        </w:rPr>
        <w:t>(</w:t>
      </w:r>
      <w:r w:rsidRPr="0059482A">
        <w:rPr>
          <w:i/>
          <w:sz w:val="28"/>
          <w:szCs w:val="28"/>
          <w:lang w:val="en-US"/>
        </w:rPr>
        <w:t>j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  <w:lang w:val="en-US"/>
        </w:rPr>
        <w:t>I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 = 200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5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10</w:t>
      </w:r>
      <w:r w:rsidRPr="0059482A">
        <w:rPr>
          <w:i/>
          <w:sz w:val="28"/>
          <w:szCs w:val="28"/>
          <w:vertAlign w:val="superscript"/>
        </w:rPr>
        <w:t>–3</w:t>
      </w:r>
      <w:r w:rsidRPr="0059482A">
        <w:rPr>
          <w:i/>
          <w:sz w:val="28"/>
          <w:szCs w:val="28"/>
        </w:rPr>
        <w:t xml:space="preserve"> = 1</w:t>
      </w:r>
      <w:r w:rsidRPr="00711906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</w:p>
    <w:p w:rsidR="00352019" w:rsidRPr="00C60B9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Действующее значение напряжения на ёмкости на резонансной частоте в </w:t>
      </w:r>
      <w:r w:rsidRPr="0059482A">
        <w:rPr>
          <w:i/>
          <w:sz w:val="28"/>
          <w:szCs w:val="28"/>
          <w:lang w:val="en-US"/>
        </w:rPr>
        <w:t>Q</w:t>
      </w:r>
      <w:r w:rsidRPr="007119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 больше действующего значения напряжения на входе контура и равно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  <w:vertAlign w:val="subscript"/>
          <w:lang w:val="en-US"/>
        </w:rPr>
        <w:t>C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) =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  <w:lang w:val="en-US"/>
        </w:rPr>
        <w:t>Q</w:t>
      </w:r>
      <w:r w:rsidRPr="0059482A">
        <w:rPr>
          <w:i/>
          <w:sz w:val="28"/>
          <w:szCs w:val="28"/>
        </w:rPr>
        <w:t xml:space="preserve"> = 1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10 = 10</w:t>
      </w:r>
      <w:r w:rsidRPr="00C60B98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</w:p>
    <w:p w:rsidR="00352019" w:rsidRPr="00575C4E" w:rsidRDefault="00352019" w:rsidP="00352019">
      <w:pPr>
        <w:jc w:val="both"/>
        <w:rPr>
          <w:sz w:val="28"/>
          <w:szCs w:val="28"/>
        </w:rPr>
      </w:pPr>
      <w:r w:rsidRPr="00793FDA">
        <w:rPr>
          <w:sz w:val="28"/>
          <w:szCs w:val="28"/>
        </w:rPr>
        <w:t xml:space="preserve">          </w:t>
      </w:r>
      <w:r>
        <w:rPr>
          <w:sz w:val="28"/>
          <w:szCs w:val="28"/>
        </w:rPr>
        <w:t>Переходим к комплексной схеме замещения цепи (рис. 4.5,</w:t>
      </w:r>
      <w:r w:rsidRPr="0059482A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</w:p>
    <w:p w:rsidR="00352019" w:rsidRPr="003052A9" w:rsidRDefault="00352019" w:rsidP="00352019">
      <w:pPr>
        <w:jc w:val="center"/>
        <w:rPr>
          <w:i/>
          <w:sz w:val="28"/>
          <w:szCs w:val="28"/>
          <w:lang w:val="en-US"/>
        </w:rPr>
      </w:pPr>
      <w:r w:rsidRPr="003052A9">
        <w:rPr>
          <w:i/>
          <w:sz w:val="28"/>
          <w:szCs w:val="28"/>
          <w:lang w:val="en-US"/>
        </w:rPr>
        <w:t>i(t)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3052A9">
        <w:rPr>
          <w:rFonts w:eastAsiaTheme="minorEastAsia"/>
          <w:i/>
          <w:sz w:val="28"/>
          <w:szCs w:val="28"/>
          <w:lang w:val="en-US"/>
        </w:rPr>
        <w:t>,     u(t)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3052A9">
        <w:rPr>
          <w:rFonts w:eastAsiaTheme="minorEastAsia"/>
          <w:i/>
          <w:sz w:val="28"/>
          <w:szCs w:val="28"/>
          <w:lang w:val="en-US"/>
        </w:rPr>
        <w:t>,     R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 xml:space="preserve">R </w:t>
      </w:r>
      <w:r w:rsidRPr="003052A9">
        <w:rPr>
          <w:rFonts w:eastAsiaTheme="minorEastAsia"/>
          <w:i/>
          <w:sz w:val="28"/>
          <w:szCs w:val="28"/>
          <w:lang w:val="en-US"/>
        </w:rPr>
        <w:t>= R,     L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 xml:space="preserve">L </w:t>
      </w:r>
      <w:r w:rsidRPr="003052A9">
        <w:rPr>
          <w:rFonts w:eastAsiaTheme="minorEastAsia"/>
          <w:i/>
          <w:sz w:val="28"/>
          <w:szCs w:val="28"/>
          <w:lang w:val="en-US"/>
        </w:rPr>
        <w:t>= 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/>
          <w:i/>
          <w:sz w:val="28"/>
          <w:szCs w:val="28"/>
          <w:lang w:val="en-US"/>
        </w:rPr>
        <w:t>L,     C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3052A9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.</w:t>
      </w:r>
    </w:p>
    <w:p w:rsidR="00352019" w:rsidRPr="003052A9" w:rsidRDefault="00352019" w:rsidP="00352019">
      <w:pPr>
        <w:jc w:val="both"/>
        <w:rPr>
          <w:i/>
          <w:sz w:val="28"/>
          <w:szCs w:val="28"/>
        </w:rPr>
      </w:pPr>
      <w:r w:rsidRPr="00956EC0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Находим комплексную передаточную функцию </w:t>
      </w:r>
      <w:r w:rsidRPr="003052A9">
        <w:rPr>
          <w:i/>
          <w:sz w:val="28"/>
          <w:szCs w:val="28"/>
          <w:lang w:val="en-US"/>
        </w:rPr>
        <w:t>H</w:t>
      </w:r>
      <w:r w:rsidRPr="003052A9">
        <w:rPr>
          <w:i/>
          <w:sz w:val="28"/>
          <w:szCs w:val="28"/>
        </w:rPr>
        <w:t>(</w:t>
      </w:r>
      <w:r w:rsidRPr="003052A9">
        <w:rPr>
          <w:i/>
          <w:sz w:val="28"/>
          <w:szCs w:val="28"/>
          <w:lang w:val="en-US"/>
        </w:rPr>
        <w:t>j</w:t>
      </w:r>
      <w:r w:rsidRPr="003052A9">
        <w:rPr>
          <w:rFonts w:cstheme="minorHAnsi"/>
          <w:i/>
          <w:sz w:val="28"/>
          <w:szCs w:val="28"/>
          <w:lang w:val="en-US"/>
        </w:rPr>
        <w:t>ω</w:t>
      </w:r>
      <w:r w:rsidRPr="003052A9">
        <w:rPr>
          <w:i/>
          <w:sz w:val="28"/>
          <w:szCs w:val="28"/>
        </w:rPr>
        <w:t>)=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3052A9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</w:p>
    <w:p w:rsidR="00352019" w:rsidRPr="003052A9" w:rsidRDefault="00C34DB8" w:rsidP="00352019">
      <w:pPr>
        <w:jc w:val="center"/>
        <w:rPr>
          <w:rFonts w:eastAsiaTheme="minorEastAsia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3052A9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052A9">
        <w:rPr>
          <w:rFonts w:eastAsiaTheme="minorEastAsia" w:cstheme="minorHAnsi"/>
          <w:i/>
          <w:sz w:val="28"/>
          <w:szCs w:val="28"/>
        </w:rPr>
        <w:t>∙</w:t>
      </w:r>
      <w:r w:rsidR="00352019" w:rsidRPr="003052A9">
        <w:rPr>
          <w:rFonts w:eastAsiaTheme="minorEastAsia"/>
          <w:i/>
          <w:sz w:val="28"/>
          <w:szCs w:val="28"/>
        </w:rPr>
        <w:t>(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52019" w:rsidRPr="003052A9">
        <w:rPr>
          <w:rFonts w:eastAsiaTheme="minorEastAsia"/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052A9">
        <w:rPr>
          <w:rFonts w:eastAsiaTheme="minorEastAsia" w:cstheme="minorHAnsi"/>
          <w:i/>
          <w:sz w:val="28"/>
          <w:szCs w:val="28"/>
        </w:rPr>
        <w:t>∙</w:t>
      </w:r>
      <w:r w:rsidR="00352019" w:rsidRPr="003052A9">
        <w:rPr>
          <w:rFonts w:eastAsiaTheme="minorEastAsia"/>
          <w:i/>
          <w:sz w:val="28"/>
          <w:szCs w:val="28"/>
        </w:rPr>
        <w:t>(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j</w:t>
      </w:r>
      <w:r w:rsidR="00352019"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L</w:t>
      </w:r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R</w:t>
      </w:r>
      <w:r w:rsidR="00352019" w:rsidRPr="003052A9">
        <w:rPr>
          <w:rFonts w:eastAsiaTheme="minorEastAsia"/>
          <w:i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</m:oMath>
      <w:r w:rsidR="00352019" w:rsidRPr="003052A9">
        <w:rPr>
          <w:rFonts w:eastAsiaTheme="minorEastAsia"/>
          <w:i/>
          <w:sz w:val="28"/>
          <w:szCs w:val="28"/>
        </w:rPr>
        <w:t>),</w:t>
      </w:r>
    </w:p>
    <w:p w:rsidR="00352019" w:rsidRPr="00011596" w:rsidRDefault="00352019" w:rsidP="00352019">
      <w:pPr>
        <w:jc w:val="center"/>
        <w:rPr>
          <w:rFonts w:eastAsiaTheme="minorEastAsia" w:cstheme="minorHAnsi"/>
          <w:sz w:val="28"/>
          <w:szCs w:val="28"/>
        </w:rPr>
      </w:pPr>
      <w:r w:rsidRPr="003052A9">
        <w:rPr>
          <w:rFonts w:eastAsiaTheme="minorEastAsia"/>
          <w:i/>
          <w:sz w:val="28"/>
          <w:szCs w:val="28"/>
          <w:lang w:val="en-US"/>
        </w:rPr>
        <w:t>H</w:t>
      </w:r>
      <w:r w:rsidRPr="003052A9">
        <w:rPr>
          <w:rFonts w:eastAsiaTheme="minorEastAsia"/>
          <w:i/>
          <w:sz w:val="28"/>
          <w:szCs w:val="28"/>
        </w:rPr>
        <w:t>(</w:t>
      </w:r>
      <w:r w:rsidRPr="003052A9">
        <w:rPr>
          <w:rFonts w:eastAsiaTheme="minorEastAsia"/>
          <w:i/>
          <w:sz w:val="28"/>
          <w:szCs w:val="28"/>
          <w:lang w:val="en-US"/>
        </w:rPr>
        <w:t>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/>
          <w:i/>
          <w:sz w:val="28"/>
          <w:szCs w:val="28"/>
        </w:rPr>
        <w:t>) = |</w:t>
      </w:r>
      <w:r w:rsidRPr="003052A9">
        <w:rPr>
          <w:rFonts w:eastAsiaTheme="minorEastAsia"/>
          <w:i/>
          <w:sz w:val="28"/>
          <w:szCs w:val="28"/>
          <w:lang w:val="en-US"/>
        </w:rPr>
        <w:t>H</w:t>
      </w:r>
      <w:r w:rsidRPr="003052A9">
        <w:rPr>
          <w:rFonts w:eastAsiaTheme="minorEastAsia"/>
          <w:i/>
          <w:sz w:val="28"/>
          <w:szCs w:val="28"/>
        </w:rPr>
        <w:t>(</w:t>
      </w:r>
      <w:r w:rsidRPr="003052A9">
        <w:rPr>
          <w:rFonts w:eastAsiaTheme="minorEastAsia"/>
          <w:i/>
          <w:sz w:val="28"/>
          <w:szCs w:val="28"/>
          <w:lang w:val="en-US"/>
        </w:rPr>
        <w:t>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 w:cstheme="minorHAnsi"/>
          <w:i/>
          <w:sz w:val="28"/>
          <w:szCs w:val="28"/>
        </w:rPr>
        <w:t>)|∙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3052A9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3052A9">
        <w:rPr>
          <w:rFonts w:ascii="Cambria Math" w:eastAsiaTheme="minorEastAsia" w:hAnsi="Cambria Math" w:cs="Cambria Math"/>
          <w:i/>
          <w:sz w:val="28"/>
          <w:szCs w:val="28"/>
          <w:vertAlign w:val="superscript"/>
          <w:lang w:val="en-US"/>
        </w:rPr>
        <w:t>ϴ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(</w:t>
      </w:r>
      <w:r w:rsidRPr="003052A9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)</w:t>
      </w:r>
      <w:r w:rsidRPr="003052A9">
        <w:rPr>
          <w:rFonts w:eastAsiaTheme="minorEastAsia" w:cstheme="minorHAnsi"/>
          <w:i/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–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j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ω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den>
            </m:f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)</m:t>
            </m:r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–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ω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LC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+1+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CR</m:t>
            </m:r>
          </m:den>
        </m:f>
      </m:oMath>
      <w:r w:rsidRPr="00011596">
        <w:rPr>
          <w:rFonts w:eastAsiaTheme="minorEastAsia" w:cstheme="minorHAnsi"/>
          <w:sz w:val="28"/>
          <w:szCs w:val="28"/>
        </w:rPr>
        <w:t xml:space="preserve"> .</w:t>
      </w:r>
    </w:p>
    <w:p w:rsidR="00352019" w:rsidRPr="00011596" w:rsidRDefault="00352019" w:rsidP="00352019">
      <w:pPr>
        <w:jc w:val="center"/>
        <w:rPr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АЧХ:   </w:t>
      </w:r>
      <w:r w:rsidRPr="003052A9">
        <w:rPr>
          <w:rFonts w:eastAsiaTheme="minorEastAsia" w:cstheme="minorHAnsi"/>
          <w:i/>
          <w:sz w:val="28"/>
          <w:szCs w:val="28"/>
        </w:rPr>
        <w:t>|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H</w:t>
      </w:r>
      <w:r w:rsidRPr="003052A9">
        <w:rPr>
          <w:rFonts w:eastAsiaTheme="minorEastAsia" w:cstheme="minorHAnsi"/>
          <w:i/>
          <w:sz w:val="28"/>
          <w:szCs w:val="28"/>
        </w:rPr>
        <w:t>(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jω</w:t>
      </w:r>
      <w:r w:rsidRPr="003052A9">
        <w:rPr>
          <w:rFonts w:eastAsiaTheme="minorEastAsia" w:cstheme="minorHAnsi"/>
          <w:i/>
          <w:sz w:val="28"/>
          <w:szCs w:val="28"/>
        </w:rPr>
        <w:t xml:space="preserve">)|=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(1–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lang w:val="en-US"/>
                      </w:rPr>
                      <m:t>LC</m:t>
                    </m:r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+(ω</m:t>
                </m:r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CR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;     ФЧХ:   </w:t>
      </w:r>
      <w:r w:rsidRPr="003052A9">
        <w:rPr>
          <w:rFonts w:ascii="Cambria Math" w:eastAsiaTheme="minorEastAsia" w:hAnsi="Cambria Math" w:cs="Cambria Math"/>
          <w:i/>
          <w:sz w:val="28"/>
          <w:szCs w:val="28"/>
        </w:rPr>
        <w:t>ϴ</w:t>
      </w:r>
      <w:r w:rsidRPr="003052A9">
        <w:rPr>
          <w:rFonts w:eastAsiaTheme="minorEastAsia" w:cstheme="minorHAnsi"/>
          <w:i/>
          <w:sz w:val="28"/>
          <w:szCs w:val="28"/>
        </w:rPr>
        <w:t>(ω)= –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arctg</w:t>
      </w:r>
      <w:r w:rsidRPr="003052A9">
        <w:rPr>
          <w:rFonts w:eastAsiaTheme="minorEastAsia" w:cstheme="minorHAnsi"/>
          <w:i/>
          <w:sz w:val="28"/>
          <w:szCs w:val="28"/>
        </w:rPr>
        <w:t>[ω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CR</w:t>
      </w:r>
      <w:r w:rsidRPr="003052A9">
        <w:rPr>
          <w:rFonts w:eastAsiaTheme="minorEastAsia" w:cstheme="minorHAnsi"/>
          <w:i/>
          <w:sz w:val="28"/>
          <w:szCs w:val="28"/>
        </w:rPr>
        <w:t>/(1–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2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LC</w:t>
      </w:r>
      <w:r w:rsidRPr="003052A9">
        <w:rPr>
          <w:rFonts w:eastAsiaTheme="minorEastAsia" w:cstheme="minorHAnsi"/>
          <w:i/>
          <w:sz w:val="28"/>
          <w:szCs w:val="28"/>
        </w:rPr>
        <w:t>)].</w:t>
      </w:r>
    </w:p>
    <w:p w:rsidR="00352019" w:rsidRPr="0001159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На рис. 4.6 показан график АЧХ </w:t>
      </w:r>
      <w:r w:rsidR="003052A9">
        <w:rPr>
          <w:sz w:val="28"/>
          <w:szCs w:val="28"/>
        </w:rPr>
        <w:t xml:space="preserve">для заданной </w:t>
      </w:r>
      <w:r w:rsidR="003052A9" w:rsidRPr="003052A9">
        <w:rPr>
          <w:rFonts w:eastAsiaTheme="minorEastAsia"/>
          <w:i/>
          <w:sz w:val="28"/>
          <w:szCs w:val="28"/>
          <w:lang w:val="en-US"/>
        </w:rPr>
        <w:t>H</w:t>
      </w:r>
      <w:r w:rsidR="003052A9" w:rsidRPr="003052A9">
        <w:rPr>
          <w:rFonts w:eastAsiaTheme="minorEastAsia"/>
          <w:i/>
          <w:sz w:val="28"/>
          <w:szCs w:val="28"/>
        </w:rPr>
        <w:t>(</w:t>
      </w:r>
      <w:r w:rsidR="003052A9" w:rsidRPr="003052A9">
        <w:rPr>
          <w:rFonts w:eastAsiaTheme="minorEastAsia"/>
          <w:i/>
          <w:sz w:val="28"/>
          <w:szCs w:val="28"/>
          <w:lang w:val="en-US"/>
        </w:rPr>
        <w:t>j</w:t>
      </w:r>
      <w:r w:rsidR="003052A9"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="003052A9" w:rsidRPr="003052A9">
        <w:rPr>
          <w:rFonts w:eastAsiaTheme="minorEastAsia"/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4325" cy="4105275"/>
            <wp:effectExtent l="0" t="0" r="9525" b="9525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97" t="23482" r="34889" b="4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4.6</w:t>
      </w:r>
    </w:p>
    <w:p w:rsidR="00352019" w:rsidRPr="0089435A" w:rsidRDefault="00352019" w:rsidP="00352019">
      <w:pPr>
        <w:rPr>
          <w:sz w:val="28"/>
          <w:szCs w:val="28"/>
        </w:rPr>
      </w:pPr>
    </w:p>
    <w:p w:rsidR="00352019" w:rsidRPr="0001159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На рис. 4.7 показан график ФЧХ.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838450"/>
            <wp:effectExtent l="0" t="0" r="9525" b="0"/>
            <wp:docPr id="4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83" t="57385" r="34889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011596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4.7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АЧХ колебательного контура на графике рис. 4.6 изменяется немонотонно. Резко выраженную неравномерность амплитудно-частотной характеристики можно использовать для селективного (избирательного) выделения частотных составляющих сигнала вблизи резонансной частоты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0</w:t>
      </w:r>
      <w:r>
        <w:rPr>
          <w:rFonts w:cstheme="minorHAnsi"/>
          <w:sz w:val="28"/>
          <w:szCs w:val="28"/>
        </w:rPr>
        <w:t xml:space="preserve"> и одновременно подавления сигналов, рабочие частоты которых удалены от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0</w:t>
      </w:r>
      <w:r>
        <w:rPr>
          <w:rFonts w:cstheme="minorHAnsi"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Резонансной характеристикой последовательного колебательного контура называют комплексную передаточную функцию вида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r w:rsidRPr="002B1881">
        <w:rPr>
          <w:i/>
          <w:sz w:val="28"/>
          <w:szCs w:val="28"/>
          <w:lang w:val="en-US"/>
        </w:rPr>
        <w:t>H(j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R+j(ωL –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R[1+jQ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–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/ω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]</m:t>
            </m:r>
          </m:den>
        </m:f>
      </m:oMath>
    </w:p>
    <w:p w:rsidR="00352019" w:rsidRPr="00A366F9" w:rsidRDefault="00352019" w:rsidP="00352019">
      <w:pPr>
        <w:jc w:val="both"/>
        <w:rPr>
          <w:sz w:val="28"/>
          <w:szCs w:val="28"/>
        </w:rPr>
      </w:pPr>
      <w:r w:rsidRPr="00B7688C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При заданных параметрах колебательного контура</w:t>
      </w:r>
    </w:p>
    <w:p w:rsidR="00352019" w:rsidRPr="002B1881" w:rsidRDefault="00352019" w:rsidP="00352019">
      <w:pPr>
        <w:jc w:val="center"/>
        <w:rPr>
          <w:i/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H</w:t>
      </w:r>
      <w:r w:rsidRPr="002B1881">
        <w:rPr>
          <w:i/>
          <w:sz w:val="28"/>
          <w:szCs w:val="28"/>
        </w:rPr>
        <w:t>(</w:t>
      </w:r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10(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 –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/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</w:p>
    <w:p w:rsidR="00352019" w:rsidRPr="00B7688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резонансной частоте комплексная передаточная функция достигает своего максимального значения </w:t>
      </w:r>
      <w:r w:rsidRPr="002B1881">
        <w:rPr>
          <w:i/>
          <w:sz w:val="28"/>
          <w:szCs w:val="28"/>
          <w:lang w:val="en-US"/>
        </w:rPr>
        <w:t>H</w:t>
      </w:r>
      <w:r w:rsidRPr="002B1881">
        <w:rPr>
          <w:i/>
          <w:sz w:val="28"/>
          <w:szCs w:val="28"/>
        </w:rPr>
        <w:t>(</w:t>
      </w:r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>)=1/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rFonts w:eastAsiaTheme="minorEastAsia" w:cstheme="minorHAnsi"/>
          <w:sz w:val="28"/>
          <w:szCs w:val="28"/>
        </w:rPr>
      </w:pPr>
      <w:r>
        <w:rPr>
          <w:sz w:val="28"/>
          <w:szCs w:val="28"/>
        </w:rPr>
        <w:t xml:space="preserve">          Следует отметить, что избирательные свойства колебательного контура можно охарактеризовать полосой пропускания. В технике радиосвязи полосу частот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–1</w:t>
      </w:r>
      <w:r w:rsidRPr="002B1881">
        <w:rPr>
          <w:rFonts w:cstheme="minorHAnsi"/>
          <w:i/>
          <w:sz w:val="28"/>
          <w:szCs w:val="28"/>
        </w:rPr>
        <w:t xml:space="preserve"> ≤ ω ≤ ω</w:t>
      </w:r>
      <w:r w:rsidRPr="002B1881">
        <w:rPr>
          <w:rFonts w:cstheme="minorHAnsi"/>
          <w:i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, в пределах которой значения амплитудно-частотной характеристики составляют не менее чем 1/</w:t>
      </w:r>
      <m:oMath>
        <m:rad>
          <m:radPr>
            <m:degHide m:val="on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</m:oMath>
      <w:r>
        <w:rPr>
          <w:rFonts w:eastAsiaTheme="minorEastAsia" w:cstheme="minorHAnsi"/>
          <w:sz w:val="28"/>
          <w:szCs w:val="28"/>
        </w:rPr>
        <w:t xml:space="preserve"> = 0,7071 её максимального значения, принято называть полосой пропускания.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      Для определения полосы пропускания удобно рассмотреть нормированную передаточную функцию</w:t>
      </w:r>
      <w:r>
        <w:rPr>
          <w:rFonts w:cstheme="minorHAnsi"/>
          <w:sz w:val="28"/>
          <w:szCs w:val="28"/>
        </w:rPr>
        <w:t xml:space="preserve"> </w:t>
      </w:r>
    </w:p>
    <w:p w:rsidR="00352019" w:rsidRPr="002B1881" w:rsidRDefault="00C34DB8" w:rsidP="00352019">
      <w:pPr>
        <w:jc w:val="center"/>
        <w:rPr>
          <w:i/>
          <w:sz w:val="28"/>
          <w:szCs w:val="28"/>
          <w:lang w:val="en-US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</m:acc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>(j</w:t>
      </w:r>
      <w:r w:rsidR="00352019" w:rsidRPr="002B1881">
        <w:rPr>
          <w:rFonts w:eastAsiaTheme="minorEastAsia" w:cstheme="minorHAnsi"/>
          <w:i/>
          <w:sz w:val="28"/>
          <w:szCs w:val="28"/>
          <w:lang w:val="en-US"/>
        </w:rPr>
        <w:t>ω</w:t>
      </w:r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H(jω)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H(j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0)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1+jQ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–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/ω</m:t>
                </m:r>
              </m:e>
            </m:d>
          </m:den>
        </m:f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1+jQ</m:t>
            </m:r>
            <m:r>
              <w:rPr>
                <w:rFonts w:ascii="MS Mincho" w:eastAsia="MS Mincho" w:hAnsi="MS Mincho" w:cs="MS Mincho" w:hint="eastAsia"/>
                <w:sz w:val="28"/>
                <w:szCs w:val="28"/>
                <w:lang w:val="en-US"/>
              </w:rPr>
              <m:t>ʋ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.</m:t>
        </m:r>
      </m:oMath>
    </w:p>
    <w:p w:rsidR="00352019" w:rsidRPr="009C5237" w:rsidRDefault="00352019" w:rsidP="00352019">
      <w:pPr>
        <w:jc w:val="both"/>
        <w:rPr>
          <w:sz w:val="28"/>
          <w:szCs w:val="28"/>
        </w:rPr>
      </w:pPr>
      <w:r w:rsidRPr="009C5237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Для добротности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</w:t>
      </w:r>
      <w:r w:rsidRPr="002B1881">
        <w:rPr>
          <w:rFonts w:cstheme="minorHAnsi"/>
          <w:i/>
          <w:sz w:val="28"/>
          <w:szCs w:val="28"/>
        </w:rPr>
        <w:t>≥</w:t>
      </w:r>
      <w:r w:rsidRPr="002B1881">
        <w:rPr>
          <w:i/>
          <w:sz w:val="28"/>
          <w:szCs w:val="28"/>
        </w:rPr>
        <w:t xml:space="preserve"> 10</w:t>
      </w:r>
      <w:r w:rsidRPr="009C5237">
        <w:rPr>
          <w:sz w:val="28"/>
          <w:szCs w:val="28"/>
        </w:rPr>
        <w:t xml:space="preserve"> </w:t>
      </w:r>
      <w:r>
        <w:rPr>
          <w:sz w:val="28"/>
          <w:szCs w:val="28"/>
        </w:rPr>
        <w:t>справедливо узкополосное приближение</w:t>
      </w:r>
    </w:p>
    <w:p w:rsidR="00352019" w:rsidRPr="002B1881" w:rsidRDefault="002B1881" w:rsidP="00352019">
      <w:pPr>
        <w:jc w:val="center"/>
        <w:rPr>
          <w:oMath/>
          <w:rFonts w:ascii="Cambria Math" w:eastAsiaTheme="minorEastAsia" w:hAnsi="Cambria Math"/>
          <w:sz w:val="28"/>
          <w:szCs w:val="28"/>
        </w:rPr>
      </w:pPr>
      <m:oMathPara>
        <m:oMath>
          <m:r>
            <w:rPr>
              <w:rFonts w:ascii="MS Mincho" w:eastAsia="MS Mincho" w:hAnsi="MS Mincho" w:cs="MS Mincho" w:hint="eastAsia"/>
              <w:sz w:val="28"/>
              <w:szCs w:val="28"/>
            </w:rPr>
            <m:t>ʋ</m:t>
          </m:r>
          <m:r>
            <w:rPr>
              <w:rFonts w:ascii="Cambria Math" w:hAnsi="Cambria Math"/>
              <w:sz w:val="28"/>
              <w:szCs w:val="28"/>
            </w:rPr>
            <m:t xml:space="preserve"> ≈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2∆ω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, </m:t>
          </m:r>
        </m:oMath>
      </m:oMathPara>
    </w:p>
    <w:p w:rsidR="00352019" w:rsidRPr="0028483B" w:rsidRDefault="00352019" w:rsidP="00352019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при котором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H(jω)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H(j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1+jQ∙2∆ω/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28483B">
        <w:rPr>
          <w:rFonts w:eastAsiaTheme="minorEastAsia"/>
          <w:sz w:val="28"/>
          <w:szCs w:val="28"/>
        </w:rPr>
        <w:t xml:space="preserve"> .</w:t>
      </w:r>
    </w:p>
    <w:p w:rsidR="00352019" w:rsidRPr="002B1881" w:rsidRDefault="00352019" w:rsidP="0035201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Полоса пропускания 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/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.</w:t>
      </w:r>
    </w:p>
    <w:p w:rsidR="00352019" w:rsidRPr="009C5237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 рассматриваемом примере</w:t>
      </w:r>
    </w:p>
    <w:p w:rsidR="00352019" w:rsidRPr="00AD5A95" w:rsidRDefault="00352019" w:rsidP="00352019">
      <w:pPr>
        <w:jc w:val="center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lastRenderedPageBreak/>
        <w:t>f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/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= 0,398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6</w:t>
      </w:r>
      <w:r w:rsidRPr="002B1881">
        <w:rPr>
          <w:i/>
          <w:sz w:val="28"/>
          <w:szCs w:val="28"/>
        </w:rPr>
        <w:t xml:space="preserve"> / 10 = 0,0398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6</w:t>
      </w:r>
      <w:r w:rsidRPr="002B1881">
        <w:rPr>
          <w:i/>
          <w:sz w:val="28"/>
          <w:szCs w:val="28"/>
        </w:rPr>
        <w:t xml:space="preserve"> Гц = 39,8 </w:t>
      </w:r>
      <w:r>
        <w:rPr>
          <w:sz w:val="28"/>
          <w:szCs w:val="28"/>
        </w:rPr>
        <w:t>кГц.</w:t>
      </w: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Пример 4.2.2</w:t>
      </w:r>
    </w:p>
    <w:p w:rsidR="00352019" w:rsidRPr="00596772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Определить резонансную характеристику </w:t>
      </w:r>
      <w:r>
        <w:rPr>
          <w:sz w:val="28"/>
          <w:szCs w:val="28"/>
          <w:lang w:val="en-US"/>
        </w:rPr>
        <w:t>H</w:t>
      </w:r>
      <w:r w:rsidRPr="0059677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r w:rsidRPr="00596772">
        <w:rPr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596772">
        <w:rPr>
          <w:rFonts w:eastAsiaTheme="minorEastAsia"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596772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добротность и полосу пропускания параллельного колебательного контура, схема которого показана на рис. 4.8.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2743200"/>
            <wp:effectExtent l="0" t="0" r="0" b="0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66" t="18700" r="28430" b="5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4.8</w:t>
      </w:r>
    </w:p>
    <w:p w:rsidR="00352019" w:rsidRPr="00320B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входного тока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</w:rPr>
        <w:t xml:space="preserve"> = 1</w:t>
      </w:r>
      <w:r>
        <w:rPr>
          <w:sz w:val="28"/>
          <w:szCs w:val="28"/>
        </w:rPr>
        <w:t xml:space="preserve"> мА вычислить токи в ветвях колебательного контура на резонансной частоте (рис. 4.8,</w:t>
      </w:r>
      <w:r w:rsidRPr="002B1881">
        <w:rPr>
          <w:i/>
          <w:sz w:val="28"/>
          <w:szCs w:val="28"/>
        </w:rPr>
        <w:t>а</w:t>
      </w:r>
      <w:r>
        <w:rPr>
          <w:sz w:val="28"/>
          <w:szCs w:val="28"/>
        </w:rPr>
        <w:t>).  Параметры контура:</w:t>
      </w:r>
    </w:p>
    <w:p w:rsidR="00352019" w:rsidRPr="00672466" w:rsidRDefault="00352019" w:rsidP="00352019">
      <w:pPr>
        <w:jc w:val="center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C</w:t>
      </w:r>
      <w:r w:rsidRPr="002B1881">
        <w:rPr>
          <w:i/>
          <w:sz w:val="28"/>
          <w:szCs w:val="28"/>
        </w:rPr>
        <w:t>=0,05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мкФ,     </w:t>
      </w:r>
      <w:r w:rsidRPr="002B1881">
        <w:rPr>
          <w:i/>
          <w:sz w:val="28"/>
          <w:szCs w:val="28"/>
          <w:lang w:val="en-US"/>
        </w:rPr>
        <w:t>L</w:t>
      </w:r>
      <w:r w:rsidRPr="002B1881">
        <w:rPr>
          <w:i/>
          <w:sz w:val="28"/>
          <w:szCs w:val="28"/>
        </w:rPr>
        <w:t>=200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мГн,    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>=20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Ом,    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>=80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Ом,    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>=2,5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–5</w:t>
      </w:r>
      <w:r w:rsidRPr="00672466">
        <w:rPr>
          <w:sz w:val="28"/>
          <w:szCs w:val="28"/>
        </w:rPr>
        <w:t xml:space="preserve"> </w:t>
      </w:r>
      <w:r>
        <w:rPr>
          <w:sz w:val="28"/>
          <w:szCs w:val="28"/>
        </w:rPr>
        <w:t>1/Ом.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Переходим к комплексной схеме замещения цепи (рис. 4.8,</w:t>
      </w:r>
      <w:r w:rsidRPr="002B1881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r w:rsidRPr="002B1881">
        <w:rPr>
          <w:i/>
          <w:sz w:val="28"/>
          <w:szCs w:val="28"/>
          <w:lang w:val="en-US"/>
        </w:rPr>
        <w:t>i(t)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2B1881">
        <w:rPr>
          <w:rFonts w:eastAsiaTheme="minorEastAsia"/>
          <w:i/>
          <w:sz w:val="28"/>
          <w:szCs w:val="28"/>
          <w:lang w:val="en-US"/>
        </w:rPr>
        <w:t>,     u(t)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2B1881">
        <w:rPr>
          <w:rFonts w:eastAsiaTheme="minorEastAsia"/>
          <w:i/>
          <w:sz w:val="28"/>
          <w:szCs w:val="28"/>
          <w:lang w:val="en-US"/>
        </w:rPr>
        <w:t>,     R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2B1881">
        <w:rPr>
          <w:rFonts w:eastAsiaTheme="minorEastAsia"/>
          <w:i/>
          <w:sz w:val="28"/>
          <w:szCs w:val="28"/>
          <w:lang w:val="en-US"/>
        </w:rPr>
        <w:t>=R,     G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Y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w:r w:rsidRPr="002B1881">
        <w:rPr>
          <w:rFonts w:eastAsiaTheme="minorEastAsia"/>
          <w:i/>
          <w:sz w:val="28"/>
          <w:szCs w:val="28"/>
          <w:lang w:val="en-US"/>
        </w:rPr>
        <w:t>=G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w:r w:rsidRPr="002B1881">
        <w:rPr>
          <w:rFonts w:eastAsiaTheme="minorEastAsia"/>
          <w:i/>
          <w:sz w:val="28"/>
          <w:szCs w:val="28"/>
          <w:lang w:val="en-US"/>
        </w:rPr>
        <w:t>,     C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2B1881">
        <w:rPr>
          <w:rFonts w:eastAsiaTheme="minorEastAsia"/>
          <w:i/>
          <w:sz w:val="28"/>
          <w:szCs w:val="28"/>
          <w:lang w:val="en-US"/>
        </w:rPr>
        <w:t>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,     L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Pr="002B1881">
        <w:rPr>
          <w:rFonts w:eastAsiaTheme="minorEastAsia"/>
          <w:i/>
          <w:sz w:val="28"/>
          <w:szCs w:val="28"/>
          <w:lang w:val="en-US"/>
        </w:rPr>
        <w:t>=j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ω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L.</w:t>
      </w:r>
    </w:p>
    <w:p w:rsidR="00352019" w:rsidRPr="00CA6AD6" w:rsidRDefault="00352019" w:rsidP="00352019">
      <w:pPr>
        <w:jc w:val="both"/>
        <w:rPr>
          <w:sz w:val="28"/>
          <w:szCs w:val="28"/>
        </w:rPr>
      </w:pPr>
      <w:r w:rsidRPr="009B6AFF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Резонансная характеристика, т.е. комплексная передаточная функция, равна</w:t>
      </w:r>
    </w:p>
    <w:p w:rsidR="00352019" w:rsidRPr="00CA6AD6" w:rsidRDefault="00352019" w:rsidP="00352019">
      <w:pPr>
        <w:jc w:val="center"/>
        <w:rPr>
          <w:sz w:val="28"/>
          <w:szCs w:val="28"/>
          <w:lang w:val="en-US"/>
        </w:rPr>
      </w:pPr>
      <w:r w:rsidRPr="002B1881">
        <w:rPr>
          <w:i/>
          <w:sz w:val="28"/>
          <w:szCs w:val="28"/>
          <w:lang w:val="en-US"/>
        </w:rPr>
        <w:t>H(j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Y(jω)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+jωL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+1/(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+jωL)(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+jωL)(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+jωL</m:t>
            </m:r>
          </m:den>
        </m:f>
      </m:oMath>
      <w:r>
        <w:rPr>
          <w:rFonts w:eastAsiaTheme="minorEastAsia"/>
          <w:sz w:val="28"/>
          <w:szCs w:val="28"/>
          <w:lang w:val="en-US"/>
        </w:rPr>
        <w:t xml:space="preserve"> .</w:t>
      </w:r>
    </w:p>
    <w:p w:rsidR="00352019" w:rsidRPr="009B6AFF" w:rsidRDefault="00352019" w:rsidP="00352019">
      <w:pPr>
        <w:jc w:val="both"/>
        <w:rPr>
          <w:sz w:val="28"/>
          <w:szCs w:val="28"/>
        </w:rPr>
      </w:pPr>
      <w:r w:rsidRPr="00141569">
        <w:rPr>
          <w:sz w:val="28"/>
          <w:szCs w:val="28"/>
          <w:lang w:val="en-US"/>
        </w:rPr>
        <w:lastRenderedPageBreak/>
        <w:t xml:space="preserve">          </w:t>
      </w:r>
      <w:r>
        <w:rPr>
          <w:sz w:val="28"/>
          <w:szCs w:val="28"/>
        </w:rPr>
        <w:t>Рассмотрим приближённое выражение комплексной передаточной функции, справедливое только в области частот, в которой выполняются неравенства: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lang w:val="en-US"/>
        </w:rPr>
        <w:t>L &gt;&gt; R</w:t>
      </w:r>
      <w:r w:rsidRPr="002B1881">
        <w:rPr>
          <w:rFonts w:cstheme="minorHAnsi"/>
          <w:i/>
          <w:sz w:val="28"/>
          <w:szCs w:val="28"/>
          <w:vertAlign w:val="subscript"/>
          <w:lang w:val="en-US"/>
        </w:rPr>
        <w:t>L</w:t>
      </w:r>
      <w:r w:rsidRPr="002B1881">
        <w:rPr>
          <w:rFonts w:cstheme="minorHAnsi"/>
          <w:i/>
          <w:sz w:val="28"/>
          <w:szCs w:val="28"/>
          <w:lang w:val="en-US"/>
        </w:rPr>
        <w:t xml:space="preserve">;      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ωC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 &gt;&gt; R</w:t>
      </w:r>
      <w:r w:rsidRPr="002B1881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C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;          ωLC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≅</m:t>
        </m:r>
      </m:oMath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 1;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r w:rsidRPr="002B1881">
        <w:rPr>
          <w:i/>
          <w:sz w:val="28"/>
          <w:szCs w:val="28"/>
          <w:lang w:val="en-US"/>
        </w:rPr>
        <w:t>H(j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L/C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 j(ωL –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ωC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+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L 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+ j(ωC –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ωL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B83B16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Сопоставление этой функции с аналогичной функцией для канонического параллельного колебательного контура (табл. 4.1) позволяет установить, что у рассматриваемого контура: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резонансная частота</w:t>
      </w:r>
    </w:p>
    <w:p w:rsidR="00352019" w:rsidRPr="00D419C2" w:rsidRDefault="00352019" w:rsidP="00352019">
      <w:pPr>
        <w:ind w:left="708"/>
        <w:jc w:val="both"/>
        <w:rPr>
          <w:sz w:val="28"/>
          <w:szCs w:val="28"/>
        </w:rPr>
      </w:pP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 xml:space="preserve">0 </w:t>
      </w:r>
      <w:r w:rsidRPr="002B1881">
        <w:rPr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200∙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–3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∙0,05∙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–6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>= 10</w:t>
      </w:r>
      <w:r w:rsidRPr="002B1881">
        <w:rPr>
          <w:rFonts w:eastAsiaTheme="minorEastAsia"/>
          <w:i/>
          <w:sz w:val="28"/>
          <w:szCs w:val="28"/>
          <w:vertAlign w:val="superscript"/>
        </w:rPr>
        <w:t>4</w:t>
      </w:r>
      <w:r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>
        <w:rPr>
          <w:rFonts w:eastAsiaTheme="minorEastAsia"/>
          <w:sz w:val="28"/>
          <w:szCs w:val="28"/>
        </w:rPr>
        <w:t>;</w:t>
      </w:r>
      <w:r w:rsidRPr="00D419C2">
        <w:rPr>
          <w:rFonts w:eastAsiaTheme="minorEastAsia"/>
          <w:sz w:val="28"/>
          <w:szCs w:val="28"/>
        </w:rPr>
        <w:t xml:space="preserve"> 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эквивалентная </w:t>
      </w:r>
      <w:r w:rsidR="002B1881">
        <w:rPr>
          <w:sz w:val="28"/>
          <w:szCs w:val="28"/>
        </w:rPr>
        <w:t>резистивная</w:t>
      </w:r>
      <w:r>
        <w:rPr>
          <w:sz w:val="28"/>
          <w:szCs w:val="28"/>
        </w:rPr>
        <w:t xml:space="preserve"> проводимость</w:t>
      </w:r>
    </w:p>
    <w:p w:rsidR="00352019" w:rsidRPr="00FD7C0A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den>
        </m:f>
      </m:oMath>
      <w:r w:rsidRPr="002B1881">
        <w:rPr>
          <w:i/>
          <w:sz w:val="28"/>
          <w:szCs w:val="28"/>
        </w:rPr>
        <w:t xml:space="preserve"> (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 xml:space="preserve"> +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>) = 2,5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–5</w:t>
      </w:r>
      <w:r w:rsidRPr="002B1881">
        <w:rPr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0,05∙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–6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200∙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–3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/>
          <w:i/>
          <w:sz w:val="28"/>
          <w:szCs w:val="28"/>
        </w:rPr>
        <w:t>(20 + 80) = 5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/>
          <w:i/>
          <w:sz w:val="28"/>
          <w:szCs w:val="28"/>
        </w:rPr>
        <w:t>10</w:t>
      </w:r>
      <w:r w:rsidRPr="002B1881">
        <w:rPr>
          <w:rFonts w:eastAsiaTheme="minorEastAsia"/>
          <w:i/>
          <w:sz w:val="28"/>
          <w:szCs w:val="28"/>
          <w:vertAlign w:val="superscript"/>
        </w:rPr>
        <w:t>–5</w:t>
      </w:r>
      <w:r w:rsidRPr="00FD7C0A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Ом</m:t>
            </m:r>
          </m:den>
        </m:f>
      </m:oMath>
      <w:r>
        <w:rPr>
          <w:rFonts w:eastAsiaTheme="minorEastAsia"/>
          <w:sz w:val="28"/>
          <w:szCs w:val="28"/>
        </w:rPr>
        <w:t>;</w:t>
      </w:r>
    </w:p>
    <w:p w:rsidR="00352019" w:rsidRPr="0014156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добротность</w:t>
      </w:r>
    </w:p>
    <w:p w:rsidR="00352019" w:rsidRPr="00FD7C0A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∙0,05∙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–6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10</w:t>
      </w:r>
      <w:r w:rsidRPr="00FD7C0A">
        <w:rPr>
          <w:rFonts w:eastAsiaTheme="minorEastAsia"/>
          <w:sz w:val="28"/>
          <w:szCs w:val="28"/>
        </w:rPr>
        <w:t>;</w:t>
      </w:r>
    </w:p>
    <w:p w:rsidR="00352019" w:rsidRPr="0014156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полоса пропускания</w:t>
      </w:r>
    </w:p>
    <w:p w:rsidR="00352019" w:rsidRPr="00833764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πQ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2π∙10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>= 159</w:t>
      </w:r>
      <w:r w:rsidRPr="0083376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Гц.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резонансной частоте входное сопротивление контура</w:t>
      </w:r>
    </w:p>
    <w:p w:rsidR="00352019" w:rsidRPr="00170D8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Z</w:t>
      </w:r>
      <w:r w:rsidRPr="002B1881">
        <w:rPr>
          <w:i/>
          <w:sz w:val="28"/>
          <w:szCs w:val="28"/>
        </w:rPr>
        <w:t>(</w:t>
      </w:r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20</w:t>
      </w:r>
      <w:r w:rsidRPr="00170D8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кОм.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Следовательно, на резонансной частоте напряжение на контуре</w:t>
      </w:r>
    </w:p>
    <w:p w:rsidR="00352019" w:rsidRPr="00170D8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U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Z</w:t>
      </w:r>
      <w:r w:rsidRPr="002B1881">
        <w:rPr>
          <w:i/>
          <w:sz w:val="28"/>
          <w:szCs w:val="28"/>
        </w:rPr>
        <w:t>(</w:t>
      </w:r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20</w:t>
      </w:r>
      <w:r w:rsidRPr="00170D8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 токи в ветвях</w:t>
      </w:r>
    </w:p>
    <w:p w:rsidR="00352019" w:rsidRPr="00F15DE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C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U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C</w:t>
      </w:r>
      <w:r w:rsidRPr="002B1881">
        <w:rPr>
          <w:rFonts w:cstheme="minorHAnsi"/>
          <w:i/>
          <w:sz w:val="28"/>
          <w:szCs w:val="28"/>
        </w:rPr>
        <w:t>∙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</w:rPr>
        <w:t xml:space="preserve"> = 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Q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2B1881">
        <w:rPr>
          <w:rFonts w:eastAsiaTheme="minorEastAsia" w:cstheme="minorHAnsi"/>
          <w:i/>
          <w:sz w:val="28"/>
          <w:szCs w:val="28"/>
        </w:rPr>
        <w:t xml:space="preserve"> = 10</w:t>
      </w:r>
      <w:r w:rsidRPr="00F15DE7">
        <w:rPr>
          <w:rFonts w:eastAsiaTheme="minorEastAsia" w:cstheme="minorHAnsi"/>
          <w:sz w:val="28"/>
          <w:szCs w:val="28"/>
        </w:rPr>
        <w:t xml:space="preserve"> мА,</w:t>
      </w:r>
    </w:p>
    <w:p w:rsidR="00352019" w:rsidRPr="00F15DE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lastRenderedPageBreak/>
        <w:t>I</w:t>
      </w:r>
      <w:r w:rsidRPr="002B1881">
        <w:rPr>
          <w:i/>
          <w:sz w:val="28"/>
          <w:szCs w:val="28"/>
          <w:vertAlign w:val="subscript"/>
          <w:lang w:val="en-US"/>
        </w:rPr>
        <w:t>G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rFonts w:cstheme="minorHAnsi"/>
          <w:i/>
          <w:sz w:val="28"/>
          <w:szCs w:val="28"/>
          <w:lang w:val="en-US"/>
        </w:rPr>
        <w:t>U</w:t>
      </w:r>
      <w:r w:rsidRPr="002B1881">
        <w:rPr>
          <w:rFonts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</w:rPr>
        <w:t xml:space="preserve"> ∙ 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2B1881">
        <w:rPr>
          <w:rFonts w:eastAsiaTheme="minorEastAsia" w:cstheme="minorHAnsi"/>
          <w:i/>
          <w:sz w:val="28"/>
          <w:szCs w:val="28"/>
        </w:rPr>
        <w:t xml:space="preserve"> = 0,5</w:t>
      </w:r>
      <w:r w:rsidRPr="00F15DE7">
        <w:rPr>
          <w:rFonts w:eastAsiaTheme="minorEastAsia" w:cstheme="minorHAnsi"/>
          <w:sz w:val="28"/>
          <w:szCs w:val="28"/>
        </w:rPr>
        <w:t xml:space="preserve"> мА.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комплексной передаточной функции.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амплитудно-частотной и фазочастотной характеристиками электрической цепи?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понимают под добротностью колебательного контура?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значения принимают напряжения на элементах последовательного колебательного контура при резонансе?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полосы пропускания контура?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значения принимают токи в элементах параллельного колебательного контура при резонансе?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2B1881" w:rsidRDefault="002B1881" w:rsidP="00352019">
      <w:pPr>
        <w:jc w:val="both"/>
        <w:rPr>
          <w:sz w:val="28"/>
          <w:szCs w:val="28"/>
        </w:rPr>
      </w:pPr>
    </w:p>
    <w:p w:rsidR="00352019" w:rsidRPr="009846AA" w:rsidRDefault="00352019" w:rsidP="0035201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9846AA">
        <w:rPr>
          <w:b/>
          <w:sz w:val="28"/>
          <w:szCs w:val="28"/>
        </w:rPr>
        <w:t xml:space="preserve">МЕТОДИЧЕСКИЕ РЕКОМЕНДАЦИИ К ВЫПОЛНЕНИЮ ЗАДАЧИ 5 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>5.1. Переходные колебания. Законы коммутации. Начальные условия</w:t>
      </w: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[ 1, с. </w:t>
      </w:r>
      <w:r w:rsidR="004A4099">
        <w:rPr>
          <w:b/>
          <w:sz w:val="28"/>
          <w:szCs w:val="28"/>
        </w:rPr>
        <w:t>185-188;</w:t>
      </w:r>
      <w:r>
        <w:rPr>
          <w:b/>
          <w:sz w:val="28"/>
          <w:szCs w:val="28"/>
        </w:rPr>
        <w:t xml:space="preserve">  2, с.157-159]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Режимы колебаний  токов и напряжений в цепи разделяются на установившиеся (стационарные) и переходные. К установившимся относятся все периодические колебания любого вида, а также режим постоянного тока, когда напряжени</w:t>
      </w:r>
      <w:r w:rsidR="004A4099">
        <w:rPr>
          <w:sz w:val="28"/>
          <w:szCs w:val="28"/>
        </w:rPr>
        <w:t>я</w:t>
      </w:r>
      <w:r>
        <w:rPr>
          <w:sz w:val="28"/>
          <w:szCs w:val="28"/>
        </w:rPr>
        <w:t xml:space="preserve"> и ток</w:t>
      </w:r>
      <w:r w:rsidR="004A4099">
        <w:rPr>
          <w:sz w:val="28"/>
          <w:szCs w:val="28"/>
        </w:rPr>
        <w:t>и</w:t>
      </w:r>
      <w:r>
        <w:rPr>
          <w:sz w:val="28"/>
          <w:szCs w:val="28"/>
        </w:rPr>
        <w:t xml:space="preserve"> в цепи не зависят от времени. Установившийся режим достигается обычно через определенный промежуток времени после начала воздействия, в течение которого существует переходный режим колебаний. Переходными колебаниями называются колебания напряжения и тока в процессе перехода цепи от одного установившегося  режима к другому установившемуся режиму.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Переходный режим колебаний обусловлен наличием в цепи накопителей  энергии (индуктивностей и емкостей) и возникает в </w:t>
      </w:r>
      <w:r>
        <w:rPr>
          <w:sz w:val="28"/>
          <w:szCs w:val="28"/>
        </w:rPr>
        <w:lastRenderedPageBreak/>
        <w:t>результате коммутации. Под коммутацией понимается резкое изменение параметров цепи, т.е. внезапное изменение ее конфигурации, подключение или отключение источников энергии, элементов ветвей, внезапно</w:t>
      </w:r>
      <w:r w:rsidR="00404008">
        <w:rPr>
          <w:sz w:val="28"/>
          <w:szCs w:val="28"/>
        </w:rPr>
        <w:t>е</w:t>
      </w:r>
      <w:r>
        <w:rPr>
          <w:sz w:val="28"/>
          <w:szCs w:val="28"/>
        </w:rPr>
        <w:t xml:space="preserve"> изменени</w:t>
      </w:r>
      <w:r w:rsidR="00187F93">
        <w:rPr>
          <w:sz w:val="28"/>
          <w:szCs w:val="28"/>
        </w:rPr>
        <w:t>е</w:t>
      </w:r>
      <w:r>
        <w:rPr>
          <w:sz w:val="28"/>
          <w:szCs w:val="28"/>
        </w:rPr>
        <w:t xml:space="preserve"> характера воздействия и т.п.</w:t>
      </w:r>
    </w:p>
    <w:tbl>
      <w:tblPr>
        <w:tblStyle w:val="ab"/>
        <w:tblW w:w="0" w:type="auto"/>
        <w:tbl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dotted" w:sz="4" w:space="0" w:color="FFFFFF" w:themeColor="background1"/>
          <w:insideV w:val="dotted" w:sz="4" w:space="0" w:color="FFFFFF" w:themeColor="background1"/>
        </w:tblBorders>
        <w:tblLook w:val="04A0"/>
      </w:tblPr>
      <w:tblGrid>
        <w:gridCol w:w="4926"/>
        <w:gridCol w:w="4360"/>
      </w:tblGrid>
      <w:tr w:rsidR="00352019" w:rsidTr="00E75BE4">
        <w:tc>
          <w:tcPr>
            <w:tcW w:w="4926" w:type="dxa"/>
          </w:tcPr>
          <w:p w:rsidR="00352019" w:rsidRDefault="00352019" w:rsidP="00E75BE4">
            <w:pPr>
              <w:rPr>
                <w:b/>
                <w:sz w:val="28"/>
                <w:szCs w:val="28"/>
              </w:rPr>
            </w:pPr>
            <w:r w:rsidRPr="002C1E7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962275"/>
                  <wp:effectExtent l="19050" t="0" r="9525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352019" w:rsidRDefault="00352019" w:rsidP="00E75BE4">
            <w:pPr>
              <w:rPr>
                <w:b/>
                <w:sz w:val="28"/>
                <w:szCs w:val="28"/>
              </w:rPr>
            </w:pPr>
          </w:p>
          <w:p w:rsidR="00352019" w:rsidRDefault="00352019" w:rsidP="00E75BE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Идеализированным средством коммутации является ключ (рис.5.1), который представляет собой двухполюсник, сопротивление которого бесконечно велико в разомкнутом состоянии и равно нулю в замкнутом состоянии. В электрических схемах положение ключа показывается до коммутации.</w:t>
            </w:r>
          </w:p>
        </w:tc>
      </w:tr>
    </w:tbl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/>
    <w:p w:rsidR="00352019" w:rsidRPr="005A217C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В расчетах переходных процессов коммутация ключа (замыкание или размыкание) считается мгновенной.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Удобно начало отсчета времени совместить с моментом коммутации. Тогда с учетом бесконечно большой скорости замыкания или размыкания ключа момент времени непосредственно перед коммутацией обозначают 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0_</w:t>
      </w:r>
      <w:r>
        <w:rPr>
          <w:sz w:val="28"/>
          <w:szCs w:val="28"/>
        </w:rPr>
        <w:t xml:space="preserve">, а момент времени сразу после коммутации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</w:t>
      </w:r>
      <w:r w:rsidRPr="005A217C">
        <w:rPr>
          <w:sz w:val="44"/>
          <w:szCs w:val="44"/>
          <w:vertAlign w:val="subscript"/>
        </w:rPr>
        <w:t>+</w:t>
      </w:r>
      <w:r w:rsidRPr="005A217C">
        <w:rPr>
          <w:sz w:val="28"/>
          <w:szCs w:val="28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Изменение энергии магнитного поля в индуктивности определяется изменением протекающего через нее тока:</w:t>
      </w:r>
    </w:p>
    <w:p w:rsidR="00352019" w:rsidRPr="005A217C" w:rsidRDefault="00C34DB8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5A217C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L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bSup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  <w:r w:rsidR="00352019" w:rsidRPr="005A217C">
        <w:rPr>
          <w:rFonts w:eastAsiaTheme="minorEastAsia"/>
          <w:sz w:val="40"/>
          <w:szCs w:val="40"/>
        </w:rPr>
        <w:t xml:space="preserve"> </w:t>
      </w:r>
      <w:r w:rsidR="00352019" w:rsidRPr="0078217D">
        <w:rPr>
          <w:rFonts w:eastAsiaTheme="minorEastAsia"/>
          <w:sz w:val="40"/>
          <w:szCs w:val="40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По этой формуле можно рассчитать энергию в моменты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0_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и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</w:t>
      </w:r>
      <w:r w:rsidRPr="005A217C">
        <w:rPr>
          <w:sz w:val="44"/>
          <w:szCs w:val="44"/>
          <w:vertAlign w:val="subscript"/>
        </w:rPr>
        <w:t>+</w:t>
      </w:r>
      <w:r>
        <w:rPr>
          <w:sz w:val="28"/>
          <w:szCs w:val="28"/>
        </w:rPr>
        <w:t xml:space="preserve">. Из физического закона сохранения энергии следует, что энергия не может меняться мгновенно. Тогда не может мгновенно измениться и ток в </w:t>
      </w:r>
      <w:r>
        <w:rPr>
          <w:sz w:val="28"/>
          <w:szCs w:val="28"/>
        </w:rPr>
        <w:lastRenderedPageBreak/>
        <w:t>индуктивности , т.е. ток в индуктивности является непрерывной функцией времени:</w:t>
      </w:r>
    </w:p>
    <w:p w:rsidR="00352019" w:rsidRPr="003F46E9" w:rsidRDefault="00C34DB8" w:rsidP="00352019">
      <w:pPr>
        <w:jc w:val="center"/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</m:sub>
            </m:sSub>
          </m:e>
        </m:d>
      </m:oMath>
      <w:r w:rsidR="00352019" w:rsidRPr="003F46E9">
        <w:rPr>
          <w:rFonts w:eastAsiaTheme="minorEastAsia"/>
          <w:sz w:val="32"/>
          <w:szCs w:val="32"/>
        </w:rPr>
        <w:t>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Последнее равенство представляет собой математическую запись закона коммутации для индуктивности.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Изменение энергии электрического поля в емкости определяется изменением напряжения не ее зажимах:</w:t>
      </w:r>
    </w:p>
    <w:p w:rsidR="00352019" w:rsidRPr="00C91D53" w:rsidRDefault="00C34DB8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</w:rPr>
              <m:t>С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C91D53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C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bSup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  <w:r w:rsidR="00352019" w:rsidRPr="00C91D53">
        <w:rPr>
          <w:rFonts w:eastAsiaTheme="minorEastAsia"/>
          <w:sz w:val="40"/>
          <w:szCs w:val="40"/>
        </w:rPr>
        <w:t xml:space="preserve"> </w:t>
      </w:r>
      <w:r w:rsidR="00352019" w:rsidRPr="0078217D">
        <w:rPr>
          <w:rFonts w:eastAsiaTheme="minorEastAsia"/>
          <w:sz w:val="40"/>
          <w:szCs w:val="40"/>
        </w:rPr>
        <w:t>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Аналогично индуктивности, получаем закон коммутации для емкости:</w:t>
      </w:r>
    </w:p>
    <w:p w:rsidR="00352019" w:rsidRPr="00F177FF" w:rsidRDefault="00C34DB8" w:rsidP="00352019">
      <w:pPr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</m:sub>
            </m:sSub>
          </m:e>
        </m:d>
      </m:oMath>
      <w:r w:rsidR="00352019" w:rsidRPr="00F177FF">
        <w:rPr>
          <w:rFonts w:eastAsiaTheme="minorEastAsia"/>
          <w:sz w:val="28"/>
          <w:szCs w:val="28"/>
        </w:rPr>
        <w:t>,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т.е. напряжение на емкости является непрерывной функцией времени.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Отметим, что напряжения на индуктивностях и токи в емкостях, а также напряжения и токи в резистивных сопротивлениях могут меняться скачком.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Значения токов в индуктивностях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Lk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</m:oMath>
      <w:r w:rsidRPr="00D3423F">
        <w:rPr>
          <w:rFonts w:eastAsiaTheme="minorEastAsia"/>
          <w:sz w:val="32"/>
          <w:szCs w:val="32"/>
        </w:rPr>
        <w:t xml:space="preserve"> </w:t>
      </w:r>
      <w:r w:rsidRPr="00D3423F">
        <w:rPr>
          <w:rFonts w:eastAsiaTheme="minorEastAsia"/>
          <w:sz w:val="28"/>
          <w:szCs w:val="28"/>
        </w:rPr>
        <w:t>и напряжения на емкостях</w:t>
      </w:r>
      <w:r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</m:oMath>
      <w:r w:rsidRPr="00D3423F">
        <w:rPr>
          <w:rFonts w:eastAsiaTheme="minorEastAsia"/>
          <w:sz w:val="32"/>
          <w:szCs w:val="32"/>
        </w:rPr>
        <w:t xml:space="preserve"> </w:t>
      </w:r>
      <w:r w:rsidRPr="00D3423F">
        <w:rPr>
          <w:rFonts w:eastAsiaTheme="minorEastAsia"/>
          <w:sz w:val="28"/>
          <w:szCs w:val="28"/>
        </w:rPr>
        <w:t>образуют</w:t>
      </w:r>
      <w:r>
        <w:rPr>
          <w:rFonts w:eastAsiaTheme="minorEastAsia"/>
          <w:sz w:val="28"/>
          <w:szCs w:val="28"/>
        </w:rPr>
        <w:t xml:space="preserve"> начальные условия для анализа переходных процессов.  Эти значения определяют начальный запас энергии в цепи. Если в момент коммутации напряжения на всех емкостях цепи и токи во всех индуктивностях  равны нулю, то начальные условия называют нулевыми. Если же хотя бы один ток в индуктивности или одно напряжение на какой-нибудь емкости не равны нулю,  то такие начальные условия называют ненулевыми.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5.2. Классический метод расчета переходных процессов</w:t>
      </w: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>[ 1, с.</w:t>
      </w:r>
      <w:r w:rsidR="004A4099">
        <w:rPr>
          <w:b/>
          <w:sz w:val="28"/>
          <w:szCs w:val="28"/>
        </w:rPr>
        <w:t>18</w:t>
      </w:r>
      <w:r w:rsidR="0017093E">
        <w:rPr>
          <w:b/>
          <w:sz w:val="28"/>
          <w:szCs w:val="28"/>
        </w:rPr>
        <w:t>9</w:t>
      </w:r>
      <w:r w:rsidR="004A4099">
        <w:rPr>
          <w:b/>
          <w:sz w:val="28"/>
          <w:szCs w:val="28"/>
        </w:rPr>
        <w:t>-210;</w:t>
      </w:r>
      <w:r>
        <w:rPr>
          <w:b/>
          <w:sz w:val="28"/>
          <w:szCs w:val="28"/>
        </w:rPr>
        <w:t xml:space="preserve">  2, с.159-167]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Классический метод анализа переходных процессов основан на составлении и решении системы дифференциальных уравнений для </w:t>
      </w:r>
      <w:r>
        <w:rPr>
          <w:sz w:val="28"/>
          <w:szCs w:val="28"/>
        </w:rPr>
        <w:lastRenderedPageBreak/>
        <w:t>мгновенных значений токов и напряжений цепи. Дифференциальные уравнения  появляются вследствие дифференциальных зависимостей напряжений и токов  в реактивных элементах:</w:t>
      </w:r>
    </w:p>
    <w:p w:rsidR="00352019" w:rsidRPr="003B4C50" w:rsidRDefault="00352019" w:rsidP="00352019">
      <w:pPr>
        <w:rPr>
          <w:sz w:val="28"/>
          <w:szCs w:val="28"/>
        </w:rPr>
      </w:pPr>
    </w:p>
    <w:p w:rsidR="00352019" w:rsidRPr="00C91D53" w:rsidRDefault="00C34DB8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3B4C50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L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di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dt</m:t>
            </m:r>
          </m:den>
        </m:f>
      </m:oMath>
      <w:r w:rsidR="00352019" w:rsidRPr="003B4C50">
        <w:rPr>
          <w:rFonts w:eastAsiaTheme="minorEastAsia"/>
          <w:sz w:val="40"/>
          <w:szCs w:val="40"/>
        </w:rPr>
        <w:t xml:space="preserve"> </w:t>
      </w:r>
      <w:r w:rsidR="00352019"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3B4C50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C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du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dt</m:t>
            </m:r>
          </m:den>
        </m:f>
      </m:oMath>
      <w:r w:rsidR="00352019" w:rsidRPr="003B4C50">
        <w:rPr>
          <w:rFonts w:eastAsiaTheme="minorEastAsia"/>
          <w:sz w:val="40"/>
          <w:szCs w:val="40"/>
        </w:rPr>
        <w:t>.</w:t>
      </w:r>
    </w:p>
    <w:p w:rsidR="00352019" w:rsidRPr="00C91D53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Сами дифференциальные уравнения составляют на основе законов Кирхгофа, методов узловых напряжений, контурных токов или эквивалентного генератора относительно независимой переменной, в качестве которой служит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 w:rsidRPr="00560A89"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>или</w:t>
      </w:r>
      <w:r w:rsidRPr="00560A8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. </w:t>
      </w:r>
      <w:r>
        <w:rPr>
          <w:sz w:val="28"/>
          <w:szCs w:val="28"/>
        </w:rPr>
        <w:t>Систему дифференциальных уравнений первого порядка сводят к одному дифференциальному уравнению более высокого порядка. Порядок дифференциального уравнения обычно равен числу независимых накопителей энергии (числу реактивных элементов).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Этапы расчета переходных процессов классическим методом поясним на примере.</w:t>
      </w: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5.1.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32"/>
          <w:szCs w:val="32"/>
        </w:rPr>
      </w:pPr>
      <w:r>
        <w:rPr>
          <w:sz w:val="28"/>
          <w:szCs w:val="28"/>
        </w:rPr>
        <w:t xml:space="preserve">     В цепи, схема которой представлена на рис.5.2, в момент времени </w:t>
      </w:r>
      <m:oMath>
        <m:r>
          <w:rPr>
            <w:rFonts w:ascii="Cambria Math" w:hAnsi="Cambria Math"/>
            <w:sz w:val="28"/>
            <w:szCs w:val="28"/>
          </w:rPr>
          <m:t xml:space="preserve">t=0 </m:t>
        </m:r>
      </m:oMath>
      <w:r>
        <w:rPr>
          <w:sz w:val="28"/>
          <w:szCs w:val="28"/>
        </w:rPr>
        <w:t xml:space="preserve">замыкается ключ. Найти законы изменения тока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 w:rsidRPr="00560A89"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>и напряжения</w:t>
      </w:r>
      <w:r w:rsidRPr="00560A8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>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06"/>
        <w:gridCol w:w="4480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  <w:r>
              <w:object w:dxaOrig="4590" w:dyaOrig="3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45pt;height:199.35pt" o:ole="">
                  <v:imagedata r:id="rId39" o:title=""/>
                </v:shape>
                <o:OLEObject Type="Embed" ProgID="PBrush" ShapeID="_x0000_i1025" DrawAspect="Content" ObjectID="_1414484585" r:id="rId40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  <w:r>
              <w:object w:dxaOrig="3480" w:dyaOrig="3795">
                <v:shape id="_x0000_i1026" type="#_x0000_t75" style="width:174.1pt;height:189.65pt" o:ole="">
                  <v:imagedata r:id="rId41" o:title=""/>
                </v:shape>
                <o:OLEObject Type="Embed" ProgID="PBrush" ShapeID="_x0000_i1026" DrawAspect="Content" ObjectID="_1414484586" r:id="rId42"/>
              </w:object>
            </w:r>
          </w:p>
        </w:tc>
      </w:tr>
    </w:tbl>
    <w:p w:rsidR="00352019" w:rsidRPr="000A28DF" w:rsidRDefault="00352019" w:rsidP="00352019">
      <w:pPr>
        <w:rPr>
          <w:rFonts w:eastAsiaTheme="minorEastAsia"/>
          <w:b/>
          <w:sz w:val="28"/>
          <w:szCs w:val="28"/>
        </w:rPr>
      </w:pPr>
    </w:p>
    <w:p w:rsidR="00352019" w:rsidRPr="0064685B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первом этапе найдем начальные условия. В данном случае это ток в индуктивности при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>
        <w:rPr>
          <w:rFonts w:eastAsiaTheme="minorEastAsia"/>
          <w:sz w:val="28"/>
          <w:szCs w:val="28"/>
        </w:rPr>
        <w:t xml:space="preserve">. В этот момент ключ еще разомкнут, и в цепи режим постоянного тока, создаваемый источником постоянного напряжения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sub>
        </m:sSub>
      </m:oMath>
      <w:r>
        <w:rPr>
          <w:rFonts w:eastAsiaTheme="minorEastAsia"/>
          <w:sz w:val="28"/>
          <w:szCs w:val="28"/>
        </w:rPr>
        <w:t xml:space="preserve">. В этом режиме напряжение на индуктивности равно нулю, что эквивалентно короткому замыканию ее зажимов. Тогда схема приобретает вид, показанный на рис.5.3. Для нее </w:t>
      </w:r>
    </w:p>
    <w:p w:rsidR="00352019" w:rsidRPr="00FC331B" w:rsidRDefault="00C34DB8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o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2R+R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o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</m:oMath>
      </m:oMathPara>
    </w:p>
    <w:p w:rsidR="00352019" w:rsidRPr="00DB1BE8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втором этапе составим дифференциальное уравнение для цепи после коммутации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t≥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sub>
            </m:sSub>
          </m:e>
        </m:d>
      </m:oMath>
      <w:r w:rsidRPr="0064685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относительно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.  </w:t>
      </w:r>
      <w:r>
        <w:rPr>
          <w:rFonts w:eastAsiaTheme="minorEastAsia"/>
          <w:sz w:val="28"/>
          <w:szCs w:val="28"/>
        </w:rPr>
        <w:t>Анализируемая цепь показана на рис.5.4, где стрелками указаны выбранные направления токов.</w:t>
      </w:r>
      <w:r w:rsidR="0017093E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759450" cy="2238375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17093E" w:rsidRDefault="00352019" w:rsidP="00352019">
      <w:pPr>
        <w:rPr>
          <w:sz w:val="28"/>
          <w:szCs w:val="28"/>
        </w:rPr>
      </w:pPr>
      <w:r w:rsidRPr="00DB1BE8"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законами Кирхгофа</w:t>
      </w:r>
    </w:p>
    <w:p w:rsidR="00352019" w:rsidRPr="0017093E" w:rsidRDefault="00352019" w:rsidP="00352019">
      <w:pPr>
        <w:rPr>
          <w:sz w:val="28"/>
          <w:szCs w:val="28"/>
        </w:rPr>
      </w:pPr>
    </w:p>
    <w:p w:rsidR="00352019" w:rsidRPr="00FC331B" w:rsidRDefault="00C34DB8" w:rsidP="00352019">
      <w:pPr>
        <w:rPr>
          <w:rFonts w:eastAsiaTheme="minorEastAsia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=0    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=L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di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R=0</m:t>
                  </m:r>
                </m:e>
              </m:eqArr>
            </m:e>
          </m:d>
        </m:oMath>
      </m:oMathPara>
    </w:p>
    <w:p w:rsidR="00352019" w:rsidRPr="00DB1BE8" w:rsidRDefault="00352019" w:rsidP="00352019">
      <w:pPr>
        <w:rPr>
          <w:rFonts w:eastAsiaTheme="minorEastAsia"/>
          <w:b/>
          <w:sz w:val="28"/>
          <w:szCs w:val="28"/>
        </w:rPr>
      </w:pP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Преобразуем эту систему в одно дифференциальное уравнение с переменной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sub>
        </m:sSub>
      </m:oMath>
      <w:r>
        <w:rPr>
          <w:rFonts w:eastAsiaTheme="minorEastAsia"/>
          <w:b/>
          <w:sz w:val="28"/>
          <w:szCs w:val="28"/>
        </w:rPr>
        <w:t>:</w:t>
      </w:r>
    </w:p>
    <w:p w:rsidR="00352019" w:rsidRPr="00FC331B" w:rsidRDefault="00C34DB8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FC331B" w:rsidRDefault="00C34DB8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</m:t>
                  </m:r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dt</m:t>
                  </m:r>
                </m:den>
              </m:f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2R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R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</w:rPr>
            <m:t>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352019" w:rsidRPr="00FC331B" w:rsidRDefault="00352019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4Ri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Полученное неоднородное дифференциальное уравнение первого порядка удобно привести к виду:</w:t>
      </w:r>
    </w:p>
    <w:p w:rsidR="00352019" w:rsidRPr="00FC331B" w:rsidRDefault="00C34DB8" w:rsidP="0035201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2L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2B0672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>На третьем этапе записываем решение полученного уравнения в общем виде. Как известно из курса математики, общее решение неоднородного дифференциального уравнения представляют собой сумму общего решения однородного дифференциального уравнения, называемого в теории цепей собственной составляющей, и одного из множества частных решений неоднородного дифференциального уравнения, называемого в ТЭЦ вынужденной составляющей.</w:t>
      </w:r>
    </w:p>
    <w:p w:rsidR="00352019" w:rsidRPr="00FC331B" w:rsidRDefault="00C34DB8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 соб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A53542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четвертом этапе находим вынужденную составляющую общего решения. Так как решаемое дифференциальное уравнение должно быть справедливым для любого момента времени </w:t>
      </w:r>
      <m:oMath>
        <m:r>
          <w:rPr>
            <w:rFonts w:ascii="Cambria Math" w:hAnsi="Cambria Math"/>
            <w:sz w:val="28"/>
            <w:szCs w:val="28"/>
          </w:rPr>
          <m:t>t≥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+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выберем </w:t>
      </w:r>
      <m:oMath>
        <m:r>
          <w:rPr>
            <w:rFonts w:ascii="Cambria Math" w:eastAsiaTheme="minorEastAsia" w:hAnsi="Cambria Math"/>
            <w:sz w:val="28"/>
            <w:szCs w:val="28"/>
          </w:rPr>
          <m:t>t→∞</m:t>
        </m:r>
      </m:oMath>
      <w:r>
        <w:rPr>
          <w:rFonts w:eastAsiaTheme="minorEastAsia"/>
          <w:sz w:val="28"/>
          <w:szCs w:val="28"/>
        </w:rPr>
        <w:t xml:space="preserve">, когда в цепи опять установится режим постоянного тока, и </w:t>
      </w:r>
      <w:r>
        <w:rPr>
          <w:rFonts w:eastAsiaTheme="minorEastAsia"/>
          <w:sz w:val="28"/>
          <w:szCs w:val="28"/>
        </w:rPr>
        <w:lastRenderedPageBreak/>
        <w:t>индуктивность снова можно заменить коротким замыканием (рис.5.5). Тогда</w:t>
      </w:r>
    </w:p>
    <w:p w:rsidR="00352019" w:rsidRPr="00FC331B" w:rsidRDefault="00C34DB8" w:rsidP="00352019">
      <w:pPr>
        <w:pStyle w:val="a3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R+2R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2R∙ 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2R+R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475BCE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i/>
          <w:sz w:val="28"/>
          <w:szCs w:val="28"/>
        </w:rPr>
      </w:pPr>
      <w:r>
        <w:rPr>
          <w:sz w:val="28"/>
          <w:szCs w:val="28"/>
        </w:rPr>
        <w:t xml:space="preserve">На пятом и шестом этапах определяем собственную составляющую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 соб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.</m:t>
        </m:r>
      </m:oMath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 общем виде она равна:</w:t>
      </w:r>
    </w:p>
    <w:p w:rsidR="00352019" w:rsidRPr="00FC331B" w:rsidRDefault="00C34DB8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 соб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=А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е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- корень характеристического уравнения, соответствующего однородному дифференциальному уравнению и получ</w:t>
      </w:r>
      <w:r w:rsidR="004A4099">
        <w:rPr>
          <w:rFonts w:eastAsiaTheme="minorEastAsia"/>
          <w:sz w:val="28"/>
          <w:szCs w:val="28"/>
        </w:rPr>
        <w:t>аемо</w:t>
      </w:r>
      <w:r>
        <w:rPr>
          <w:rFonts w:eastAsiaTheme="minorEastAsia"/>
          <w:sz w:val="28"/>
          <w:szCs w:val="28"/>
        </w:rPr>
        <w:t xml:space="preserve">му из  дифференциального уравнения  путем замены производной на переменную </w:t>
      </w:r>
      <w:r w:rsidRPr="00BB34E7">
        <w:rPr>
          <w:rFonts w:eastAsiaTheme="minorEastAsia"/>
          <w:i/>
          <w:sz w:val="28"/>
          <w:szCs w:val="28"/>
        </w:rPr>
        <w:t>р</w:t>
      </w:r>
      <w:r>
        <w:rPr>
          <w:rFonts w:eastAsiaTheme="minorEastAsia"/>
          <w:sz w:val="28"/>
          <w:szCs w:val="28"/>
        </w:rPr>
        <w:t>:</w:t>
      </w:r>
    </w:p>
    <w:p w:rsidR="00352019" w:rsidRPr="00FC331B" w:rsidRDefault="00352019" w:rsidP="00352019">
      <w:pPr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352019" w:rsidRDefault="00352019" w:rsidP="00352019">
      <w:pPr>
        <w:rPr>
          <w:rFonts w:eastAsiaTheme="minorEastAsia"/>
          <w:sz w:val="32"/>
          <w:szCs w:val="28"/>
        </w:rPr>
      </w:pPr>
      <w:r>
        <w:rPr>
          <w:rFonts w:eastAsiaTheme="minorEastAsia"/>
          <w:sz w:val="28"/>
          <w:szCs w:val="28"/>
        </w:rPr>
        <w:t xml:space="preserve">Отсюда корень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32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28"/>
              </w:rPr>
              <m:t>2R</m:t>
            </m:r>
          </m:num>
          <m:den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den>
        </m:f>
      </m:oMath>
      <w:r>
        <w:rPr>
          <w:rFonts w:eastAsiaTheme="minorEastAsia"/>
          <w:sz w:val="32"/>
          <w:szCs w:val="28"/>
        </w:rPr>
        <w:t>.</w:t>
      </w:r>
    </w:p>
    <w:p w:rsidR="00352019" w:rsidRPr="00BB34E7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 w:rsidRPr="00BB34E7">
        <w:rPr>
          <w:rFonts w:eastAsiaTheme="minorEastAsia"/>
          <w:sz w:val="28"/>
          <w:szCs w:val="28"/>
        </w:rPr>
        <w:t>По</w:t>
      </w:r>
      <w:r>
        <w:rPr>
          <w:rFonts w:eastAsiaTheme="minorEastAsia"/>
          <w:sz w:val="28"/>
          <w:szCs w:val="28"/>
        </w:rPr>
        <w:t xml:space="preserve">стоянную «А» находим из начальных условий  с учетом закона коммутации при </w:t>
      </w:r>
      <m:oMath>
        <m:r>
          <w:rPr>
            <w:rFonts w:ascii="Cambria Math" w:hAnsi="Cambria Math"/>
            <w:sz w:val="28"/>
            <w:szCs w:val="28"/>
          </w:rPr>
          <m:t>t=0:</m:t>
        </m:r>
      </m:oMath>
    </w:p>
    <w:p w:rsidR="00352019" w:rsidRPr="00FC331B" w:rsidRDefault="00C34DB8" w:rsidP="00352019">
      <w:pPr>
        <w:rPr>
          <w:rFonts w:eastAsiaTheme="minorEastAsia"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∙ 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Pr="00FC331B" w:rsidRDefault="00C34DB8" w:rsidP="00352019">
      <w:pPr>
        <w:rPr>
          <w:rFonts w:eastAsiaTheme="minorEastAsia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=A+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,    A=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5B0458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i/>
          <w:sz w:val="28"/>
          <w:szCs w:val="28"/>
        </w:rPr>
      </w:pPr>
      <w:r w:rsidRPr="005B0458">
        <w:rPr>
          <w:rFonts w:eastAsiaTheme="minorEastAsia"/>
          <w:sz w:val="28"/>
          <w:szCs w:val="28"/>
        </w:rPr>
        <w:t>Н</w:t>
      </w:r>
      <w:r>
        <w:rPr>
          <w:rFonts w:eastAsiaTheme="minorEastAsia"/>
          <w:sz w:val="28"/>
          <w:szCs w:val="28"/>
        </w:rPr>
        <w:t>а седьмом этапе записываем решение дифференциального уравнения, пользуясь формулой этапа 3:</w:t>
      </w:r>
    </w:p>
    <w:p w:rsidR="00352019" w:rsidRPr="00FC331B" w:rsidRDefault="00C34DB8" w:rsidP="00352019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L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352019" w:rsidRPr="00FC331B" w:rsidRDefault="00C34DB8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где обозначение </w:t>
      </w:r>
      <m:oMath>
        <m:r>
          <w:rPr>
            <w:rFonts w:ascii="Cambria Math" w:hAnsi="Cambria Math"/>
            <w:sz w:val="32"/>
            <w:szCs w:val="28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2R</m:t>
            </m:r>
          </m:den>
        </m:f>
      </m:oMath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>–</w:t>
      </w:r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постоянная времени цепи.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Закон изменения напряжения находим из соотношения напряжения и тока в индуктивности:</w:t>
      </w:r>
    </w:p>
    <w:p w:rsidR="00352019" w:rsidRPr="00FC331B" w:rsidRDefault="00C34DB8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den>
              </m:f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L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 полученным формулам строим примерные графики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32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(рис.5.6).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i/>
          <w:sz w:val="28"/>
          <w:szCs w:val="28"/>
        </w:rPr>
      </w:pPr>
    </w:p>
    <w:p w:rsidR="00352019" w:rsidRDefault="00C83E19" w:rsidP="00352019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2797810"/>
            <wp:effectExtent l="19050" t="0" r="0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072A63" w:rsidRDefault="00352019" w:rsidP="00352019">
      <w:pPr>
        <w:rPr>
          <w:rFonts w:eastAsiaTheme="minorEastAsia"/>
          <w:i/>
          <w:sz w:val="28"/>
          <w:szCs w:val="28"/>
        </w:rPr>
      </w:pP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5.2.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В цепи, приведенной на рис.5.7, найти закон изменения напряжения и тока в емкости после замыкания ключа.</w:t>
      </w:r>
    </w:p>
    <w:p w:rsidR="00352019" w:rsidRDefault="00352019" w:rsidP="00352019">
      <w:pPr>
        <w:rPr>
          <w:sz w:val="28"/>
          <w:szCs w:val="28"/>
        </w:rPr>
      </w:pPr>
    </w:p>
    <w:p w:rsidR="00352019" w:rsidRPr="00334B63" w:rsidRDefault="00352019" w:rsidP="00352019">
      <w:pPr>
        <w:rPr>
          <w:sz w:val="28"/>
          <w:szCs w:val="28"/>
        </w:rPr>
      </w:pPr>
    </w:p>
    <w:p w:rsidR="00352019" w:rsidRPr="00334B63" w:rsidRDefault="00352019" w:rsidP="0035201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371725"/>
            <wp:effectExtent l="19050" t="0" r="952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205944" w:rsidRDefault="00352019" w:rsidP="00352019">
      <w:pPr>
        <w:pStyle w:val="a3"/>
        <w:numPr>
          <w:ilvl w:val="0"/>
          <w:numId w:val="34"/>
        </w:numPr>
        <w:rPr>
          <w:rFonts w:eastAsiaTheme="minorEastAsia"/>
          <w:b/>
          <w:i/>
          <w:sz w:val="28"/>
          <w:szCs w:val="28"/>
        </w:rPr>
      </w:pPr>
      <w:r w:rsidRPr="00205944">
        <w:rPr>
          <w:sz w:val="28"/>
          <w:szCs w:val="28"/>
        </w:rPr>
        <w:t xml:space="preserve">Начальные </w:t>
      </w:r>
      <w:r>
        <w:rPr>
          <w:sz w:val="28"/>
          <w:szCs w:val="28"/>
        </w:rPr>
        <w:t xml:space="preserve">условия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>
        <w:rPr>
          <w:rFonts w:eastAsiaTheme="minorEastAsia"/>
          <w:sz w:val="32"/>
          <w:szCs w:val="32"/>
        </w:rPr>
        <w:t>(0</w:t>
      </w:r>
      <w:r w:rsidRPr="00205944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 xml:space="preserve">определяется в момент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>
        <w:rPr>
          <w:sz w:val="28"/>
          <w:szCs w:val="28"/>
        </w:rPr>
        <w:t xml:space="preserve">, когда в цепи режим постоянного тока. В этом режиме ток через емкость равен нулю, что эквивалентно обрыву ветви с емкостью. Тогда напряжение на емкости совпадает с напряжением параллельно подключенного третьего резистивного сопротивления. Таким образом, </w:t>
      </w:r>
    </w:p>
    <w:p w:rsidR="00352019" w:rsidRDefault="00C34DB8" w:rsidP="00352019">
      <w:pPr>
        <w:ind w:left="426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∙R=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, </m:t>
          </m:r>
        </m:oMath>
      </m:oMathPara>
    </w:p>
    <w:p w:rsidR="00352019" w:rsidRDefault="00352019" w:rsidP="00352019">
      <w:pPr>
        <w:ind w:left="426"/>
        <w:rPr>
          <w:sz w:val="28"/>
          <w:szCs w:val="28"/>
        </w:rPr>
      </w:pPr>
      <w:r>
        <w:rPr>
          <w:sz w:val="28"/>
          <w:szCs w:val="28"/>
        </w:rPr>
        <w:t>т.е. емкость запаслась энергией.</w:t>
      </w:r>
    </w:p>
    <w:p w:rsidR="00352019" w:rsidRPr="00BA46AE" w:rsidRDefault="00352019" w:rsidP="00352019">
      <w:pPr>
        <w:ind w:left="426"/>
        <w:rPr>
          <w:rFonts w:eastAsiaTheme="minorEastAsia"/>
          <w:sz w:val="32"/>
          <w:szCs w:val="32"/>
        </w:rPr>
      </w:pPr>
      <w:r>
        <w:rPr>
          <w:sz w:val="28"/>
          <w:szCs w:val="28"/>
        </w:rPr>
        <w:t xml:space="preserve">2.  Дифференциальное уравнение относительно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>
        <w:rPr>
          <w:rFonts w:eastAsiaTheme="minorEastAsia"/>
          <w:sz w:val="32"/>
          <w:szCs w:val="32"/>
        </w:rPr>
        <w:t>(</w:t>
      </w:r>
      <w:r w:rsidRPr="00F03F5D">
        <w:rPr>
          <w:rFonts w:eastAsiaTheme="minorEastAsia"/>
          <w:i/>
          <w:sz w:val="32"/>
          <w:szCs w:val="32"/>
          <w:lang w:val="en-US"/>
        </w:rPr>
        <w:t>t</w:t>
      </w:r>
      <w:r w:rsidRPr="00205944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</w:t>
      </w:r>
      <w:r w:rsidRPr="00BA46AE">
        <w:rPr>
          <w:rFonts w:eastAsiaTheme="minorEastAsia"/>
          <w:sz w:val="28"/>
          <w:szCs w:val="28"/>
        </w:rPr>
        <w:t>при</w:t>
      </w:r>
      <w:r>
        <w:rPr>
          <w:rFonts w:eastAsiaTheme="minorEastAsia"/>
          <w:sz w:val="28"/>
          <w:szCs w:val="28"/>
        </w:rPr>
        <w:t xml:space="preserve"> </w:t>
      </w:r>
    </w:p>
    <w:p w:rsidR="00352019" w:rsidRDefault="00352019" w:rsidP="00352019">
      <w:pPr>
        <w:ind w:left="426"/>
        <w:rPr>
          <w:sz w:val="28"/>
          <w:szCs w:val="28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t≥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+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</m:oMath>
      <w:r>
        <w:rPr>
          <w:sz w:val="28"/>
          <w:szCs w:val="28"/>
        </w:rPr>
        <w:t xml:space="preserve">составляем для цепи, приведенной на рис.5.9. </w:t>
      </w:r>
    </w:p>
    <w:tbl>
      <w:tblPr>
        <w:tblStyle w:val="ab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367"/>
        <w:gridCol w:w="5493"/>
      </w:tblGrid>
      <w:tr w:rsidR="00352019" w:rsidTr="00E75BE4">
        <w:tc>
          <w:tcPr>
            <w:tcW w:w="3396" w:type="dxa"/>
          </w:tcPr>
          <w:p w:rsidR="00352019" w:rsidRDefault="00352019" w:rsidP="00E75BE4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object w:dxaOrig="2805" w:dyaOrig="3270">
                <v:shape id="_x0000_i1027" type="#_x0000_t75" style="width:140.25pt;height:163.35pt" o:ole="">
                  <v:imagedata r:id="rId46" o:title=""/>
                </v:shape>
                <o:OLEObject Type="Embed" ProgID="PBrush" ShapeID="_x0000_i1027" DrawAspect="Content" ObjectID="_1414484587" r:id="rId47"/>
              </w:object>
            </w:r>
          </w:p>
        </w:tc>
        <w:tc>
          <w:tcPr>
            <w:tcW w:w="5749" w:type="dxa"/>
          </w:tcPr>
          <w:p w:rsidR="00352019" w:rsidRDefault="00352019" w:rsidP="00E75BE4">
            <w:pPr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Поскольку резистивные сопротивления соединены параллельно, то на основании второго закона Кирхгофа получаем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Pr="00B15294" w:rsidRDefault="00C34DB8" w:rsidP="00E75BE4">
            <w:pPr>
              <w:ind w:left="426"/>
              <w:rPr>
                <w:rFonts w:eastAsiaTheme="minorEastAsia"/>
                <w:i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=0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=C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du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.</m:t>
                </m:r>
              </m:oMath>
            </m:oMathPara>
          </w:p>
          <w:p w:rsidR="00352019" w:rsidRPr="00B15294" w:rsidRDefault="00352019" w:rsidP="00E75BE4">
            <w:pPr>
              <w:ind w:left="426"/>
              <w:rPr>
                <w:rFonts w:eastAsiaTheme="minorEastAsia"/>
                <w:i/>
                <w:sz w:val="32"/>
                <w:szCs w:val="32"/>
              </w:rPr>
            </w:pPr>
          </w:p>
          <w:p w:rsidR="00352019" w:rsidRDefault="00352019" w:rsidP="00E75BE4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</w:tbl>
    <w:p w:rsidR="00352019" w:rsidRDefault="00352019" w:rsidP="00352019">
      <w:pPr>
        <w:ind w:left="426"/>
        <w:rPr>
          <w:sz w:val="28"/>
          <w:szCs w:val="28"/>
        </w:rPr>
      </w:pPr>
      <w:r>
        <w:rPr>
          <w:sz w:val="28"/>
          <w:szCs w:val="28"/>
        </w:rPr>
        <w:t>Тогда дифференциальное уравнение принимает вид:</w:t>
      </w:r>
    </w:p>
    <w:p w:rsidR="00352019" w:rsidRDefault="00352019" w:rsidP="00352019">
      <w:pPr>
        <w:ind w:left="426"/>
        <w:rPr>
          <w:sz w:val="28"/>
          <w:szCs w:val="28"/>
        </w:rPr>
      </w:pPr>
    </w:p>
    <w:p w:rsidR="00352019" w:rsidRPr="00BA46AE" w:rsidRDefault="00C34DB8" w:rsidP="00352019">
      <w:pPr>
        <w:ind w:left="426"/>
        <w:rPr>
          <w:rFonts w:eastAsiaTheme="minorEastAsia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 xml:space="preserve">=0 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и</m:t>
          </m:r>
          <m:r>
            <w:rPr>
              <w:rFonts w:ascii="Cambria Math" w:hAnsi="Cambria Math"/>
              <w:sz w:val="32"/>
              <w:szCs w:val="32"/>
            </w:rPr>
            <m:t>л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и</m:t>
          </m:r>
          <m:r>
            <w:rPr>
              <w:rFonts w:ascii="Cambria Math" w:eastAsiaTheme="minorEastAsia" w:hAnsi="Cambria Math"/>
              <w:sz w:val="32"/>
              <w:szCs w:val="32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=0.</m:t>
          </m:r>
        </m:oMath>
      </m:oMathPara>
    </w:p>
    <w:p w:rsidR="00352019" w:rsidRDefault="00352019" w:rsidP="00352019">
      <w:pPr>
        <w:ind w:left="426"/>
        <w:rPr>
          <w:rFonts w:eastAsiaTheme="minorEastAsia"/>
          <w:i/>
          <w:sz w:val="28"/>
          <w:szCs w:val="28"/>
        </w:rPr>
      </w:pPr>
    </w:p>
    <w:p w:rsidR="00352019" w:rsidRPr="00E05815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E05815">
        <w:rPr>
          <w:sz w:val="28"/>
          <w:szCs w:val="28"/>
        </w:rPr>
        <w:t>Общее решение полученного однородного дифференциального уравнения имеет вид:</w:t>
      </w:r>
    </w:p>
    <w:p w:rsidR="00352019" w:rsidRPr="00FC331B" w:rsidRDefault="00C34DB8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св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.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Поскольку в цепи нет источника (внешней силы), колебания токов и напряжений происходят свободно, что ведет к изменению терминологии для напряжения и тока. </w:t>
      </w:r>
    </w:p>
    <w:p w:rsidR="00352019" w:rsidRPr="00F351CB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615D67">
        <w:rPr>
          <w:sz w:val="28"/>
          <w:szCs w:val="28"/>
        </w:rPr>
        <w:t>Так как</w:t>
      </w:r>
      <w:r>
        <w:rPr>
          <w:sz w:val="28"/>
          <w:szCs w:val="28"/>
        </w:rPr>
        <w:t xml:space="preserve"> при </w:t>
      </w:r>
      <m:oMath>
        <m:r>
          <w:rPr>
            <w:rFonts w:ascii="Cambria Math" w:eastAsiaTheme="minorEastAsia" w:hAnsi="Cambria Math"/>
            <w:sz w:val="28"/>
            <w:szCs w:val="28"/>
          </w:rPr>
          <m:t>t→∞</m:t>
        </m:r>
      </m:oMath>
      <w:r w:rsidR="00AB1B5D">
        <w:rPr>
          <w:rFonts w:eastAsiaTheme="minorEastAsia"/>
          <w:sz w:val="28"/>
          <w:szCs w:val="28"/>
        </w:rPr>
        <w:t xml:space="preserve"> энергия, запасен</w:t>
      </w:r>
      <w:r>
        <w:rPr>
          <w:rFonts w:eastAsiaTheme="minorEastAsia"/>
          <w:sz w:val="28"/>
          <w:szCs w:val="28"/>
        </w:rPr>
        <w:t xml:space="preserve">ная  емкостью, будет полностью израсходована резистивными сопротивлениями,  </w:t>
      </w:r>
    </w:p>
    <w:p w:rsidR="00352019" w:rsidRDefault="00C34DB8" w:rsidP="00352019">
      <w:pPr>
        <w:ind w:left="284"/>
        <w:jc w:val="center"/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=0.</m:t>
          </m:r>
        </m:oMath>
      </m:oMathPara>
    </w:p>
    <w:p w:rsidR="00352019" w:rsidRPr="001A6985" w:rsidRDefault="00352019" w:rsidP="00352019">
      <w:pPr>
        <w:pStyle w:val="a3"/>
        <w:numPr>
          <w:ilvl w:val="0"/>
          <w:numId w:val="35"/>
        </w:numPr>
        <w:rPr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>Общее решение однородного дифференциального уравнения</w:t>
      </w:r>
    </w:p>
    <w:p w:rsidR="00352019" w:rsidRDefault="00C34DB8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=А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е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Показатель степени экспоненты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794FF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является корнем характеристического уравнени</w:t>
      </w:r>
      <w:r w:rsidR="0017093E">
        <w:rPr>
          <w:rFonts w:eastAsiaTheme="minorEastAsia"/>
          <w:sz w:val="28"/>
          <w:szCs w:val="28"/>
        </w:rPr>
        <w:t>я</w:t>
      </w:r>
      <w:r>
        <w:rPr>
          <w:rFonts w:eastAsiaTheme="minorEastAsia"/>
          <w:sz w:val="28"/>
          <w:szCs w:val="28"/>
        </w:rPr>
        <w:t>:</w:t>
      </w:r>
    </w:p>
    <w:p w:rsidR="00352019" w:rsidRPr="005211C7" w:rsidRDefault="00352019" w:rsidP="00352019">
      <w:pPr>
        <w:rPr>
          <w:i/>
          <w:sz w:val="32"/>
          <w:szCs w:val="32"/>
        </w:rPr>
      </w:pPr>
    </w:p>
    <w:p w:rsidR="00352019" w:rsidRPr="005211C7" w:rsidRDefault="00352019" w:rsidP="00352019">
      <w:pPr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=0,  т.е.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 p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Default="00352019" w:rsidP="00352019">
      <w:pPr>
        <w:rPr>
          <w:rFonts w:eastAsiaTheme="minorEastAsia"/>
          <w:i/>
          <w:sz w:val="32"/>
          <w:szCs w:val="32"/>
        </w:rPr>
      </w:pPr>
    </w:p>
    <w:p w:rsidR="00352019" w:rsidRPr="0079759F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79759F">
        <w:rPr>
          <w:rFonts w:eastAsiaTheme="minorEastAsia"/>
          <w:sz w:val="28"/>
          <w:szCs w:val="28"/>
        </w:rPr>
        <w:t xml:space="preserve">Из начальных условий находим </w:t>
      </w:r>
      <w:r>
        <w:rPr>
          <w:rFonts w:eastAsiaTheme="minorEastAsia"/>
          <w:sz w:val="28"/>
          <w:szCs w:val="28"/>
        </w:rPr>
        <w:t>постоянную «А»:</w:t>
      </w:r>
    </w:p>
    <w:p w:rsidR="00352019" w:rsidRDefault="00C34DB8" w:rsidP="00352019">
      <w:pPr>
        <w:rPr>
          <w:rFonts w:eastAsiaTheme="minorEastAsia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r>
            <w:rPr>
              <w:rFonts w:ascii="Cambria Math" w:eastAsiaTheme="minorEastAsia" w:hAnsi="Cambria Math"/>
              <w:sz w:val="32"/>
              <w:szCs w:val="28"/>
            </w:rPr>
            <m:t xml:space="preserve"> 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∙0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 т.е.А=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Pr="00E7591F" w:rsidRDefault="00352019" w:rsidP="00352019">
      <w:pPr>
        <w:pStyle w:val="a3"/>
        <w:numPr>
          <w:ilvl w:val="0"/>
          <w:numId w:val="35"/>
        </w:numPr>
        <w:rPr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Решение дифференциального уравнения </w:t>
      </w:r>
    </w:p>
    <w:p w:rsidR="00352019" w:rsidRDefault="00C34DB8" w:rsidP="00352019">
      <w:pPr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RC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Pr="006316AF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32"/>
            <w:szCs w:val="28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en-US"/>
              </w:rPr>
              <m:t>RC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>–</w:t>
      </w:r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постоянная времени цепи.</w:t>
      </w:r>
    </w:p>
    <w:p w:rsidR="00352019" w:rsidRPr="006316AF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C34DB8" w:rsidP="00352019">
      <w:pPr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=C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2U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3R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 рис.5.10 приведены примерные графики полученных зависимостей.</w:t>
      </w:r>
    </w:p>
    <w:p w:rsidR="00352019" w:rsidRPr="00F41AF2" w:rsidRDefault="00352019" w:rsidP="00352019">
      <w:pPr>
        <w:rPr>
          <w:i/>
          <w:sz w:val="32"/>
          <w:szCs w:val="32"/>
        </w:rPr>
      </w:pPr>
    </w:p>
    <w:p w:rsidR="00352019" w:rsidRDefault="00352019" w:rsidP="00352019">
      <w:pPr>
        <w:rPr>
          <w:i/>
          <w:sz w:val="28"/>
          <w:szCs w:val="28"/>
        </w:rPr>
      </w:pPr>
    </w:p>
    <w:p w:rsidR="00352019" w:rsidRDefault="00586CD7" w:rsidP="0035201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2524760"/>
            <wp:effectExtent l="19050" t="0" r="9525" b="0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E7591F" w:rsidRDefault="00352019" w:rsidP="00352019">
      <w:pPr>
        <w:rPr>
          <w:i/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Из графиков видно, что постоянная времени цепи </w:t>
      </w:r>
      <w:r w:rsidRPr="00C907AD">
        <w:rPr>
          <w:rFonts w:eastAsiaTheme="minorEastAsia"/>
          <w:sz w:val="32"/>
          <w:szCs w:val="32"/>
        </w:rPr>
        <w:t>τ</w:t>
      </w:r>
      <w:r>
        <w:rPr>
          <w:rFonts w:eastAsiaTheme="minorEastAsia"/>
          <w:sz w:val="28"/>
          <w:szCs w:val="28"/>
        </w:rPr>
        <w:t xml:space="preserve"> определяет время, за которое напряжение и ток убывают в е ≈ 2,72 раз в режиме свободных колебаний.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</w:t>
      </w:r>
      <w:r w:rsidR="00864924">
        <w:rPr>
          <w:b/>
          <w:sz w:val="28"/>
          <w:szCs w:val="28"/>
        </w:rPr>
        <w:t>3</w:t>
      </w:r>
      <w:r w:rsidRPr="00864924">
        <w:rPr>
          <w:b/>
          <w:sz w:val="28"/>
          <w:szCs w:val="28"/>
        </w:rPr>
        <w:t>.</w:t>
      </w:r>
    </w:p>
    <w:p w:rsidR="00352019" w:rsidRDefault="00352019" w:rsidP="00352019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491"/>
        <w:gridCol w:w="3795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object w:dxaOrig="5280" w:dyaOrig="3975">
                <v:shape id="_x0000_i1028" type="#_x0000_t75" style="width:263.8pt;height:198.8pt" o:ole="">
                  <v:imagedata r:id="rId49" o:title=""/>
                </v:shape>
                <o:OLEObject Type="Embed" ProgID="PBrush" ShapeID="_x0000_i1028" DrawAspect="Content" ObjectID="_1414484588" r:id="rId50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цепи с постоянным источником тока ключ размыкается. Найти законы изменения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t</m:t>
                  </m:r>
                </m:e>
              </m:d>
            </m:oMath>
            <w:r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t</m:t>
                  </m:r>
                </m:e>
              </m:d>
            </m:oMath>
            <w:r w:rsidR="000472B3">
              <w:rPr>
                <w:rFonts w:eastAsiaTheme="minorEastAsia"/>
                <w:sz w:val="32"/>
                <w:szCs w:val="32"/>
              </w:rPr>
              <w:t>.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36"/>
        </w:numPr>
        <w:jc w:val="both"/>
        <w:rPr>
          <w:sz w:val="28"/>
          <w:szCs w:val="28"/>
        </w:rPr>
      </w:pPr>
      <w:r w:rsidRPr="002B7E7E">
        <w:rPr>
          <w:sz w:val="28"/>
          <w:szCs w:val="28"/>
        </w:rPr>
        <w:t xml:space="preserve">Начальные условия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 w:rsidRPr="002B7E7E">
        <w:rPr>
          <w:rFonts w:eastAsiaTheme="minorEastAsia"/>
          <w:sz w:val="32"/>
          <w:szCs w:val="32"/>
        </w:rPr>
        <w:t xml:space="preserve">(0) </w:t>
      </w:r>
      <w:r w:rsidRPr="002B7E7E">
        <w:rPr>
          <w:sz w:val="28"/>
          <w:szCs w:val="28"/>
        </w:rPr>
        <w:t xml:space="preserve">определяется в момент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 w:rsidRPr="002B7E7E">
        <w:rPr>
          <w:sz w:val="28"/>
          <w:szCs w:val="28"/>
        </w:rPr>
        <w:t>, когда в цепи установившийся режим постоянного тока, в котором емкость можно заменить разомкнутыми зажимами (рис.5.12), а резистивное сопротивление 3</w:t>
      </w:r>
      <w:r w:rsidRPr="002B7E7E">
        <w:rPr>
          <w:sz w:val="28"/>
          <w:szCs w:val="28"/>
          <w:lang w:val="en-US"/>
        </w:rPr>
        <w:t>R</w:t>
      </w:r>
      <w:r w:rsidRPr="002B7E7E">
        <w:rPr>
          <w:sz w:val="28"/>
          <w:szCs w:val="28"/>
        </w:rPr>
        <w:t xml:space="preserve"> закорочено ключом. Тогда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352019" w:rsidRPr="005B0458" w:rsidRDefault="00352019" w:rsidP="00352019">
      <w:pPr>
        <w:pStyle w:val="a3"/>
        <w:rPr>
          <w:rFonts w:eastAsiaTheme="minorEastAsia"/>
          <w:b/>
          <w:i/>
          <w:sz w:val="28"/>
          <w:szCs w:val="28"/>
        </w:rPr>
      </w:pPr>
      <w:r>
        <w:rPr>
          <w:rFonts w:eastAsiaTheme="minorEastAsi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2724150"/>
            <wp:effectExtent l="19050" t="0" r="9525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5B0458" w:rsidRDefault="00352019" w:rsidP="00352019">
      <w:pPr>
        <w:rPr>
          <w:rFonts w:eastAsiaTheme="minorEastAsia"/>
          <w:b/>
          <w:i/>
          <w:sz w:val="28"/>
          <w:szCs w:val="28"/>
        </w:rPr>
      </w:pPr>
    </w:p>
    <w:p w:rsidR="00352019" w:rsidRPr="009957DB" w:rsidRDefault="00352019" w:rsidP="00352019">
      <w:pPr>
        <w:pStyle w:val="a3"/>
        <w:numPr>
          <w:ilvl w:val="0"/>
          <w:numId w:val="36"/>
        </w:numPr>
        <w:rPr>
          <w:rFonts w:eastAsiaTheme="minorEastAsia"/>
          <w:b/>
          <w:sz w:val="28"/>
          <w:szCs w:val="28"/>
        </w:rPr>
      </w:pPr>
      <w:r w:rsidRPr="000E30D9">
        <w:rPr>
          <w:sz w:val="28"/>
          <w:szCs w:val="28"/>
        </w:rPr>
        <w:t xml:space="preserve">Дифференциальное уравнение </w:t>
      </w:r>
      <w:r>
        <w:rPr>
          <w:sz w:val="28"/>
          <w:szCs w:val="28"/>
        </w:rPr>
        <w:t xml:space="preserve">получим для переменной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 в </w:t>
      </w:r>
      <w:r w:rsidRPr="009957DB">
        <w:rPr>
          <w:rFonts w:eastAsiaTheme="minorEastAsia"/>
          <w:sz w:val="28"/>
          <w:szCs w:val="28"/>
        </w:rPr>
        <w:t>цепи после коммутации (рис5.13) при</w:t>
      </w:r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t≥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+</m:t>
            </m:r>
          </m:sub>
        </m:sSub>
      </m:oMath>
      <w:r>
        <w:rPr>
          <w:rFonts w:eastAsiaTheme="minorEastAsia"/>
          <w:sz w:val="32"/>
          <w:szCs w:val="32"/>
        </w:rPr>
        <w:t xml:space="preserve">. </w:t>
      </w:r>
      <w:r w:rsidRPr="001F2BA9">
        <w:rPr>
          <w:rFonts w:eastAsiaTheme="minorEastAsia"/>
          <w:sz w:val="28"/>
          <w:szCs w:val="28"/>
        </w:rPr>
        <w:t>Для этого составим систему уравнений по законам Кирхгофа:</w:t>
      </w:r>
    </w:p>
    <w:p w:rsidR="00352019" w:rsidRPr="009957DB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2705100"/>
            <wp:effectExtent l="19050" t="0" r="9525" b="0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9"/>
        <w:rPr>
          <w:rFonts w:eastAsiaTheme="minorEastAsia"/>
          <w:sz w:val="28"/>
          <w:szCs w:val="28"/>
        </w:rPr>
      </w:pPr>
    </w:p>
    <w:p w:rsidR="00352019" w:rsidRPr="009957DB" w:rsidRDefault="00C34DB8" w:rsidP="00352019">
      <w:pPr>
        <w:ind w:left="709"/>
        <w:rPr>
          <w:rFonts w:eastAsiaTheme="minorEastAsia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R=0    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=C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du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3R-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R=0</m:t>
                  </m:r>
                </m:e>
              </m:eqArr>
            </m:e>
          </m:d>
        </m:oMath>
      </m:oMathPara>
    </w:p>
    <w:p w:rsidR="00352019" w:rsidRPr="001F2BA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Далее преобразуем систему, выразив все токи через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 xml:space="preserve">, </m:t>
        </m:r>
      </m:oMath>
      <w:r w:rsidRPr="001F2BA9">
        <w:rPr>
          <w:rFonts w:eastAsiaTheme="minorEastAsia"/>
          <w:sz w:val="28"/>
          <w:szCs w:val="28"/>
        </w:rPr>
        <w:t>и по</w:t>
      </w:r>
      <w:r>
        <w:rPr>
          <w:rFonts w:eastAsiaTheme="minorEastAsia"/>
          <w:sz w:val="28"/>
          <w:szCs w:val="28"/>
        </w:rPr>
        <w:t xml:space="preserve">дставив </w:t>
      </w:r>
      <w:r w:rsidR="00864924">
        <w:rPr>
          <w:rFonts w:eastAsiaTheme="minorEastAsia"/>
          <w:sz w:val="28"/>
          <w:szCs w:val="28"/>
        </w:rPr>
        <w:t xml:space="preserve">их </w:t>
      </w:r>
      <w:r>
        <w:rPr>
          <w:rFonts w:eastAsiaTheme="minorEastAsia"/>
          <w:sz w:val="28"/>
          <w:szCs w:val="28"/>
        </w:rPr>
        <w:t>в уравнение, содержащее ток источника</w:t>
      </w:r>
      <w:r w:rsidR="00CA2AEB">
        <w:rPr>
          <w:rFonts w:eastAsiaTheme="minorEastAsia"/>
          <w:sz w:val="28"/>
          <w:szCs w:val="28"/>
        </w:rPr>
        <w:t xml:space="preserve"> тока</w:t>
      </w:r>
      <w:r>
        <w:rPr>
          <w:rFonts w:eastAsiaTheme="minorEastAsia"/>
          <w:sz w:val="28"/>
          <w:szCs w:val="28"/>
        </w:rPr>
        <w:t xml:space="preserve">: </w:t>
      </w:r>
    </w:p>
    <w:p w:rsidR="00352019" w:rsidRPr="001F2BA9" w:rsidRDefault="00C34DB8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 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3A2C92" w:rsidRDefault="00C34DB8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+3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 4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+3C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3A2C92" w:rsidRDefault="00352019" w:rsidP="00352019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4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+3C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 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дифференциальное уравнение принимает вид:</w:t>
      </w:r>
    </w:p>
    <w:p w:rsidR="00352019" w:rsidRPr="003A2C92" w:rsidRDefault="00352019" w:rsidP="00352019">
      <w:pPr>
        <w:rPr>
          <w:rFonts w:eastAsiaTheme="minorEastAsia"/>
          <w:sz w:val="40"/>
          <w:szCs w:val="40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4C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+5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 или 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4RС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DD5523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 w:rsidRPr="00DD5523">
        <w:rPr>
          <w:rFonts w:eastAsiaTheme="minorEastAsia"/>
          <w:sz w:val="28"/>
          <w:szCs w:val="28"/>
        </w:rPr>
        <w:t xml:space="preserve">Общее решение полученного неоднородного дифференциального уравнения: </w:t>
      </w:r>
    </w:p>
    <w:p w:rsidR="00352019" w:rsidRPr="00DD5523" w:rsidRDefault="00C34DB8" w:rsidP="00352019">
      <w:pPr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.</m:t>
          </m:r>
        </m:oMath>
      </m:oMathPara>
    </w:p>
    <w:p w:rsidR="00352019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Вынужденную составляющую находим </w:t>
      </w:r>
      <w:r>
        <w:rPr>
          <w:sz w:val="28"/>
          <w:szCs w:val="28"/>
        </w:rPr>
        <w:t xml:space="preserve">при </w:t>
      </w:r>
      <m:oMath>
        <m:r>
          <w:rPr>
            <w:rFonts w:ascii="Cambria Math" w:eastAsiaTheme="minorEastAsia" w:hAnsi="Cambria Math"/>
            <w:sz w:val="28"/>
            <w:szCs w:val="28"/>
          </w:rPr>
          <m:t>t→∞,</m:t>
        </m:r>
      </m:oMath>
      <w:r>
        <w:rPr>
          <w:rFonts w:eastAsiaTheme="minorEastAsia"/>
          <w:sz w:val="28"/>
          <w:szCs w:val="28"/>
        </w:rPr>
        <w:t xml:space="preserve"> когда в цепи опять установится режим постоянного тока (рис.5.14). 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151"/>
        <w:gridCol w:w="4135"/>
      </w:tblGrid>
      <w:tr w:rsidR="00352019" w:rsidTr="00E75BE4">
        <w:tc>
          <w:tcPr>
            <w:tcW w:w="5001" w:type="dxa"/>
          </w:tcPr>
          <w:p w:rsidR="00352019" w:rsidRDefault="00414DF5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935" w:dyaOrig="3705">
                <v:shape id="_x0000_i1029" type="#_x0000_t75" style="width:246.65pt;height:185.35pt" o:ole="">
                  <v:imagedata r:id="rId53" o:title=""/>
                </v:shape>
                <o:OLEObject Type="Embed" ProgID="PBrush" ShapeID="_x0000_i1029" DrawAspect="Content" ObjectID="_1414484589" r:id="rId54"/>
              </w:object>
            </w:r>
          </w:p>
        </w:tc>
        <w:tc>
          <w:tcPr>
            <w:tcW w:w="4570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C34DB8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 вын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∞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R=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C34DB8" w:rsidP="00414DF5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R+4R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</w:tr>
    </w:tbl>
    <w:p w:rsidR="00352019" w:rsidRPr="008E2789" w:rsidRDefault="00352019" w:rsidP="00352019">
      <w:pPr>
        <w:rPr>
          <w:rFonts w:eastAsiaTheme="minorEastAsia"/>
          <w:sz w:val="28"/>
          <w:szCs w:val="28"/>
        </w:rPr>
      </w:pPr>
    </w:p>
    <w:p w:rsidR="00352019" w:rsidRPr="00595073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Запишем собственную составляющую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 соб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</m:t>
        </m:r>
        <m:r>
          <w:rPr>
            <w:rFonts w:ascii="Cambria Math" w:eastAsiaTheme="minorEastAsia" w:hAnsi="Cambria Math"/>
            <w:sz w:val="32"/>
            <w:szCs w:val="28"/>
          </w:rPr>
          <m:t>А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е</m:t>
            </m:r>
          </m:e>
          <m:sup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sup>
        </m:sSup>
        <m:r>
          <w:rPr>
            <w:rFonts w:ascii="Cambria Math" w:eastAsiaTheme="minorEastAsia" w:hAnsi="Cambria Math"/>
            <w:sz w:val="32"/>
            <w:szCs w:val="28"/>
          </w:rPr>
          <m:t>.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Показатель степени экспоненты находим как корень характеристического уравнения, соответствующего дифференциальному уравнению:</w:t>
      </w:r>
    </w:p>
    <w:p w:rsidR="00352019" w:rsidRPr="005211C7" w:rsidRDefault="00352019" w:rsidP="00352019">
      <w:pPr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4RC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=0,  т.е.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 p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4RC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Pr="00A679AF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 w:rsidRPr="00A679AF">
        <w:rPr>
          <w:rFonts w:eastAsiaTheme="minorEastAsia"/>
          <w:sz w:val="28"/>
          <w:szCs w:val="28"/>
        </w:rPr>
        <w:t xml:space="preserve">Постоянную «А» определим из начальных условий при </w:t>
      </w:r>
    </w:p>
    <w:p w:rsidR="00352019" w:rsidRPr="004D18F9" w:rsidRDefault="00352019" w:rsidP="00352019">
      <w:pPr>
        <w:ind w:left="709"/>
        <w:rPr>
          <w:rFonts w:eastAsiaTheme="minorEastAsia"/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</m:sub>
        </m:sSub>
      </m:oMath>
      <w:r w:rsidRPr="004D18F9">
        <w:rPr>
          <w:rFonts w:eastAsiaTheme="minorEastAsia"/>
          <w:sz w:val="28"/>
          <w:szCs w:val="28"/>
          <w:lang w:val="en-US"/>
        </w:rPr>
        <w:t>(</w:t>
      </w:r>
      <w:r w:rsidRPr="00A679AF">
        <w:rPr>
          <w:rFonts w:eastAsiaTheme="minorEastAsia"/>
          <w:sz w:val="28"/>
          <w:szCs w:val="28"/>
        </w:rPr>
        <w:t>см</w:t>
      </w:r>
      <w:r w:rsidRPr="004D18F9">
        <w:rPr>
          <w:rFonts w:eastAsiaTheme="minorEastAsia"/>
          <w:sz w:val="28"/>
          <w:szCs w:val="28"/>
          <w:lang w:val="en-US"/>
        </w:rPr>
        <w:t>.</w:t>
      </w:r>
      <w:r w:rsidRPr="00A679AF">
        <w:rPr>
          <w:rFonts w:eastAsiaTheme="minorEastAsia"/>
          <w:sz w:val="28"/>
          <w:szCs w:val="28"/>
        </w:rPr>
        <w:t>п</w:t>
      </w:r>
      <w:r w:rsidRPr="004D18F9">
        <w:rPr>
          <w:rFonts w:eastAsiaTheme="minorEastAsia"/>
          <w:sz w:val="28"/>
          <w:szCs w:val="28"/>
          <w:lang w:val="en-US"/>
        </w:rPr>
        <w:t>.3):</w:t>
      </w:r>
    </w:p>
    <w:p w:rsidR="00352019" w:rsidRPr="004D18F9" w:rsidRDefault="00352019" w:rsidP="00352019">
      <w:pPr>
        <w:ind w:left="709"/>
        <w:rPr>
          <w:rFonts w:eastAsiaTheme="minorEastAsia"/>
          <w:sz w:val="28"/>
          <w:szCs w:val="28"/>
          <w:lang w:val="en-US"/>
        </w:rPr>
      </w:pPr>
    </w:p>
    <w:p w:rsidR="00352019" w:rsidRPr="004D18F9" w:rsidRDefault="00C34DB8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32"/>
              <w:szCs w:val="28"/>
            </w:rPr>
            <m:t>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∙0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отсюда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>А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352019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 w:rsidRPr="00A679AF">
        <w:rPr>
          <w:rFonts w:eastAsiaTheme="minorEastAsia"/>
          <w:sz w:val="28"/>
          <w:szCs w:val="28"/>
        </w:rPr>
        <w:t>Окон</w:t>
      </w:r>
      <w:r>
        <w:rPr>
          <w:rFonts w:eastAsiaTheme="minorEastAsia"/>
          <w:sz w:val="28"/>
          <w:szCs w:val="28"/>
        </w:rPr>
        <w:t>чательное решение:</w:t>
      </w:r>
    </w:p>
    <w:p w:rsidR="00352019" w:rsidRPr="00890BB3" w:rsidRDefault="00C34DB8" w:rsidP="00352019">
      <w:pPr>
        <w:ind w:left="567"/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4RC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C34DB8" w:rsidP="00352019">
      <w:pPr>
        <w:ind w:left="567"/>
        <w:rPr>
          <w:rFonts w:eastAsiaTheme="minorEastAsia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где постоянная времени цепи </w:t>
      </w:r>
      <m:oMath>
        <m:r>
          <w:rPr>
            <w:rFonts w:ascii="Cambria Math" w:hAnsi="Cambria Math"/>
            <w:sz w:val="32"/>
            <w:szCs w:val="32"/>
          </w:rPr>
          <m:t>τ=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</m:oMath>
      <w:r w:rsidRPr="007C754E">
        <w:rPr>
          <w:rFonts w:eastAsiaTheme="minorEastAsia"/>
          <w:i/>
          <w:sz w:val="32"/>
          <w:szCs w:val="32"/>
          <w:lang w:val="en-US"/>
        </w:rPr>
        <w:t>RC</w:t>
      </w:r>
      <w:r w:rsidRPr="007C754E">
        <w:rPr>
          <w:rFonts w:eastAsiaTheme="minorEastAsia"/>
          <w:i/>
          <w:sz w:val="32"/>
          <w:szCs w:val="32"/>
        </w:rPr>
        <w:t>.</w:t>
      </w:r>
    </w:p>
    <w:p w:rsidR="006D401F" w:rsidRPr="006D401F" w:rsidRDefault="006D401F" w:rsidP="00352019">
      <w:pPr>
        <w:rPr>
          <w:rFonts w:eastAsiaTheme="minorEastAsia"/>
          <w:sz w:val="28"/>
          <w:szCs w:val="28"/>
        </w:rPr>
      </w:pPr>
      <w:r w:rsidRPr="006D401F">
        <w:rPr>
          <w:rFonts w:eastAsiaTheme="minorEastAsia"/>
          <w:sz w:val="28"/>
          <w:szCs w:val="28"/>
        </w:rPr>
        <w:t>Прим</w:t>
      </w:r>
      <w:r>
        <w:rPr>
          <w:rFonts w:eastAsiaTheme="minorEastAsia"/>
          <w:sz w:val="28"/>
          <w:szCs w:val="28"/>
        </w:rPr>
        <w:t>ерные графики полученных зависимостей приведены на рис.5.15.</w:t>
      </w:r>
    </w:p>
    <w:p w:rsidR="00352019" w:rsidRPr="007C754E" w:rsidRDefault="004E04AC" w:rsidP="00352019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6540" cy="2517775"/>
            <wp:effectExtent l="19050" t="0" r="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 w:rsidRPr="007C754E">
        <w:rPr>
          <w:rFonts w:eastAsiaTheme="minorEastAsia"/>
          <w:b/>
          <w:sz w:val="28"/>
          <w:szCs w:val="28"/>
        </w:rPr>
        <w:t xml:space="preserve">5.3. Обобщенная формула для расчета переходных колебаний в разветвленной цепи с одним реактивным элементом </w:t>
      </w:r>
    </w:p>
    <w:p w:rsidR="00352019" w:rsidRDefault="00352019" w:rsidP="00352019">
      <w:pPr>
        <w:rPr>
          <w:b/>
          <w:sz w:val="28"/>
          <w:szCs w:val="28"/>
        </w:rPr>
      </w:pPr>
      <w:r w:rsidRPr="007C754E">
        <w:rPr>
          <w:b/>
          <w:sz w:val="28"/>
          <w:szCs w:val="28"/>
        </w:rPr>
        <w:t>[ 1, с.</w:t>
      </w:r>
      <w:r w:rsidR="009C07D1">
        <w:rPr>
          <w:b/>
          <w:sz w:val="28"/>
          <w:szCs w:val="28"/>
        </w:rPr>
        <w:t>197</w:t>
      </w:r>
      <w:r w:rsidRPr="007C754E">
        <w:rPr>
          <w:b/>
          <w:sz w:val="28"/>
          <w:szCs w:val="28"/>
        </w:rPr>
        <w:t>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Рассмотренные в 5.2 результаты анализа переходных процессов можно получить ускоренным путем, если воспользоваться общей формулой для расчета переходных процессов:</w:t>
      </w:r>
    </w:p>
    <w:p w:rsidR="00352019" w:rsidRPr="007124AE" w:rsidRDefault="00352019" w:rsidP="00352019">
      <w:pPr>
        <w:rPr>
          <w:rFonts w:eastAsiaTheme="minorEastAsia"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hAnsi="Cambria Math"/>
              <w:sz w:val="32"/>
              <w:szCs w:val="32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hAnsi="Cambria Math"/>
              <w:sz w:val="32"/>
              <w:szCs w:val="32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+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  <w:szCs w:val="32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e>
              </m:d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 xml:space="preserve"> 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 xml:space="preserve">, </m:t>
          </m:r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t&gt;0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>
        <w:rPr>
          <w:rFonts w:eastAsiaTheme="minorEastAsia"/>
          <w:sz w:val="32"/>
          <w:szCs w:val="32"/>
        </w:rPr>
        <w:t xml:space="preserve"> </w:t>
      </w:r>
      <w:r w:rsidRPr="007124AE">
        <w:rPr>
          <w:rFonts w:eastAsiaTheme="minorEastAsia"/>
          <w:sz w:val="28"/>
          <w:szCs w:val="28"/>
        </w:rPr>
        <w:t>- в</w:t>
      </w:r>
      <w:r>
        <w:rPr>
          <w:rFonts w:eastAsiaTheme="minorEastAsia"/>
          <w:sz w:val="28"/>
          <w:szCs w:val="28"/>
        </w:rPr>
        <w:t>ынужденная составляющая напряжения или тока;</w:t>
      </w:r>
    </w:p>
    <w:p w:rsidR="00352019" w:rsidRDefault="00C34DB8" w:rsidP="00352019">
      <w:pPr>
        <w:rPr>
          <w:rFonts w:eastAsiaTheme="minorEastAsia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  <m:r>
          <w:rPr>
            <w:rFonts w:ascii="Cambria Math" w:eastAsiaTheme="minorEastAsia" w:hAnsi="Cambria Math"/>
            <w:sz w:val="32"/>
            <w:szCs w:val="32"/>
          </w:rPr>
          <m:t xml:space="preserve">= </m:t>
        </m:r>
      </m:oMath>
      <w:r w:rsidR="00352019" w:rsidRPr="007124AE">
        <w:rPr>
          <w:rFonts w:eastAsiaTheme="minorEastAsia"/>
          <w:i/>
          <w:sz w:val="32"/>
          <w:szCs w:val="32"/>
        </w:rPr>
        <w:t>А</w:t>
      </w:r>
      <m:oMath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i/>
          <w:sz w:val="32"/>
          <w:szCs w:val="32"/>
        </w:rPr>
        <w:t xml:space="preserve"> – </w:t>
      </w:r>
      <w:r w:rsidR="00352019" w:rsidRPr="007124AE">
        <w:rPr>
          <w:rFonts w:eastAsiaTheme="minorEastAsia"/>
          <w:sz w:val="28"/>
          <w:szCs w:val="28"/>
        </w:rPr>
        <w:t>собстве</w:t>
      </w:r>
      <w:r w:rsidR="00352019">
        <w:rPr>
          <w:rFonts w:eastAsiaTheme="minorEastAsia"/>
          <w:sz w:val="28"/>
          <w:szCs w:val="28"/>
        </w:rPr>
        <w:t>нная (свободная) составляющая.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Постоянная времени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–</w:t>
      </w:r>
      <w:r w:rsidRPr="007124A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цепи с емкостью, </w:t>
      </w:r>
      <m:oMath>
        <m:r>
          <w:rPr>
            <w:rFonts w:ascii="Cambria Math" w:hAnsi="Cambria Math"/>
            <w:sz w:val="32"/>
            <w:szCs w:val="32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Э</m:t>
                </m:r>
              </m:sub>
            </m:sSub>
          </m:den>
        </m:f>
      </m:oMath>
      <w:r w:rsidRPr="00637C8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</w:t>
      </w:r>
      <w:r w:rsidRPr="00637C8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цепи с индуктивностью.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</m:oMath>
      <w:r>
        <w:rPr>
          <w:rFonts w:eastAsiaTheme="minorEastAsia"/>
          <w:sz w:val="28"/>
          <w:szCs w:val="28"/>
        </w:rPr>
        <w:t>эквивалентное сопротивление, рассчитанное относительно зажимов реактивного элемента при условии, что удалены все источники, т.е. источники напряжения заменены короткими замыканиями (проводами), а источники тока – разомкнутыми зажимами (обрывами).</w:t>
      </w:r>
    </w:p>
    <w:p w:rsidR="00352019" w:rsidRPr="00637C8D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Так для примера 5.1 формула принимает вид:</w:t>
      </w:r>
    </w:p>
    <w:p w:rsidR="00352019" w:rsidRDefault="00C34DB8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sz w:val="32"/>
          <w:szCs w:val="32"/>
        </w:rPr>
        <w:t>.</w:t>
      </w:r>
    </w:p>
    <w:p w:rsidR="00352019" w:rsidRPr="00D31AD4" w:rsidRDefault="00352019" w:rsidP="00352019">
      <w:pPr>
        <w:rPr>
          <w:rFonts w:eastAsiaTheme="minorEastAsia"/>
          <w:sz w:val="28"/>
          <w:szCs w:val="28"/>
        </w:rPr>
      </w:pPr>
      <w:r w:rsidRPr="00CF1357">
        <w:rPr>
          <w:rFonts w:eastAsiaTheme="minorEastAsia"/>
          <w:sz w:val="28"/>
          <w:szCs w:val="28"/>
        </w:rPr>
        <w:lastRenderedPageBreak/>
        <w:t>Ранее</w:t>
      </w:r>
      <w:r>
        <w:rPr>
          <w:rFonts w:eastAsiaTheme="minorEastAsia"/>
          <w:sz w:val="28"/>
          <w:szCs w:val="28"/>
        </w:rPr>
        <w:t xml:space="preserve"> найдены начальные условия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0</m:t>
            </m:r>
          </m:e>
        </m:d>
      </m:oMath>
      <w:r>
        <w:rPr>
          <w:rFonts w:eastAsiaTheme="minorEastAsia"/>
          <w:sz w:val="36"/>
          <w:szCs w:val="36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3R</m:t>
            </m:r>
          </m:den>
        </m:f>
      </m:oMath>
      <w:r w:rsidRPr="00CF1357"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 xml:space="preserve">и вынужденная составляющая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4R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>.</m:t>
        </m:r>
      </m:oMath>
      <w:r w:rsidRPr="00CF1357"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 xml:space="preserve">Постоянная времени цепи </w:t>
      </w:r>
      <m:oMath>
        <m:r>
          <w:rPr>
            <w:rFonts w:ascii="Cambria Math" w:hAnsi="Cambria Math"/>
            <w:sz w:val="36"/>
            <w:szCs w:val="36"/>
          </w:rPr>
          <m:t>τ=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Э</m:t>
                </m:r>
              </m:sub>
            </m:sSub>
          </m:den>
        </m:f>
      </m:oMath>
      <w:r>
        <w:rPr>
          <w:rFonts w:eastAsiaTheme="minorEastAsia"/>
          <w:sz w:val="36"/>
          <w:szCs w:val="36"/>
        </w:rPr>
        <w:t xml:space="preserve">. </w:t>
      </w:r>
      <w:r>
        <w:rPr>
          <w:rFonts w:eastAsiaTheme="minorEastAsia"/>
          <w:sz w:val="28"/>
          <w:szCs w:val="28"/>
        </w:rPr>
        <w:t xml:space="preserve">Схема для определения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0D5F45">
        <w:rPr>
          <w:rFonts w:eastAsiaTheme="minorEastAsia"/>
          <w:sz w:val="28"/>
          <w:szCs w:val="28"/>
        </w:rPr>
        <w:t xml:space="preserve"> п</w:t>
      </w:r>
      <w:r>
        <w:rPr>
          <w:rFonts w:eastAsiaTheme="minorEastAsia"/>
          <w:sz w:val="28"/>
          <w:szCs w:val="28"/>
        </w:rPr>
        <w:t>риведена на рис.5.16.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34"/>
        <w:gridCol w:w="4552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3975" w:dyaOrig="3885">
                <v:shape id="_x0000_i1030" type="#_x0000_t75" style="width:198.8pt;height:194.5pt" o:ole="">
                  <v:imagedata r:id="rId56" o:title=""/>
                </v:shape>
                <o:OLEObject Type="Embed" ProgID="PBrush" ShapeID="_x0000_i1030" DrawAspect="Content" ObjectID="_1414484590" r:id="rId57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Сопротивление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Э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относительно зажимов индуктивности равно:</w:t>
            </w: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C34DB8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2R∙2R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2R+2R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=2R.</m:t>
                </m:r>
              </m:oMath>
            </m:oMathPara>
          </w:p>
          <w:p w:rsidR="00352019" w:rsidRPr="005A217C" w:rsidRDefault="00352019" w:rsidP="00E75BE4">
            <w:pPr>
              <w:rPr>
                <w:rFonts w:eastAsiaTheme="minorEastAsia"/>
                <w:sz w:val="36"/>
                <w:szCs w:val="36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Тогда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  <m:r>
                    <w:rPr>
                      <w:rFonts w:ascii="Cambria Math" w:eastAsiaTheme="minorEastAsia" w:hAnsi="Cambria Math"/>
                      <w:sz w:val="36"/>
                      <w:szCs w:val="36"/>
                      <w:lang w:val="en-US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. </m:t>
              </m:r>
            </m:oMath>
          </w:p>
          <w:p w:rsidR="00352019" w:rsidRPr="00050946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Подставив найденные выражения в общую формулу, получаем прежний результат:</w:t>
            </w:r>
          </w:p>
        </w:tc>
      </w:tr>
    </w:tbl>
    <w:p w:rsidR="00352019" w:rsidRPr="00D31AD4" w:rsidRDefault="00352019" w:rsidP="00352019">
      <w:pPr>
        <w:rPr>
          <w:rFonts w:eastAsiaTheme="minorEastAsia"/>
          <w:sz w:val="28"/>
          <w:szCs w:val="28"/>
        </w:rPr>
      </w:pPr>
    </w:p>
    <w:p w:rsidR="00352019" w:rsidRPr="00D70CD7" w:rsidRDefault="00C34DB8" w:rsidP="00352019">
      <w:pPr>
        <w:rPr>
          <w:rFonts w:eastAsiaTheme="minorEastAsia"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примера 5.2:</w:t>
      </w:r>
    </w:p>
    <w:p w:rsidR="00352019" w:rsidRPr="005A217C" w:rsidRDefault="00C34DB8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sz w:val="32"/>
          <w:szCs w:val="32"/>
        </w:rPr>
        <w:t>.</w:t>
      </w:r>
    </w:p>
    <w:p w:rsidR="00352019" w:rsidRPr="000C538C" w:rsidRDefault="00352019" w:rsidP="00352019">
      <w:pPr>
        <w:rPr>
          <w:rFonts w:eastAsiaTheme="minorEastAsia"/>
          <w:sz w:val="28"/>
          <w:szCs w:val="28"/>
        </w:rPr>
      </w:pPr>
      <w:r w:rsidRPr="00D70CD7">
        <w:rPr>
          <w:rFonts w:eastAsiaTheme="minorEastAsia"/>
          <w:sz w:val="28"/>
          <w:szCs w:val="28"/>
        </w:rPr>
        <w:t>Ранее</w:t>
      </w:r>
      <w:r>
        <w:rPr>
          <w:rFonts w:eastAsiaTheme="minorEastAsia"/>
          <w:sz w:val="28"/>
          <w:szCs w:val="28"/>
        </w:rPr>
        <w:t xml:space="preserve"> найдены начальные условия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sz w:val="36"/>
          <w:szCs w:val="36"/>
        </w:rPr>
        <w:t xml:space="preserve"> </w:t>
      </w:r>
      <w:r w:rsidRPr="00D70CD7">
        <w:rPr>
          <w:rFonts w:eastAsiaTheme="minorEastAsia"/>
          <w:sz w:val="28"/>
          <w:szCs w:val="28"/>
        </w:rPr>
        <w:t>и</w:t>
      </w:r>
      <w:r>
        <w:rPr>
          <w:rFonts w:eastAsiaTheme="minorEastAsia"/>
          <w:sz w:val="28"/>
          <w:szCs w:val="28"/>
        </w:rPr>
        <w:t xml:space="preserve"> вынужденная составляющая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  <m:r>
          <w:rPr>
            <w:rFonts w:ascii="Cambria Math" w:hAnsi="Cambria Math"/>
            <w:sz w:val="32"/>
            <w:szCs w:val="32"/>
          </w:rPr>
          <m:t>=0</m:t>
        </m:r>
      </m:oMath>
      <w:r>
        <w:rPr>
          <w:rFonts w:eastAsiaTheme="minorEastAsia"/>
          <w:sz w:val="32"/>
          <w:szCs w:val="32"/>
        </w:rPr>
        <w:t xml:space="preserve">. </w:t>
      </w:r>
      <w:r w:rsidRPr="000C538C">
        <w:rPr>
          <w:rFonts w:eastAsiaTheme="minorEastAsia"/>
          <w:sz w:val="28"/>
          <w:szCs w:val="28"/>
        </w:rPr>
        <w:t>П</w:t>
      </w:r>
      <w:r>
        <w:rPr>
          <w:rFonts w:eastAsiaTheme="minorEastAsia"/>
          <w:sz w:val="28"/>
          <w:szCs w:val="28"/>
        </w:rPr>
        <w:t xml:space="preserve">остоянная времени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Схема для определения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>
        <w:rPr>
          <w:rFonts w:eastAsiaTheme="minorEastAsia"/>
          <w:sz w:val="28"/>
          <w:szCs w:val="28"/>
        </w:rPr>
        <w:t xml:space="preserve"> приведена на рис.5.17. Сопротивление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>
        <w:rPr>
          <w:rFonts w:eastAsiaTheme="minorEastAsia"/>
          <w:sz w:val="28"/>
          <w:szCs w:val="28"/>
        </w:rPr>
        <w:t xml:space="preserve"> относительно зажимов емкости равно: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56"/>
        <w:gridCol w:w="4530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200" w:dyaOrig="3750">
                <v:shape id="_x0000_i1031" type="#_x0000_t75" style="width:210.1pt;height:187.5pt" o:ole="">
                  <v:imagedata r:id="rId58" o:title=""/>
                </v:shape>
                <o:OLEObject Type="Embed" ProgID="PBrush" ShapeID="_x0000_i1031" DrawAspect="Content" ObjectID="_1414484591" r:id="rId59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C34DB8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R∙R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  <w:p w:rsidR="00352019" w:rsidRPr="0037759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Тогда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36"/>
                  <w:szCs w:val="36"/>
                  <w:lang w:val="en-US"/>
                </w:rPr>
                <m:t>C</m:t>
              </m:r>
              <m:r>
                <w:rPr>
                  <w:rFonts w:ascii="Cambria Math" w:eastAsiaTheme="minorEastAsia" w:hAnsi="Cambria Math"/>
                  <w:sz w:val="36"/>
                  <w:szCs w:val="36"/>
                </w:rPr>
                <m:t>,</m:t>
              </m:r>
            </m:oMath>
            <w:r>
              <w:rPr>
                <w:rFonts w:eastAsiaTheme="minorEastAsia"/>
                <w:sz w:val="36"/>
                <w:szCs w:val="36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>и общая формула дает тот же результат, который был получен ранее:</w:t>
            </w:r>
          </w:p>
          <w:p w:rsidR="00352019" w:rsidRPr="00377599" w:rsidRDefault="00352019" w:rsidP="00E75BE4">
            <w:pPr>
              <w:rPr>
                <w:rFonts w:eastAsiaTheme="minorEastAsia"/>
                <w:i/>
                <w:sz w:val="28"/>
                <w:szCs w:val="28"/>
              </w:rPr>
            </w:pPr>
          </w:p>
          <w:p w:rsidR="00352019" w:rsidRPr="00377599" w:rsidRDefault="00C34DB8" w:rsidP="00E75BE4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-2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RC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sup>
                </m:sSup>
              </m:oMath>
            </m:oMathPara>
          </w:p>
        </w:tc>
      </w:tr>
    </w:tbl>
    <w:p w:rsidR="00352019" w:rsidRPr="000C538C" w:rsidRDefault="00352019" w:rsidP="00352019">
      <w:pPr>
        <w:rPr>
          <w:rFonts w:eastAsiaTheme="minorEastAsia"/>
          <w:sz w:val="28"/>
          <w:szCs w:val="28"/>
        </w:rPr>
      </w:pPr>
    </w:p>
    <w:p w:rsidR="00352019" w:rsidRPr="000C538C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примера 5.3 общая формула имеет вид:</w:t>
      </w:r>
    </w:p>
    <w:p w:rsidR="00352019" w:rsidRPr="00E874A2" w:rsidRDefault="00C34DB8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Начальные условия и вынужденная составляющая найдены ранее и равны:</w:t>
      </w:r>
    </w:p>
    <w:p w:rsidR="00352019" w:rsidRDefault="00C34DB8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E874A2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Постоянная времени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  <w:r>
        <w:rPr>
          <w:rFonts w:eastAsiaTheme="minorEastAsia"/>
          <w:sz w:val="28"/>
          <w:szCs w:val="28"/>
        </w:rPr>
        <w:t xml:space="preserve"> Схема для определения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приведена на рис 5.18.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106"/>
        <w:gridCol w:w="4180"/>
      </w:tblGrid>
      <w:tr w:rsidR="00352019" w:rsidTr="00E75BE4">
        <w:tc>
          <w:tcPr>
            <w:tcW w:w="510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890" w:dyaOrig="3675">
                <v:shape id="_x0000_i1032" type="#_x0000_t75" style="width:244.5pt;height:183.75pt" o:ole="">
                  <v:imagedata r:id="rId60" o:title=""/>
                </v:shape>
                <o:OLEObject Type="Embed" ProgID="PBrush" ShapeID="_x0000_i1032" DrawAspect="Content" ObjectID="_1414484592" r:id="rId61"/>
              </w:object>
            </w:r>
          </w:p>
        </w:tc>
        <w:tc>
          <w:tcPr>
            <w:tcW w:w="446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C34DB8" w:rsidP="00E75BE4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(R+3R)∙R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R+3R+R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4R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Default="00352019" w:rsidP="00E75BE4">
            <w:pPr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τ=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4R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C.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 w:rsidRPr="00650997">
              <w:rPr>
                <w:rFonts w:eastAsiaTheme="minorEastAsia"/>
                <w:sz w:val="28"/>
                <w:szCs w:val="28"/>
              </w:rPr>
              <w:t>В</w:t>
            </w:r>
            <w:r>
              <w:rPr>
                <w:rFonts w:eastAsiaTheme="minorEastAsia"/>
                <w:sz w:val="28"/>
                <w:szCs w:val="28"/>
              </w:rPr>
              <w:t xml:space="preserve"> итоге получаем тот же результат, что и ранее:</w:t>
            </w:r>
          </w:p>
          <w:p w:rsidR="00352019" w:rsidRDefault="00C34DB8" w:rsidP="00E75BE4">
            <w:pPr>
              <w:rPr>
                <w:rFonts w:eastAsiaTheme="minorEastAsia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3I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τ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32"/>
                <w:szCs w:val="32"/>
              </w:rPr>
            </w:pPr>
          </w:p>
          <w:p w:rsidR="00352019" w:rsidRPr="002C5E08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1A18B0">
        <w:rPr>
          <w:b/>
          <w:sz w:val="28"/>
          <w:szCs w:val="28"/>
        </w:rPr>
        <w:lastRenderedPageBreak/>
        <w:t>Контрольные вопросы</w:t>
      </w:r>
    </w:p>
    <w:p w:rsidR="00352019" w:rsidRPr="001A18B0" w:rsidRDefault="00352019" w:rsidP="00352019">
      <w:pPr>
        <w:jc w:val="center"/>
        <w:rPr>
          <w:b/>
          <w:sz w:val="28"/>
          <w:szCs w:val="28"/>
        </w:rPr>
      </w:pP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Какой режим в цепи называется стационарным или установившимся?</w:t>
      </w: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переходный процесс? В каких схемах он возникает и почему?</w:t>
      </w: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начальными условиями задачи?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законы коммутации. Каков их физический смысл? Как они были использованы при решении задач?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 чего зависит порядок дифференциального уравнения цепи?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Когда режим в цепи называется свободным, когда вынужденным?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 отличаются дифференциальные уравнения, описывающие свободные и переходные колебания в цепи? Чем отличаются их решения?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постоянной времени цепи? Как от неё зависит длительность переходного процесса?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определяются постоянные времени </w:t>
      </w:r>
      <w:r>
        <w:rPr>
          <w:sz w:val="28"/>
          <w:szCs w:val="28"/>
          <w:lang w:val="en-US"/>
        </w:rPr>
        <w:t>RC</w:t>
      </w:r>
      <w:r w:rsidRPr="000D012D">
        <w:rPr>
          <w:sz w:val="28"/>
          <w:szCs w:val="28"/>
        </w:rPr>
        <w:t>-</w:t>
      </w:r>
      <w:r>
        <w:rPr>
          <w:sz w:val="28"/>
          <w:szCs w:val="28"/>
        </w:rPr>
        <w:t xml:space="preserve"> и</w:t>
      </w:r>
      <w:r w:rsidRPr="000D01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RL</w:t>
      </w:r>
      <w:r w:rsidRPr="000D012D">
        <w:rPr>
          <w:sz w:val="28"/>
          <w:szCs w:val="28"/>
        </w:rPr>
        <w:t>-</w:t>
      </w:r>
      <w:r>
        <w:rPr>
          <w:sz w:val="28"/>
          <w:szCs w:val="28"/>
        </w:rPr>
        <w:t xml:space="preserve"> цепей?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определяются и от чего зависят собственные (свободные) колебания в цепи?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определяются и от чего зависят вынужденные колебания в цепи?</w:t>
      </w:r>
    </w:p>
    <w:p w:rsidR="00352019" w:rsidRPr="00BB244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находится характеристическое уравнение цепи по заданному дифференциальному уравнению?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E95AB4">
        <w:rPr>
          <w:b/>
          <w:sz w:val="28"/>
          <w:szCs w:val="28"/>
        </w:rPr>
        <w:t>МЕТОДИЧЕСКИЕ РЕКОМЕНДАЦИИ К ВЫПОЛНЕНИЮ ЗАДАЧИ 6</w:t>
      </w:r>
    </w:p>
    <w:p w:rsidR="00352019" w:rsidRDefault="00352019" w:rsidP="00352019">
      <w:pPr>
        <w:rPr>
          <w:b/>
          <w:sz w:val="28"/>
          <w:szCs w:val="28"/>
        </w:rPr>
      </w:pPr>
    </w:p>
    <w:p w:rsidR="00864924" w:rsidRDefault="00864924" w:rsidP="00864924">
      <w:pPr>
        <w:ind w:left="-1701"/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 xml:space="preserve">6.1. </w:t>
      </w:r>
      <w:r w:rsidR="00352019" w:rsidRPr="00864924">
        <w:rPr>
          <w:b/>
          <w:sz w:val="28"/>
          <w:szCs w:val="28"/>
        </w:rPr>
        <w:t xml:space="preserve">Цепи с распределёнными параметрами </w:t>
      </w:r>
    </w:p>
    <w:p w:rsidR="00352019" w:rsidRPr="00864924" w:rsidRDefault="00864924" w:rsidP="00864924">
      <w:pPr>
        <w:ind w:left="-1701"/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 xml:space="preserve">Первичные параметры длинной </w:t>
      </w:r>
      <w:r w:rsidR="00352019" w:rsidRPr="00864924">
        <w:rPr>
          <w:b/>
          <w:sz w:val="28"/>
          <w:szCs w:val="28"/>
        </w:rPr>
        <w:t>линии</w:t>
      </w:r>
    </w:p>
    <w:p w:rsidR="00352019" w:rsidRPr="00CD23DA" w:rsidRDefault="00352019" w:rsidP="00352019">
      <w:pPr>
        <w:ind w:left="360"/>
        <w:jc w:val="center"/>
        <w:rPr>
          <w:sz w:val="28"/>
          <w:szCs w:val="28"/>
        </w:rPr>
      </w:pPr>
      <w:r w:rsidRPr="007D1FFB">
        <w:rPr>
          <w:sz w:val="28"/>
          <w:szCs w:val="28"/>
        </w:rPr>
        <w:t>[</w:t>
      </w:r>
      <w:r w:rsidRPr="007D1FFB">
        <w:rPr>
          <w:b/>
          <w:sz w:val="28"/>
          <w:szCs w:val="28"/>
        </w:rPr>
        <w:t>1</w:t>
      </w:r>
      <w:r w:rsidRPr="007D1FFB">
        <w:rPr>
          <w:sz w:val="28"/>
          <w:szCs w:val="28"/>
        </w:rPr>
        <w:t xml:space="preserve">, </w:t>
      </w:r>
      <w:r w:rsidRPr="00243A44">
        <w:rPr>
          <w:b/>
          <w:sz w:val="28"/>
          <w:szCs w:val="28"/>
          <w:lang w:val="en-US"/>
        </w:rPr>
        <w:t>c</w:t>
      </w:r>
      <w:r w:rsidRPr="00243A44">
        <w:rPr>
          <w:b/>
          <w:sz w:val="28"/>
          <w:szCs w:val="28"/>
        </w:rPr>
        <w:t>. 337–341;</w:t>
      </w:r>
      <w:r w:rsidRPr="007D1FFB">
        <w:rPr>
          <w:sz w:val="28"/>
          <w:szCs w:val="28"/>
        </w:rPr>
        <w:t xml:space="preserve">   </w:t>
      </w:r>
      <w:r w:rsidRPr="007D1FFB">
        <w:rPr>
          <w:b/>
          <w:sz w:val="28"/>
          <w:szCs w:val="28"/>
        </w:rPr>
        <w:t>2</w:t>
      </w:r>
      <w:r w:rsidRPr="007D1FFB">
        <w:rPr>
          <w:sz w:val="28"/>
          <w:szCs w:val="28"/>
        </w:rPr>
        <w:t xml:space="preserve">, </w:t>
      </w:r>
      <w:r w:rsidRPr="00243A44">
        <w:rPr>
          <w:b/>
          <w:sz w:val="28"/>
          <w:szCs w:val="28"/>
          <w:lang w:val="en-US"/>
        </w:rPr>
        <w:t>c</w:t>
      </w:r>
      <w:r w:rsidRPr="00243A44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>326-330</w:t>
      </w:r>
      <w:r w:rsidRPr="007D1FFB">
        <w:rPr>
          <w:sz w:val="28"/>
          <w:szCs w:val="28"/>
        </w:rPr>
        <w:t>]</w:t>
      </w:r>
    </w:p>
    <w:p w:rsidR="00CD23DA" w:rsidRDefault="00CD23DA" w:rsidP="00CD23DA">
      <w:pPr>
        <w:ind w:left="360"/>
        <w:rPr>
          <w:sz w:val="28"/>
          <w:szCs w:val="28"/>
        </w:rPr>
      </w:pPr>
      <w:r w:rsidRPr="00CD23DA"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>Важнейшее место среди электрических цепей занимают линии передачи – цепи, осуществляющие передачу электромагнитных колебаний на большие расстояния, либо применяемые для передачи электромагнитной энергии от радиоп</w:t>
      </w:r>
      <w:r w:rsidR="00243A44">
        <w:rPr>
          <w:sz w:val="28"/>
          <w:szCs w:val="28"/>
        </w:rPr>
        <w:t>ередатчика</w:t>
      </w:r>
      <w:r>
        <w:rPr>
          <w:sz w:val="28"/>
          <w:szCs w:val="28"/>
        </w:rPr>
        <w:t xml:space="preserve"> к антенне, либо используемые в качестве элементов СВЧ аппаратуры. В числе многочисленных конструкций линий передачи наиболее часто используют двухпроводную линию (рис.6.1, </w:t>
      </w:r>
      <w:r w:rsidRPr="00DA2178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а также коаксиальную (рис.6.1, </w:t>
      </w:r>
      <w:r w:rsidRPr="00DA2178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и микрополосковую линии (рис.6.1, </w:t>
      </w:r>
      <w:r w:rsidRPr="00DA2178">
        <w:rPr>
          <w:i/>
          <w:sz w:val="28"/>
          <w:szCs w:val="28"/>
        </w:rPr>
        <w:t>в</w:t>
      </w:r>
      <w:r>
        <w:rPr>
          <w:sz w:val="28"/>
          <w:szCs w:val="28"/>
        </w:rPr>
        <w:t>).</w:t>
      </w:r>
    </w:p>
    <w:p w:rsidR="00F24711" w:rsidRDefault="003A2982" w:rsidP="00CD23D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5760" cy="2087880"/>
            <wp:effectExtent l="19050" t="0" r="254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DA" w:rsidRDefault="00E75BE4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Общей </w:t>
      </w:r>
      <w:r w:rsidR="00D70DC5">
        <w:rPr>
          <w:sz w:val="28"/>
          <w:szCs w:val="28"/>
        </w:rPr>
        <w:t xml:space="preserve">чертой </w:t>
      </w:r>
      <w:r>
        <w:rPr>
          <w:sz w:val="28"/>
          <w:szCs w:val="28"/>
        </w:rPr>
        <w:t>для этих и большинства других конструкций является наличие двух проводников.</w:t>
      </w:r>
    </w:p>
    <w:p w:rsidR="00E75BE4" w:rsidRDefault="00E75BE4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Понятие «длинной линии» позволяет обобщить анализ таких разных конструкций. Под длинной линией понимают систему из двух проводов бесконечной протяженности, поперечная конфигурация которой неизменна по всей длине, а параметры окружающей среды ( в частности, относительные диэлектрическая ε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 xml:space="preserve"> и магнитная μ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 xml:space="preserve"> проницаемости) также неизменны. Кроме того, расстояние между двумя провод</w:t>
      </w:r>
      <w:r w:rsidR="0098582C">
        <w:rPr>
          <w:sz w:val="28"/>
          <w:szCs w:val="28"/>
        </w:rPr>
        <w:t xml:space="preserve">никами </w:t>
      </w:r>
      <w:r>
        <w:rPr>
          <w:sz w:val="28"/>
          <w:szCs w:val="28"/>
        </w:rPr>
        <w:t xml:space="preserve">в поперечном сечении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(см.рис.6.1) много меньше длины волны электромагнитных колебаний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λ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с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f</m:t>
            </m:r>
          </m:den>
        </m:f>
      </m:oMath>
      <w:r>
        <w:rPr>
          <w:rFonts w:eastAsiaTheme="minorEastAsia"/>
          <w:sz w:val="28"/>
          <w:szCs w:val="28"/>
        </w:rPr>
        <w:t xml:space="preserve"> , где с – скорость света.</w:t>
      </w:r>
    </w:p>
    <w:p w:rsidR="00E75BE4" w:rsidRDefault="00E75BE4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 длинной линии невозможно выделить области пространства, в которых сосредотачивалась бы только энергия электр</w:t>
      </w:r>
      <w:r w:rsidR="0098582C">
        <w:rPr>
          <w:rFonts w:eastAsiaTheme="minorEastAsia"/>
          <w:sz w:val="28"/>
          <w:szCs w:val="28"/>
        </w:rPr>
        <w:t>ического</w:t>
      </w:r>
      <w:r>
        <w:rPr>
          <w:rFonts w:eastAsiaTheme="minorEastAsia"/>
          <w:sz w:val="28"/>
          <w:szCs w:val="28"/>
        </w:rPr>
        <w:t xml:space="preserve"> поля, как в конденсаторе, или только энергия магнитного поля, как в индуктивности. Эти поля распр</w:t>
      </w:r>
      <w:r w:rsidR="004B2BC9">
        <w:rPr>
          <w:rFonts w:eastAsiaTheme="minorEastAsia"/>
          <w:sz w:val="28"/>
          <w:szCs w:val="28"/>
        </w:rPr>
        <w:t>еделе</w:t>
      </w:r>
      <w:r>
        <w:rPr>
          <w:rFonts w:eastAsiaTheme="minorEastAsia"/>
          <w:sz w:val="28"/>
          <w:szCs w:val="28"/>
        </w:rPr>
        <w:t>ны по всей длине линии и, в частности, превращение электро</w:t>
      </w:r>
      <w:r w:rsidR="004B2BC9">
        <w:rPr>
          <w:rFonts w:eastAsiaTheme="minorEastAsia"/>
          <w:sz w:val="28"/>
          <w:szCs w:val="28"/>
        </w:rPr>
        <w:t>магнит</w:t>
      </w:r>
      <w:r>
        <w:rPr>
          <w:rFonts w:eastAsiaTheme="minorEastAsia"/>
          <w:sz w:val="28"/>
          <w:szCs w:val="28"/>
        </w:rPr>
        <w:t xml:space="preserve">ной энергии </w:t>
      </w:r>
      <w:r w:rsidR="004B2BC9">
        <w:rPr>
          <w:rFonts w:eastAsiaTheme="minorEastAsia"/>
          <w:sz w:val="28"/>
          <w:szCs w:val="28"/>
        </w:rPr>
        <w:t xml:space="preserve">в тепло происходит в каждом сечении линии. Аналогично, индуктивности и емкости тоже распределены вдоль линии, поэтому такие цепи называются цепями с </w:t>
      </w:r>
      <w:r w:rsidR="004B2BC9">
        <w:rPr>
          <w:rFonts w:eastAsiaTheme="minorEastAsia"/>
          <w:sz w:val="28"/>
          <w:szCs w:val="28"/>
        </w:rPr>
        <w:lastRenderedPageBreak/>
        <w:t>распределенными параметрами. Распреде</w:t>
      </w:r>
      <w:r w:rsidR="0098582C">
        <w:rPr>
          <w:rFonts w:eastAsiaTheme="minorEastAsia"/>
          <w:sz w:val="28"/>
          <w:szCs w:val="28"/>
        </w:rPr>
        <w:t>ленный</w:t>
      </w:r>
      <w:r w:rsidR="004B2BC9">
        <w:rPr>
          <w:rFonts w:eastAsiaTheme="minorEastAsia"/>
          <w:sz w:val="28"/>
          <w:szCs w:val="28"/>
        </w:rPr>
        <w:t xml:space="preserve"> характер элементов обуславливает зависимость напряжений и токов в длинной линии не только от времени, но и от расстояния от одного из концов линии.</w:t>
      </w:r>
    </w:p>
    <w:p w:rsidR="00EB2A3B" w:rsidRDefault="00EB2A3B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Для описания распределенной по длине с</w:t>
      </w:r>
      <w:r w:rsidR="00773C11">
        <w:rPr>
          <w:rFonts w:eastAsiaTheme="minorEastAsia"/>
          <w:sz w:val="28"/>
          <w:szCs w:val="28"/>
        </w:rPr>
        <w:t xml:space="preserve">истемы вводят погонные характеристики, называемые первичными параметрами длинной линии. Погонное сопротивление </w:t>
      </w:r>
      <w:r w:rsidR="00773C11">
        <w:rPr>
          <w:rFonts w:eastAsiaTheme="minorEastAsia"/>
          <w:sz w:val="28"/>
          <w:szCs w:val="28"/>
          <w:lang w:val="en-US"/>
        </w:rPr>
        <w:t>R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 xml:space="preserve">Ом/м) описывает потери энергии в линии, а погонная индуктивность </w:t>
      </w:r>
      <w:r w:rsidR="00773C11">
        <w:rPr>
          <w:rFonts w:eastAsiaTheme="minorEastAsia"/>
          <w:sz w:val="28"/>
          <w:szCs w:val="28"/>
          <w:lang w:val="en-US"/>
        </w:rPr>
        <w:t>L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>Гн/м) и погонная емкость С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 xml:space="preserve">Ф/м) характеризуют запасание энергии, соответственно, магнитного поля и электрического поля. Неидеальность изоляции проводов линии описывает погонная проводимость утечки </w:t>
      </w:r>
      <w:r w:rsidR="00773C11">
        <w:rPr>
          <w:rFonts w:eastAsiaTheme="minorEastAsia"/>
          <w:sz w:val="28"/>
          <w:szCs w:val="28"/>
          <w:lang w:val="en-US"/>
        </w:rPr>
        <w:t>G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  <w:lang w:val="en-US"/>
        </w:rPr>
        <w:t>C</w:t>
      </w:r>
      <w:r w:rsidR="00773C11">
        <w:rPr>
          <w:rFonts w:eastAsiaTheme="minorEastAsia"/>
          <w:sz w:val="28"/>
          <w:szCs w:val="28"/>
        </w:rPr>
        <w:t>м/м).</w:t>
      </w:r>
    </w:p>
    <w:p w:rsidR="00020B07" w:rsidRDefault="00020B07" w:rsidP="00CD23DA">
      <w:pPr>
        <w:ind w:left="360"/>
        <w:rPr>
          <w:rFonts w:eastAsiaTheme="minorEastAsia"/>
          <w:sz w:val="28"/>
          <w:szCs w:val="28"/>
        </w:rPr>
      </w:pPr>
    </w:p>
    <w:p w:rsidR="00020B07" w:rsidRPr="0098582C" w:rsidRDefault="00020B07" w:rsidP="0098582C">
      <w:pPr>
        <w:pStyle w:val="a3"/>
        <w:numPr>
          <w:ilvl w:val="1"/>
          <w:numId w:val="40"/>
        </w:numPr>
        <w:jc w:val="center"/>
        <w:rPr>
          <w:rFonts w:eastAsiaTheme="minorEastAsia"/>
          <w:b/>
          <w:sz w:val="28"/>
          <w:szCs w:val="28"/>
        </w:rPr>
      </w:pPr>
      <w:r w:rsidRPr="0098582C">
        <w:rPr>
          <w:rFonts w:eastAsiaTheme="minorEastAsia"/>
          <w:b/>
          <w:sz w:val="28"/>
          <w:szCs w:val="28"/>
        </w:rPr>
        <w:t>Телеграфные уравнения и их решение</w:t>
      </w:r>
    </w:p>
    <w:p w:rsidR="00020B07" w:rsidRDefault="00020B07" w:rsidP="009E1648">
      <w:pPr>
        <w:ind w:left="3261"/>
        <w:rPr>
          <w:sz w:val="28"/>
          <w:szCs w:val="28"/>
        </w:rPr>
      </w:pPr>
      <w:r w:rsidRPr="00020B07">
        <w:rPr>
          <w:sz w:val="28"/>
          <w:szCs w:val="28"/>
        </w:rPr>
        <w:t>[</w:t>
      </w:r>
      <w:r w:rsidRPr="00020B07">
        <w:rPr>
          <w:b/>
          <w:sz w:val="28"/>
          <w:szCs w:val="28"/>
        </w:rPr>
        <w:t>1</w:t>
      </w:r>
      <w:r w:rsidRPr="00020B07">
        <w:rPr>
          <w:sz w:val="28"/>
          <w:szCs w:val="28"/>
        </w:rPr>
        <w:t xml:space="preserve">, </w:t>
      </w:r>
      <w:r w:rsidRPr="0098582C">
        <w:rPr>
          <w:b/>
          <w:sz w:val="28"/>
          <w:szCs w:val="28"/>
          <w:lang w:val="en-US"/>
        </w:rPr>
        <w:t>c</w:t>
      </w:r>
      <w:r w:rsidRPr="0098582C">
        <w:rPr>
          <w:b/>
          <w:sz w:val="28"/>
          <w:szCs w:val="28"/>
        </w:rPr>
        <w:t>. 341–343;</w:t>
      </w:r>
      <w:r w:rsidRPr="00020B07">
        <w:rPr>
          <w:sz w:val="28"/>
          <w:szCs w:val="28"/>
        </w:rPr>
        <w:t xml:space="preserve">   </w:t>
      </w:r>
      <w:r w:rsidRPr="00020B07">
        <w:rPr>
          <w:b/>
          <w:sz w:val="28"/>
          <w:szCs w:val="28"/>
        </w:rPr>
        <w:t>2</w:t>
      </w:r>
      <w:r w:rsidRPr="00020B07">
        <w:rPr>
          <w:sz w:val="28"/>
          <w:szCs w:val="28"/>
        </w:rPr>
        <w:t xml:space="preserve">, </w:t>
      </w:r>
      <w:r w:rsidRPr="0098582C">
        <w:rPr>
          <w:b/>
          <w:sz w:val="28"/>
          <w:szCs w:val="28"/>
          <w:lang w:val="en-US"/>
        </w:rPr>
        <w:t>c</w:t>
      </w:r>
      <w:r w:rsidRPr="0098582C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>330-333</w:t>
      </w:r>
      <w:r w:rsidRPr="00020B07">
        <w:rPr>
          <w:sz w:val="28"/>
          <w:szCs w:val="28"/>
        </w:rPr>
        <w:t>]</w:t>
      </w:r>
    </w:p>
    <w:p w:rsidR="00020B07" w:rsidRPr="00020B07" w:rsidRDefault="00020B07" w:rsidP="00020B07">
      <w:pPr>
        <w:rPr>
          <w:rFonts w:eastAsiaTheme="minorEastAsia"/>
          <w:b/>
          <w:sz w:val="28"/>
          <w:szCs w:val="28"/>
        </w:rPr>
      </w:pPr>
    </w:p>
    <w:p w:rsidR="004B2BC9" w:rsidRDefault="009E1648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Первичные параметры позволяют описать зависимости напряжений и токов в предельно малом отрезке линии длиной ∆х (рис.6.2).</w:t>
      </w:r>
    </w:p>
    <w:p w:rsidR="009B718C" w:rsidRDefault="009B718C" w:rsidP="00CD23DA">
      <w:pPr>
        <w:ind w:left="360"/>
        <w:rPr>
          <w:rFonts w:eastAsiaTheme="minorEastAsia"/>
          <w:sz w:val="28"/>
          <w:szCs w:val="28"/>
        </w:rPr>
      </w:pPr>
    </w:p>
    <w:p w:rsidR="009B718C" w:rsidRDefault="00066EEB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237355" cy="209486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48" w:rsidRDefault="008A617A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Применение законов Кирхгофа к такой цепи при условии ∆х→0 позволяет получить систему однородных дифференциальных уравнений, связывающих напряжения и токи в любом сечении длинной линии:</w:t>
      </w:r>
    </w:p>
    <w:p w:rsidR="008A617A" w:rsidRPr="008A617A" w:rsidRDefault="008A617A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i+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,</m:t>
          </m:r>
        </m:oMath>
      </m:oMathPara>
    </w:p>
    <w:p w:rsidR="004B2BC9" w:rsidRPr="008A617A" w:rsidRDefault="008A617A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u+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E75BE4" w:rsidRDefault="00970B9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Эти уравнения, впервые полученные для нужд телеграфной связи, названы «телеграфными уравнениями». Наличие частных производных в уравнениях обусловлено тем, что напряжение </w:t>
      </w:r>
      <m:oMath>
        <m:r>
          <w:rPr>
            <w:rFonts w:ascii="Cambria Math" w:eastAsiaTheme="minorEastAsia" w:hAnsi="Cambria Math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и ток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</m:t>
            </m:r>
          </m:e>
        </m:d>
      </m:oMath>
      <w:r>
        <w:rPr>
          <w:rFonts w:eastAsiaTheme="minorEastAsia"/>
          <w:sz w:val="28"/>
          <w:szCs w:val="28"/>
        </w:rPr>
        <w:t xml:space="preserve"> зависят от двух аргументов.</w:t>
      </w:r>
    </w:p>
    <w:p w:rsidR="00970B96" w:rsidRDefault="00970B9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Если в линии установился ражим гармонических колебаний, то можно применять символический метод анализ</w:t>
      </w:r>
      <w:r w:rsidR="000C230F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. Так как комплексные амплитуды напряжения и тока не зависят от времени, то вид телеграфных уравнений существенно упрощается:</w:t>
      </w:r>
    </w:p>
    <w:p w:rsidR="00970B96" w:rsidRPr="00970B96" w:rsidRDefault="00970B96" w:rsidP="00CD23DA">
      <w:pPr>
        <w:ind w:left="360"/>
        <w:rPr>
          <w:rFonts w:eastAsiaTheme="minorEastAsia"/>
          <w:sz w:val="28"/>
          <w:szCs w:val="28"/>
        </w:rPr>
      </w:pPr>
    </w:p>
    <w:p w:rsidR="00970B96" w:rsidRPr="008A617A" w:rsidRDefault="00970B96" w:rsidP="00970B96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jωL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,</m:t>
          </m:r>
        </m:oMath>
      </m:oMathPara>
    </w:p>
    <w:p w:rsidR="00970B96" w:rsidRDefault="00970B96" w:rsidP="00970B96">
      <w:pPr>
        <w:ind w:left="360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jωC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21FE3" w:rsidRDefault="00C21FE3" w:rsidP="00970B96">
      <w:pPr>
        <w:ind w:left="360"/>
        <w:rPr>
          <w:rFonts w:eastAsiaTheme="minorEastAsia"/>
          <w:i/>
          <w:sz w:val="28"/>
          <w:szCs w:val="28"/>
          <w:lang w:val="en-US"/>
        </w:rPr>
      </w:pPr>
    </w:p>
    <w:p w:rsidR="00C21FE3" w:rsidRDefault="00C21FE3" w:rsidP="00970B96">
      <w:pPr>
        <w:ind w:left="360"/>
        <w:rPr>
          <w:rFonts w:eastAsiaTheme="minorEastAsia"/>
          <w:sz w:val="28"/>
          <w:szCs w:val="28"/>
        </w:rPr>
      </w:pPr>
      <w:r w:rsidRPr="00C21FE3">
        <w:rPr>
          <w:rFonts w:eastAsiaTheme="minorEastAsia"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Решение телеграфных уравнений, как системы из двух однородных дифференциальных уравнений, имеет вид:</w:t>
      </w:r>
    </w:p>
    <w:p w:rsidR="00C21FE3" w:rsidRPr="00536756" w:rsidRDefault="00C34DB8" w:rsidP="00970B96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536756" w:rsidRPr="00536756" w:rsidRDefault="00C34DB8" w:rsidP="00970B96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E75BE4" w:rsidRPr="00F503D4" w:rsidRDefault="0053675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                     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jωL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jωC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</m:e>
        </m:d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sup>
        </m:sSup>
        <m:r>
          <w:rPr>
            <w:rFonts w:ascii="Cambria Math" w:eastAsiaTheme="minorEastAsia" w:hAnsi="Cambria Math"/>
            <w:sz w:val="28"/>
            <w:szCs w:val="28"/>
          </w:rPr>
          <m:t>,</m:t>
        </m:r>
      </m:oMath>
    </w:p>
    <w:p w:rsidR="00F503D4" w:rsidRDefault="00F503D4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γ=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jωL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jωC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=α+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jβ.</m:t>
          </m:r>
        </m:oMath>
      </m:oMathPara>
    </w:p>
    <w:p w:rsidR="00463993" w:rsidRDefault="00463993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</w:p>
    <w:p w:rsidR="00463993" w:rsidRPr="00463993" w:rsidRDefault="00463993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Постоянные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определяются из граничных условий, т.е. значений напряжения и тока либо на входе линии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,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 </m:t>
        </m:r>
      </m:oMath>
      <w:r>
        <w:rPr>
          <w:rFonts w:eastAsiaTheme="minorEastAsia"/>
          <w:sz w:val="28"/>
          <w:szCs w:val="28"/>
        </w:rPr>
        <w:t xml:space="preserve">либо на ее нагрузке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9E65EF" w:rsidRDefault="009E65EF" w:rsidP="009E65EF">
      <w:pPr>
        <w:ind w:left="2127"/>
        <w:jc w:val="both"/>
        <w:rPr>
          <w:b/>
          <w:sz w:val="28"/>
          <w:szCs w:val="28"/>
        </w:rPr>
      </w:pPr>
    </w:p>
    <w:p w:rsidR="00751DEC" w:rsidRPr="007F2AE2" w:rsidRDefault="009E65EF" w:rsidP="007F2AE2">
      <w:pPr>
        <w:pStyle w:val="a3"/>
        <w:numPr>
          <w:ilvl w:val="1"/>
          <w:numId w:val="40"/>
        </w:numPr>
        <w:jc w:val="center"/>
        <w:rPr>
          <w:b/>
          <w:sz w:val="28"/>
          <w:szCs w:val="28"/>
        </w:rPr>
      </w:pPr>
      <w:r w:rsidRPr="007F2AE2">
        <w:rPr>
          <w:b/>
          <w:sz w:val="28"/>
          <w:szCs w:val="28"/>
        </w:rPr>
        <w:lastRenderedPageBreak/>
        <w:t xml:space="preserve">Уравнения передачи длинной линии. Вторичные параметры. </w:t>
      </w:r>
    </w:p>
    <w:p w:rsidR="009E65EF" w:rsidRPr="00751DEC" w:rsidRDefault="00751DEC" w:rsidP="00751DEC">
      <w:pPr>
        <w:ind w:left="-1701"/>
        <w:jc w:val="center"/>
        <w:rPr>
          <w:b/>
          <w:sz w:val="28"/>
          <w:szCs w:val="28"/>
        </w:rPr>
      </w:pPr>
      <w:r w:rsidRPr="00751DEC">
        <w:rPr>
          <w:b/>
          <w:sz w:val="28"/>
          <w:szCs w:val="28"/>
        </w:rPr>
        <w:t xml:space="preserve">Коэффициенты </w:t>
      </w:r>
      <w:r w:rsidR="009E65EF" w:rsidRPr="00751DEC">
        <w:rPr>
          <w:b/>
          <w:sz w:val="28"/>
          <w:szCs w:val="28"/>
        </w:rPr>
        <w:t>отражения</w:t>
      </w:r>
    </w:p>
    <w:p w:rsidR="009E65EF" w:rsidRDefault="009E65EF" w:rsidP="009E65EF">
      <w:pPr>
        <w:ind w:left="360"/>
        <w:jc w:val="center"/>
        <w:rPr>
          <w:sz w:val="28"/>
          <w:szCs w:val="28"/>
        </w:rPr>
      </w:pPr>
      <w:r w:rsidRPr="00B4422E">
        <w:rPr>
          <w:sz w:val="28"/>
          <w:szCs w:val="28"/>
        </w:rPr>
        <w:t>[</w:t>
      </w:r>
      <w:r w:rsidRPr="00B4422E">
        <w:rPr>
          <w:b/>
          <w:sz w:val="28"/>
          <w:szCs w:val="28"/>
        </w:rPr>
        <w:t>1</w:t>
      </w:r>
      <w:r w:rsidRPr="00B4422E">
        <w:rPr>
          <w:sz w:val="28"/>
          <w:szCs w:val="28"/>
        </w:rPr>
        <w:t xml:space="preserve">, </w:t>
      </w:r>
      <w:r w:rsidRPr="00D70DC5">
        <w:rPr>
          <w:b/>
          <w:sz w:val="28"/>
          <w:szCs w:val="28"/>
          <w:lang w:val="en-US"/>
        </w:rPr>
        <w:t>c</w:t>
      </w:r>
      <w:r w:rsidRPr="00D70DC5">
        <w:rPr>
          <w:b/>
          <w:sz w:val="28"/>
          <w:szCs w:val="28"/>
        </w:rPr>
        <w:t>. 347–351;</w:t>
      </w:r>
      <w:r w:rsidRPr="00B4422E">
        <w:rPr>
          <w:sz w:val="28"/>
          <w:szCs w:val="28"/>
        </w:rPr>
        <w:t xml:space="preserve">   </w:t>
      </w:r>
      <w:r w:rsidRPr="00B4422E">
        <w:rPr>
          <w:b/>
          <w:sz w:val="28"/>
          <w:szCs w:val="28"/>
        </w:rPr>
        <w:t>2</w:t>
      </w:r>
      <w:r w:rsidRPr="00B4422E">
        <w:rPr>
          <w:sz w:val="28"/>
          <w:szCs w:val="28"/>
        </w:rPr>
        <w:t xml:space="preserve">, </w:t>
      </w:r>
      <w:r w:rsidRPr="00D70DC5">
        <w:rPr>
          <w:b/>
          <w:sz w:val="28"/>
          <w:szCs w:val="28"/>
          <w:lang w:val="en-US"/>
        </w:rPr>
        <w:t>c</w:t>
      </w:r>
      <w:r w:rsidRPr="00D70DC5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 xml:space="preserve"> 333-343</w:t>
      </w:r>
      <w:r w:rsidRPr="00B4422E">
        <w:rPr>
          <w:sz w:val="28"/>
          <w:szCs w:val="28"/>
        </w:rPr>
        <w:t>]</w:t>
      </w:r>
    </w:p>
    <w:p w:rsidR="009E65EF" w:rsidRDefault="009E65EF" w:rsidP="009E65EF">
      <w:pPr>
        <w:ind w:left="360"/>
        <w:jc w:val="center"/>
        <w:rPr>
          <w:sz w:val="28"/>
          <w:szCs w:val="28"/>
        </w:rPr>
      </w:pPr>
    </w:p>
    <w:p w:rsidR="009E65EF" w:rsidRDefault="009E65EF" w:rsidP="009E65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Уравнениями передачи называют</w:t>
      </w:r>
      <w:r w:rsidR="007F2AE2">
        <w:rPr>
          <w:sz w:val="28"/>
          <w:szCs w:val="28"/>
        </w:rPr>
        <w:t>ся</w:t>
      </w:r>
      <w:r>
        <w:rPr>
          <w:sz w:val="28"/>
          <w:szCs w:val="28"/>
        </w:rPr>
        <w:t xml:space="preserve"> выражения, связывающие комплексные амплитуды напряжений и токов на входе и выходе длинной линии. Пусть линия длиной </w:t>
      </w:r>
      <m:oMath>
        <m:r>
          <w:rPr>
            <w:rFonts w:ascii="Cambria Math" w:hAnsi="Cambria Math"/>
            <w:sz w:val="28"/>
            <w:szCs w:val="28"/>
          </w:rPr>
          <m:t xml:space="preserve">l </m:t>
        </m:r>
      </m:oMath>
      <w:r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нагружена  на комплексное сопротивление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(рис.6.3). Как следует из решения телеграфных уравнений, значения комплексных амплитуд напряжения и тока на входе линии (при х=0) равны: </w:t>
      </w:r>
    </w:p>
    <w:p w:rsidR="00721F7F" w:rsidRDefault="00C34DB8" w:rsidP="00721F7F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721F7F" w:rsidRPr="00721F7F" w:rsidRDefault="00721F7F" w:rsidP="00721F7F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</m:oMath>
      </m:oMathPara>
    </w:p>
    <w:p w:rsidR="00721F7F" w:rsidRDefault="00721F7F" w:rsidP="00CD23DA">
      <w:pPr>
        <w:ind w:left="360"/>
        <w:rPr>
          <w:sz w:val="28"/>
          <w:szCs w:val="28"/>
        </w:rPr>
      </w:pPr>
    </w:p>
    <w:tbl>
      <w:tblPr>
        <w:tblStyle w:val="ab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47"/>
        <w:gridCol w:w="4079"/>
      </w:tblGrid>
      <w:tr w:rsidR="009E65EF" w:rsidTr="00721F7F">
        <w:tc>
          <w:tcPr>
            <w:tcW w:w="4071" w:type="dxa"/>
          </w:tcPr>
          <w:p w:rsidR="009E65EF" w:rsidRDefault="00742D1A" w:rsidP="00CD23DA">
            <w:pPr>
              <w:rPr>
                <w:sz w:val="28"/>
                <w:szCs w:val="28"/>
              </w:rPr>
            </w:pPr>
            <w:r>
              <w:object w:dxaOrig="4635" w:dyaOrig="3945">
                <v:shape id="_x0000_i1033" type="#_x0000_t75" style="width:231.6pt;height:197.2pt" o:ole="">
                  <v:imagedata r:id="rId64" o:title=""/>
                </v:shape>
                <o:OLEObject Type="Embed" ProgID="PBrush" ShapeID="_x0000_i1033" DrawAspect="Content" ObjectID="_1414484593" r:id="rId65"/>
              </w:object>
            </w:r>
          </w:p>
        </w:tc>
        <w:tc>
          <w:tcPr>
            <w:tcW w:w="4855" w:type="dxa"/>
          </w:tcPr>
          <w:p w:rsidR="009E65EF" w:rsidRDefault="009E65EF" w:rsidP="00CD23DA">
            <w:pPr>
              <w:rPr>
                <w:sz w:val="28"/>
                <w:szCs w:val="28"/>
              </w:rPr>
            </w:pPr>
          </w:p>
          <w:p w:rsidR="00721F7F" w:rsidRDefault="00721F7F" w:rsidP="00721F7F">
            <w:pPr>
              <w:rPr>
                <w:sz w:val="28"/>
                <w:szCs w:val="28"/>
              </w:rPr>
            </w:pPr>
          </w:p>
          <w:p w:rsidR="00721F7F" w:rsidRDefault="00721F7F" w:rsidP="00721F7F">
            <w:pPr>
              <w:rPr>
                <w:sz w:val="28"/>
                <w:szCs w:val="28"/>
              </w:rPr>
            </w:pPr>
          </w:p>
          <w:p w:rsidR="002B38E6" w:rsidRDefault="002B38E6" w:rsidP="00721F7F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Выразив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через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>, получаем уравнения передачи:</w:t>
            </w:r>
          </w:p>
          <w:p w:rsidR="00721F7F" w:rsidRDefault="00721F7F" w:rsidP="002B38E6">
            <w:pPr>
              <w:ind w:left="360"/>
              <w:rPr>
                <w:rFonts w:eastAsiaTheme="minorEastAsia"/>
                <w:sz w:val="28"/>
                <w:szCs w:val="28"/>
              </w:rPr>
            </w:pPr>
          </w:p>
          <w:p w:rsidR="009E65EF" w:rsidRDefault="009E65EF" w:rsidP="009E65EF">
            <w:pPr>
              <w:rPr>
                <w:sz w:val="28"/>
                <w:szCs w:val="28"/>
              </w:rPr>
            </w:pPr>
          </w:p>
        </w:tc>
      </w:tr>
    </w:tbl>
    <w:p w:rsidR="002B3028" w:rsidRDefault="002B3028" w:rsidP="00CD23DA">
      <w:pPr>
        <w:ind w:left="360"/>
        <w:rPr>
          <w:sz w:val="28"/>
          <w:szCs w:val="28"/>
        </w:rPr>
      </w:pPr>
    </w:p>
    <w:p w:rsidR="00721F7F" w:rsidRPr="002B38E6" w:rsidRDefault="00C34DB8" w:rsidP="00721F7F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2B3028" w:rsidRDefault="00C34DB8" w:rsidP="00721F7F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9E65EF" w:rsidRDefault="00BD10E7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Первому слагаемому в правой части этих уравнений придается смысл падающей волны, т.е. волны, распространяющейся от начала к концу линии,  а второму слагаемому – отраженной волны, т.е. волны, распространяющейся от нагрузки в конце линии к ее началу, где расположен генератор. Таким образом, в общем случае в каждом сечении линии существует две волны напряжения  и две волны тока:</w:t>
      </w:r>
    </w:p>
    <w:p w:rsidR="00BD10E7" w:rsidRDefault="00BD10E7" w:rsidP="00CD23DA">
      <w:pPr>
        <w:ind w:left="360"/>
        <w:rPr>
          <w:sz w:val="28"/>
          <w:szCs w:val="28"/>
        </w:rPr>
      </w:pPr>
    </w:p>
    <w:p w:rsidR="009E65EF" w:rsidRDefault="00C34DB8" w:rsidP="00CD23D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:rsidR="009E65EF" w:rsidRDefault="00C34DB8" w:rsidP="00CD23D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BD10E7" w:rsidRDefault="00BD10E7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Комплексные напряжение  и ток падающей (отраженной) волны связаны соотношением:</w:t>
      </w:r>
    </w:p>
    <w:p w:rsidR="00BD10E7" w:rsidRDefault="00C34DB8" w:rsidP="00CD23DA">
      <w:pPr>
        <w:ind w:left="360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пад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отр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BD10E7" w:rsidRPr="00E845E4" w:rsidRDefault="00BD10E7" w:rsidP="00CD23DA">
      <w:pPr>
        <w:ind w:left="360"/>
        <w:rPr>
          <w:b/>
          <w:i/>
          <w:sz w:val="28"/>
          <w:szCs w:val="28"/>
        </w:rPr>
      </w:pPr>
    </w:p>
    <w:p w:rsidR="00E845E4" w:rsidRDefault="00E845E4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Это соотношение имеет размерность сопротивления и называется волновым сопротивлением линии. Показатель степени экспоненты </w:t>
      </w:r>
      <m:oMath>
        <m:r>
          <w:rPr>
            <w:rFonts w:ascii="Cambria Math" w:hAnsi="Cambria Math"/>
            <w:sz w:val="28"/>
            <w:szCs w:val="28"/>
          </w:rPr>
          <m:t>γ</m:t>
        </m:r>
      </m:oMath>
      <w:r>
        <w:rPr>
          <w:rFonts w:eastAsiaTheme="minorEastAsia"/>
          <w:sz w:val="28"/>
          <w:szCs w:val="28"/>
        </w:rPr>
        <w:t xml:space="preserve"> в уравнении передачи характеризует изменение амплитуд и фаз волн и называется коэффициентом распространения. Величины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m:r>
          <w:rPr>
            <w:rFonts w:ascii="Cambria Math" w:hAnsi="Cambria Math"/>
            <w:sz w:val="28"/>
            <w:szCs w:val="28"/>
          </w:rPr>
          <m:t>γ</m:t>
        </m:r>
      </m:oMath>
      <w:r>
        <w:rPr>
          <w:rFonts w:eastAsiaTheme="minorEastAsia"/>
          <w:sz w:val="28"/>
          <w:szCs w:val="28"/>
        </w:rPr>
        <w:t xml:space="preserve"> образуют вторичные параметры длинной линии. Кроме того, </w:t>
      </w:r>
    </w:p>
    <w:p w:rsidR="009E65EF" w:rsidRDefault="00E845E4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γ=α+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 где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>
        <w:rPr>
          <w:rFonts w:eastAsiaTheme="minorEastAsia"/>
          <w:sz w:val="28"/>
          <w:szCs w:val="28"/>
        </w:rPr>
        <w:t xml:space="preserve"> - коэффициент затухания,  а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>
        <w:rPr>
          <w:rFonts w:eastAsiaTheme="minorEastAsia"/>
          <w:sz w:val="28"/>
          <w:szCs w:val="28"/>
        </w:rPr>
        <w:t xml:space="preserve"> – коэффициент фазы.</w:t>
      </w:r>
    </w:p>
    <w:p w:rsidR="00A16C98" w:rsidRDefault="00E845E4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Соотношени</w:t>
      </w:r>
      <w:r w:rsidR="004447D0">
        <w:rPr>
          <w:sz w:val="28"/>
          <w:szCs w:val="28"/>
        </w:rPr>
        <w:t>я</w:t>
      </w:r>
      <w:r>
        <w:rPr>
          <w:sz w:val="28"/>
          <w:szCs w:val="28"/>
        </w:rPr>
        <w:t xml:space="preserve"> между падающими и </w:t>
      </w:r>
      <w:r w:rsidR="004447D0">
        <w:rPr>
          <w:sz w:val="28"/>
          <w:szCs w:val="28"/>
        </w:rPr>
        <w:t>отраже</w:t>
      </w:r>
      <w:r>
        <w:rPr>
          <w:sz w:val="28"/>
          <w:szCs w:val="28"/>
        </w:rPr>
        <w:t>нными волнами в конце линии (на нагрузке) называют коэффициентами отражения по напряжению</w:t>
      </w:r>
    </w:p>
    <w:p w:rsidR="009E65EF" w:rsidRPr="00A16C98" w:rsidRDefault="00C34DB8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</m:t>
          </m:r>
        </m:oMath>
      </m:oMathPara>
    </w:p>
    <w:p w:rsidR="009E65EF" w:rsidRDefault="00A16C98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>и по току</w:t>
      </w:r>
    </w:p>
    <w:p w:rsidR="00A16C98" w:rsidRDefault="00C34DB8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A16C98" w:rsidRDefault="00C15ABC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Из решения телеграфных уравнений следует,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sub>
        </m:sSub>
      </m:oMath>
      <w:r>
        <w:rPr>
          <w:rFonts w:eastAsiaTheme="minorEastAsia"/>
          <w:sz w:val="28"/>
          <w:szCs w:val="28"/>
        </w:rPr>
        <w:t>.</w:t>
      </w:r>
    </w:p>
    <w:p w:rsidR="00C15ABC" w:rsidRDefault="00C15ABC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Коэффициент</w:t>
      </w:r>
      <w:r w:rsidR="00622D12">
        <w:rPr>
          <w:rFonts w:eastAsiaTheme="minorEastAsia"/>
          <w:sz w:val="28"/>
          <w:szCs w:val="28"/>
        </w:rPr>
        <w:t xml:space="preserve"> отражения зависит от сопротивления нагрузки и волнового сопротивления линии:</w:t>
      </w:r>
    </w:p>
    <w:p w:rsidR="00622D12" w:rsidRPr="00622D12" w:rsidRDefault="00C34DB8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A16C98" w:rsidRPr="00622D12" w:rsidRDefault="00622D12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Так, при короткозамкнутой нагрузке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=0)</m:t>
        </m:r>
      </m:oMath>
    </w:p>
    <w:p w:rsidR="00622D12" w:rsidRDefault="00C34DB8" w:rsidP="00CD23D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jπ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j0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022C35" w:rsidRPr="00622D12" w:rsidRDefault="00AB7219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Эти значения говорят о том, что амплитуды падающий и отраженных волн напряжения и тока на нагрузке одинаковы, а волны напряжения находятся в противофазе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=π)</m:t>
        </m:r>
      </m:oMath>
      <w:r>
        <w:rPr>
          <w:rFonts w:eastAsiaTheme="minorEastAsia"/>
          <w:sz w:val="28"/>
          <w:szCs w:val="28"/>
        </w:rPr>
        <w:t>, а волны тока в фазе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=0). </m:t>
        </m:r>
      </m:oMath>
      <w:r>
        <w:rPr>
          <w:rFonts w:eastAsiaTheme="minorEastAsia"/>
          <w:sz w:val="28"/>
          <w:szCs w:val="28"/>
        </w:rPr>
        <w:t xml:space="preserve"> Следовательно, волны напряжения подавляют друг друга в нагрузке: </w:t>
      </w:r>
    </w:p>
    <w:p w:rsidR="00AB7219" w:rsidRDefault="00C34DB8" w:rsidP="00CD23DA">
      <w:pPr>
        <w:ind w:left="360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2отр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AB7219">
        <w:rPr>
          <w:rFonts w:eastAsiaTheme="minorEastAsia"/>
          <w:sz w:val="28"/>
          <w:szCs w:val="28"/>
        </w:rPr>
        <w:t>, а волны тока складываются:</w:t>
      </w:r>
    </w:p>
    <w:p w:rsidR="00A16C98" w:rsidRPr="00AB7219" w:rsidRDefault="00AB7219" w:rsidP="00CD23DA">
      <w:pPr>
        <w:ind w:left="360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2отр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=2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A16C98" w:rsidRDefault="00AB7219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При разомкнутой нагрузке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</m:t>
        </m:r>
      </m:oMath>
    </w:p>
    <w:p w:rsidR="00AB7219" w:rsidRDefault="00C34DB8" w:rsidP="00AB7219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j0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jπ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AB7219" w:rsidRDefault="00AB7219" w:rsidP="00AB7219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Значит,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</w:p>
    <w:p w:rsidR="00AB7219" w:rsidRDefault="008938E0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Если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,</m:t>
        </m:r>
      </m:oMath>
      <w:r w:rsidR="00D70DC5">
        <w:rPr>
          <w:rFonts w:eastAsiaTheme="minorEastAsia"/>
          <w:sz w:val="28"/>
          <w:szCs w:val="28"/>
        </w:rPr>
        <w:t xml:space="preserve"> то </w:t>
      </w:r>
      <w:r w:rsidR="00241A4A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="00241A4A">
        <w:rPr>
          <w:rFonts w:eastAsiaTheme="minorEastAsia"/>
          <w:sz w:val="28"/>
          <w:szCs w:val="28"/>
        </w:rPr>
        <w:t xml:space="preserve"> Следовательно, в линии нет отраженных волн, существуют только падающие волны напряжения  и тока. Тогда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</m:oMath>
      <w:r w:rsidR="00241A4A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AF6A9C" w:rsidRPr="00AF6A9C">
        <w:rPr>
          <w:rFonts w:eastAsiaTheme="minorEastAsia"/>
          <w:sz w:val="28"/>
          <w:szCs w:val="28"/>
        </w:rPr>
        <w:t xml:space="preserve"> </w:t>
      </w:r>
      <w:r w:rsidR="00AF6A9C">
        <w:rPr>
          <w:rFonts w:eastAsiaTheme="minorEastAsia"/>
          <w:sz w:val="28"/>
          <w:szCs w:val="28"/>
        </w:rPr>
        <w:t xml:space="preserve"> Кроме того входное сопротивление: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AF6A9C" w:rsidRPr="00AF6A9C">
        <w:rPr>
          <w:rFonts w:eastAsiaTheme="minorEastAsia"/>
          <w:sz w:val="28"/>
          <w:szCs w:val="28"/>
        </w:rPr>
        <w:t xml:space="preserve"> </w:t>
      </w:r>
      <w:r w:rsidR="00AF6A9C">
        <w:rPr>
          <w:rFonts w:eastAsiaTheme="minorEastAsia"/>
          <w:sz w:val="28"/>
          <w:szCs w:val="28"/>
        </w:rPr>
        <w:t xml:space="preserve">также равно волновому сопротивлению: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AF6A9C">
        <w:rPr>
          <w:rFonts w:eastAsiaTheme="minorEastAsia"/>
          <w:sz w:val="28"/>
          <w:szCs w:val="28"/>
        </w:rPr>
        <w:t xml:space="preserve"> Говорят, что в этом случае линия находится в согласованном режиме.</w:t>
      </w:r>
    </w:p>
    <w:p w:rsidR="00AF6A9C" w:rsidRDefault="00AF6A9C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Вследствие большого влияния нагрузки на характер распространения волн, целесообразно отсчитывать длину линии от нагрузки, т.е. выбирать для отсчета длины переменную  «у»</w:t>
      </w:r>
      <w:r w:rsidR="00500D0F">
        <w:rPr>
          <w:rFonts w:eastAsiaTheme="minorEastAsia"/>
          <w:sz w:val="28"/>
          <w:szCs w:val="28"/>
        </w:rPr>
        <w:t xml:space="preserve"> </w:t>
      </w:r>
      <w:r w:rsidR="00C16B4A">
        <w:rPr>
          <w:rFonts w:eastAsiaTheme="minorEastAsia"/>
          <w:sz w:val="28"/>
          <w:szCs w:val="28"/>
        </w:rPr>
        <w:t>(см.рис 6.3). При этом следует использовать граничные условия в конце линии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C16B4A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).</m:t>
        </m:r>
      </m:oMath>
      <w:r w:rsidR="00C16B4A">
        <w:rPr>
          <w:rFonts w:eastAsiaTheme="minorEastAsia"/>
          <w:sz w:val="28"/>
          <w:szCs w:val="28"/>
        </w:rPr>
        <w:t xml:space="preserve"> Тогда уравнения передачи примут вид:</w:t>
      </w:r>
    </w:p>
    <w:p w:rsidR="00C16B4A" w:rsidRDefault="00C16B4A" w:rsidP="00C16B4A">
      <w:pPr>
        <w:ind w:left="360"/>
        <w:rPr>
          <w:sz w:val="28"/>
          <w:szCs w:val="28"/>
        </w:rPr>
      </w:pPr>
    </w:p>
    <w:p w:rsidR="00C16B4A" w:rsidRPr="002B38E6" w:rsidRDefault="00C34DB8" w:rsidP="00C16B4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C16B4A" w:rsidRDefault="00C34DB8" w:rsidP="00C16B4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C16B4A" w:rsidRPr="00C16B4A" w:rsidRDefault="00C16B4A" w:rsidP="00CD23DA">
      <w:pPr>
        <w:ind w:left="360"/>
        <w:rPr>
          <w:i/>
          <w:sz w:val="28"/>
          <w:szCs w:val="28"/>
        </w:rPr>
      </w:pPr>
    </w:p>
    <w:p w:rsidR="009A6095" w:rsidRDefault="009A6095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>Если учесть, что</w:t>
      </w:r>
    </w:p>
    <w:p w:rsidR="00CD23DA" w:rsidRDefault="009A6095" w:rsidP="00CD23DA">
      <w:pPr>
        <w:ind w:left="360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-γy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ch</m:t>
        </m:r>
        <m:r>
          <w:rPr>
            <w:rFonts w:ascii="Cambria Math" w:hAnsi="Cambria Math"/>
            <w:sz w:val="28"/>
            <w:szCs w:val="28"/>
          </w:rPr>
          <m:t>γ</m:t>
        </m:r>
        <m:r>
          <w:rPr>
            <w:rFonts w:ascii="Cambria Math" w:hAnsi="Cambria Math"/>
            <w:sz w:val="28"/>
            <w:szCs w:val="28"/>
            <w:lang w:val="en-US"/>
          </w:rPr>
          <m:t xml:space="preserve">y    </m:t>
        </m:r>
        <m:r>
          <w:rPr>
            <w:rFonts w:ascii="Cambria Math" w:hAnsi="Cambria Math"/>
            <w:sz w:val="28"/>
            <w:szCs w:val="28"/>
          </w:rPr>
          <m:t xml:space="preserve">и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-γy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sh</m:t>
        </m:r>
        <m:r>
          <w:rPr>
            <w:rFonts w:ascii="Cambria Math" w:hAnsi="Cambria Math"/>
            <w:sz w:val="28"/>
            <w:szCs w:val="28"/>
          </w:rPr>
          <m:t>γ</m:t>
        </m:r>
        <m:r>
          <w:rPr>
            <w:rFonts w:ascii="Cambria Math" w:hAnsi="Cambria Math"/>
            <w:sz w:val="28"/>
            <w:szCs w:val="28"/>
            <w:lang w:val="en-US"/>
          </w:rPr>
          <m:t>y,</m:t>
        </m:r>
      </m:oMath>
    </w:p>
    <w:p w:rsidR="009A6095" w:rsidRDefault="009A6095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 уравнения передачи запишутся в более компактной форме:</w:t>
      </w:r>
    </w:p>
    <w:p w:rsidR="009A6095" w:rsidRPr="009A6095" w:rsidRDefault="00C34DB8" w:rsidP="00CD23D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y+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sh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9A6095" w:rsidRPr="009A6095" w:rsidRDefault="00C34DB8" w:rsidP="009A6095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sh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y.</m:t>
          </m:r>
        </m:oMath>
      </m:oMathPara>
    </w:p>
    <w:p w:rsidR="009A6095" w:rsidRPr="009A6095" w:rsidRDefault="009A6095" w:rsidP="00CD23DA">
      <w:pPr>
        <w:ind w:left="360"/>
        <w:rPr>
          <w:i/>
          <w:sz w:val="28"/>
          <w:szCs w:val="28"/>
          <w:lang w:val="en-US"/>
        </w:rPr>
      </w:pPr>
    </w:p>
    <w:p w:rsidR="00AF6A9C" w:rsidRPr="009A6095" w:rsidRDefault="00AF6A9C" w:rsidP="00CD23DA">
      <w:pPr>
        <w:ind w:left="360"/>
        <w:rPr>
          <w:sz w:val="28"/>
          <w:szCs w:val="28"/>
          <w:lang w:val="en-US"/>
        </w:rPr>
      </w:pPr>
    </w:p>
    <w:p w:rsidR="00AF6A9C" w:rsidRPr="009A6095" w:rsidRDefault="00AF6A9C" w:rsidP="00CD23DA">
      <w:pPr>
        <w:ind w:left="360"/>
        <w:rPr>
          <w:sz w:val="28"/>
          <w:szCs w:val="28"/>
          <w:lang w:val="en-US"/>
        </w:rPr>
      </w:pPr>
    </w:p>
    <w:p w:rsidR="009A6095" w:rsidRPr="00082150" w:rsidRDefault="009A6095" w:rsidP="007F2AE2">
      <w:pPr>
        <w:pStyle w:val="a3"/>
        <w:numPr>
          <w:ilvl w:val="1"/>
          <w:numId w:val="40"/>
        </w:numPr>
        <w:jc w:val="center"/>
        <w:rPr>
          <w:b/>
          <w:sz w:val="28"/>
          <w:szCs w:val="28"/>
        </w:rPr>
      </w:pPr>
      <w:r w:rsidRPr="00082150">
        <w:rPr>
          <w:b/>
          <w:sz w:val="28"/>
          <w:szCs w:val="28"/>
        </w:rPr>
        <w:t>Длинные линии без потерь. Режимы работы линии.</w:t>
      </w:r>
    </w:p>
    <w:p w:rsidR="00352019" w:rsidRDefault="009A6095" w:rsidP="009A6095">
      <w:pPr>
        <w:ind w:left="360"/>
        <w:jc w:val="center"/>
        <w:rPr>
          <w:sz w:val="28"/>
          <w:szCs w:val="28"/>
        </w:rPr>
      </w:pPr>
      <w:r w:rsidRPr="00B4422E">
        <w:rPr>
          <w:sz w:val="28"/>
          <w:szCs w:val="28"/>
        </w:rPr>
        <w:t xml:space="preserve"> </w:t>
      </w:r>
      <w:r w:rsidR="00352019" w:rsidRPr="00B4422E">
        <w:rPr>
          <w:sz w:val="28"/>
          <w:szCs w:val="28"/>
        </w:rPr>
        <w:t>[</w:t>
      </w:r>
      <w:r w:rsidR="00352019" w:rsidRPr="00B4422E">
        <w:rPr>
          <w:b/>
          <w:sz w:val="28"/>
          <w:szCs w:val="28"/>
        </w:rPr>
        <w:t>1</w:t>
      </w:r>
      <w:r w:rsidR="00352019" w:rsidRPr="00B4422E">
        <w:rPr>
          <w:sz w:val="28"/>
          <w:szCs w:val="28"/>
        </w:rPr>
        <w:t xml:space="preserve">, </w:t>
      </w:r>
      <w:r w:rsidR="00352019" w:rsidRPr="00D70DC5">
        <w:rPr>
          <w:b/>
          <w:sz w:val="28"/>
          <w:szCs w:val="28"/>
          <w:lang w:val="en-US"/>
        </w:rPr>
        <w:t>c</w:t>
      </w:r>
      <w:r w:rsidR="00352019" w:rsidRPr="00D70DC5">
        <w:rPr>
          <w:b/>
          <w:sz w:val="28"/>
          <w:szCs w:val="28"/>
        </w:rPr>
        <w:t>. 3</w:t>
      </w:r>
      <w:r w:rsidRPr="00D70DC5">
        <w:rPr>
          <w:b/>
          <w:sz w:val="28"/>
          <w:szCs w:val="28"/>
        </w:rPr>
        <w:t>62</w:t>
      </w:r>
      <w:r w:rsidR="00352019" w:rsidRPr="00D70DC5">
        <w:rPr>
          <w:b/>
          <w:sz w:val="28"/>
          <w:szCs w:val="28"/>
        </w:rPr>
        <w:t>–3</w:t>
      </w:r>
      <w:r w:rsidRPr="00D70DC5">
        <w:rPr>
          <w:b/>
          <w:sz w:val="28"/>
          <w:szCs w:val="28"/>
        </w:rPr>
        <w:t>79</w:t>
      </w:r>
      <w:r w:rsidR="00352019" w:rsidRPr="00D70DC5">
        <w:rPr>
          <w:b/>
          <w:sz w:val="28"/>
          <w:szCs w:val="28"/>
        </w:rPr>
        <w:t xml:space="preserve">; </w:t>
      </w:r>
      <w:r w:rsidR="00352019" w:rsidRPr="00B4422E">
        <w:rPr>
          <w:sz w:val="28"/>
          <w:szCs w:val="28"/>
        </w:rPr>
        <w:t xml:space="preserve">  </w:t>
      </w:r>
      <w:r w:rsidR="00352019" w:rsidRPr="00B4422E">
        <w:rPr>
          <w:b/>
          <w:sz w:val="28"/>
          <w:szCs w:val="28"/>
        </w:rPr>
        <w:t>2</w:t>
      </w:r>
      <w:r w:rsidR="00352019" w:rsidRPr="00B4422E">
        <w:rPr>
          <w:sz w:val="28"/>
          <w:szCs w:val="28"/>
        </w:rPr>
        <w:t xml:space="preserve">, </w:t>
      </w:r>
      <w:r w:rsidR="00352019" w:rsidRPr="00D70DC5">
        <w:rPr>
          <w:b/>
          <w:sz w:val="28"/>
          <w:szCs w:val="28"/>
          <w:lang w:val="en-US"/>
        </w:rPr>
        <w:t>c</w:t>
      </w:r>
      <w:r w:rsidR="00352019" w:rsidRPr="00D70DC5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 xml:space="preserve"> 343-352</w:t>
      </w:r>
      <w:r w:rsidR="00352019" w:rsidRPr="00B4422E">
        <w:rPr>
          <w:sz w:val="28"/>
          <w:szCs w:val="28"/>
        </w:rPr>
        <w:t>]</w:t>
      </w:r>
    </w:p>
    <w:p w:rsidR="009A6095" w:rsidRDefault="009A6095" w:rsidP="009A6095">
      <w:pPr>
        <w:ind w:left="360"/>
        <w:rPr>
          <w:sz w:val="28"/>
          <w:szCs w:val="28"/>
        </w:rPr>
      </w:pPr>
    </w:p>
    <w:p w:rsidR="009A6095" w:rsidRDefault="009A6095" w:rsidP="009A609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Для коротких по длине ли</w:t>
      </w:r>
      <w:r w:rsidR="00164D36">
        <w:rPr>
          <w:sz w:val="28"/>
          <w:szCs w:val="28"/>
        </w:rPr>
        <w:t>ний, работающих на очень высоких частотах, выполняются неравенства:</w:t>
      </w:r>
    </w:p>
    <w:p w:rsidR="00164D36" w:rsidRDefault="00C34DB8" w:rsidP="009A6095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≪ω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и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≪ω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В этом случае можно принять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=0,</m:t>
        </m:r>
      </m:oMath>
      <w:r w:rsidRPr="00164D3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т.е. отсутствуют потери энергии в линии. Тогда волновое сопротивление становится вещественным числом, и его принят</w:t>
      </w:r>
      <w:r w:rsidR="00A81D97">
        <w:rPr>
          <w:rFonts w:eastAsiaTheme="minorEastAsia"/>
          <w:sz w:val="28"/>
          <w:szCs w:val="28"/>
        </w:rPr>
        <w:t>о</w:t>
      </w:r>
      <w:r>
        <w:rPr>
          <w:rFonts w:eastAsiaTheme="minorEastAsia"/>
          <w:sz w:val="28"/>
          <w:szCs w:val="28"/>
        </w:rPr>
        <w:t xml:space="preserve"> обозначать буквой </w:t>
      </w:r>
      <m:oMath>
        <m:r>
          <w:rPr>
            <w:rFonts w:ascii="Cambria Math" w:eastAsiaTheme="minorEastAsia" w:hAnsi="Cambria Math"/>
            <w:sz w:val="28"/>
            <w:szCs w:val="28"/>
          </w:rPr>
          <m:t>ρ:</m:t>
        </m:r>
      </m:oMath>
    </w:p>
    <w:p w:rsidR="00164D36" w:rsidRPr="00164D36" w:rsidRDefault="00C34DB8" w:rsidP="009A6095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=ρ.</m:t>
          </m:r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Коэффициент распространения становится чисто мнимым числом:</w:t>
      </w:r>
    </w:p>
    <w:p w:rsidR="00164D36" w:rsidRDefault="00164D36" w:rsidP="009A6095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γ=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jβ=jω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. </m:t>
              </m:r>
            </m:e>
          </m:rad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Коэффициент затухания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α=0. </m:t>
        </m:r>
      </m:oMath>
      <w:r w:rsidR="003852BE">
        <w:rPr>
          <w:rFonts w:eastAsiaTheme="minorEastAsia"/>
          <w:sz w:val="28"/>
          <w:szCs w:val="28"/>
        </w:rPr>
        <w:t xml:space="preserve">Следовательно, амплитуды падающих и отраженных волн постоянны. </w:t>
      </w:r>
      <w:r w:rsidR="00624DD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Коэффициент фазы </w:t>
      </w:r>
      <m:oMath>
        <m:r>
          <w:rPr>
            <w:rFonts w:ascii="Cambria Math" w:eastAsiaTheme="minorEastAsia" w:hAnsi="Cambria Math"/>
            <w:sz w:val="28"/>
            <w:szCs w:val="28"/>
          </w:rPr>
          <m:t>β=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ф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den>
        </m:f>
      </m:oMath>
      <w:r w:rsidR="00FB495C">
        <w:rPr>
          <w:rFonts w:eastAsiaTheme="minorEastAsia"/>
          <w:sz w:val="28"/>
          <w:szCs w:val="28"/>
        </w:rPr>
        <w:t>.</w:t>
      </w:r>
    </w:p>
    <w:p w:rsidR="00FB495C" w:rsidRDefault="00FB495C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Уравнения передачи принимают более простой вид:</w:t>
      </w:r>
    </w:p>
    <w:p w:rsidR="00FB495C" w:rsidRPr="00164D36" w:rsidRDefault="00FB495C" w:rsidP="009A6095">
      <w:pPr>
        <w:ind w:left="360"/>
        <w:rPr>
          <w:rFonts w:eastAsiaTheme="minorEastAsia"/>
          <w:sz w:val="28"/>
          <w:szCs w:val="28"/>
        </w:rPr>
      </w:pPr>
    </w:p>
    <w:p w:rsidR="00FB495C" w:rsidRPr="002B38E6" w:rsidRDefault="00C34DB8" w:rsidP="00FB495C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FB495C" w:rsidRPr="00FB495C" w:rsidRDefault="00C34DB8" w:rsidP="00FB495C">
      <w:pPr>
        <w:ind w:left="360"/>
        <w:rPr>
          <w:i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2ρ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2ρ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-jβy</m:t>
              </m:r>
            </m:sup>
          </m:sSup>
        </m:oMath>
      </m:oMathPara>
    </w:p>
    <w:p w:rsidR="009072B6" w:rsidRDefault="009072B6" w:rsidP="00352019">
      <w:pPr>
        <w:ind w:left="360"/>
        <w:jc w:val="center"/>
        <w:rPr>
          <w:sz w:val="28"/>
          <w:szCs w:val="28"/>
        </w:rPr>
      </w:pPr>
    </w:p>
    <w:p w:rsidR="002B3028" w:rsidRDefault="00624DD1" w:rsidP="00FB495C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>и</w:t>
      </w:r>
      <w:r w:rsidR="00FB495C">
        <w:rPr>
          <w:sz w:val="28"/>
          <w:szCs w:val="28"/>
        </w:rPr>
        <w:t>ли</w:t>
      </w:r>
    </w:p>
    <w:p w:rsidR="00624DD1" w:rsidRPr="00624DD1" w:rsidRDefault="00624DD1" w:rsidP="00FB495C">
      <w:pPr>
        <w:ind w:left="360"/>
        <w:rPr>
          <w:sz w:val="28"/>
          <w:szCs w:val="28"/>
          <w:lang w:val="en-US"/>
        </w:rPr>
      </w:pPr>
    </w:p>
    <w:p w:rsidR="00FB495C" w:rsidRPr="009A6095" w:rsidRDefault="00C34DB8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cosβy+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ρsinβy</m:t>
          </m:r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FB495C" w:rsidRDefault="00C34DB8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cosβy+j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sinβy.</m:t>
          </m:r>
        </m:oMath>
      </m:oMathPara>
    </w:p>
    <w:p w:rsidR="00FB495C" w:rsidRPr="00BE2954" w:rsidRDefault="00C34DB8" w:rsidP="00FB495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jρtg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βy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ρ+j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tg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βy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В длинной линии без потерь выделяют три режима работы, в зависимости от соотношения падающих и отраженных волн.</w:t>
      </w:r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  <w:u w:val="single"/>
        </w:rPr>
        <w:t>Режим</w:t>
      </w:r>
      <w:r w:rsidR="008D4D04">
        <w:rPr>
          <w:rFonts w:eastAsiaTheme="minorEastAsia"/>
          <w:sz w:val="28"/>
          <w:szCs w:val="28"/>
          <w:u w:val="single"/>
        </w:rPr>
        <w:t>ом</w:t>
      </w:r>
      <w:r>
        <w:rPr>
          <w:rFonts w:eastAsiaTheme="minorEastAsia"/>
          <w:sz w:val="28"/>
          <w:szCs w:val="28"/>
          <w:u w:val="single"/>
        </w:rPr>
        <w:t xml:space="preserve"> бегущих волн</w:t>
      </w:r>
      <w:r>
        <w:rPr>
          <w:rFonts w:eastAsiaTheme="minorEastAsia"/>
          <w:sz w:val="28"/>
          <w:szCs w:val="28"/>
        </w:rPr>
        <w:t xml:space="preserve"> называются такие условия работы линии, при которых в ней отсутствует отраженная волна, имеется только падающая волна, которая в этом случае называется бегущей. Этот режим возникает при чисто резистивной согласованной нагрузке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ρ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Действительно, коэффициент отражения равен: </w:t>
      </w:r>
    </w:p>
    <w:p w:rsidR="00BE2954" w:rsidRPr="00BE2954" w:rsidRDefault="00C34DB8" w:rsidP="00FB495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Комплексные амплитуды напряжения и тока в линии равны:</w:t>
      </w:r>
    </w:p>
    <w:p w:rsidR="00BE2954" w:rsidRPr="003544B3" w:rsidRDefault="00C34DB8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Амплитуды напряжения и тока вдоль всей линии одинаковы:</w:t>
      </w:r>
    </w:p>
    <w:p w:rsidR="003544B3" w:rsidRPr="003544B3" w:rsidRDefault="00C34DB8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Комплексная передаточная функция линии длиной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</m:oMath>
      <w:r w:rsidRPr="003544B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равна:</w:t>
      </w:r>
    </w:p>
    <w:p w:rsidR="003544B3" w:rsidRDefault="00C34DB8" w:rsidP="00FB495C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jβl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-jβl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</w:t>
      </w:r>
      <w:r w:rsidR="00F26969">
        <w:rPr>
          <w:rFonts w:eastAsiaTheme="minorEastAsia"/>
          <w:sz w:val="28"/>
          <w:szCs w:val="28"/>
        </w:rPr>
        <w:t xml:space="preserve">мплитудно-частотная характеристика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szCs w:val="28"/>
          </w:rPr>
          <m:t>=1,</m:t>
        </m:r>
      </m:oMath>
      <w:r w:rsidR="00EC69CB">
        <w:rPr>
          <w:rFonts w:eastAsiaTheme="minorEastAsia"/>
          <w:sz w:val="28"/>
          <w:szCs w:val="28"/>
        </w:rPr>
        <w:t xml:space="preserve">  значит, амплитуды сигнала на выходе и входе одинаковы. Фазочастотная характеристика </w:t>
      </w:r>
      <m:oMath>
        <m:r>
          <w:rPr>
            <w:rFonts w:ascii="Cambria Math" w:eastAsiaTheme="minorEastAsia" w:hAnsi="Cambria Math"/>
            <w:sz w:val="28"/>
            <w:szCs w:val="28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βl</m:t>
        </m:r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ω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="00EC69CB">
        <w:rPr>
          <w:rFonts w:eastAsiaTheme="minorEastAsia"/>
          <w:sz w:val="28"/>
          <w:szCs w:val="28"/>
        </w:rPr>
        <w:t xml:space="preserve"> линейно зависит от частоты. Следовательно, сигналы в такой цепи передаются без ослабления и без искажения их формы.</w:t>
      </w:r>
    </w:p>
    <w:p w:rsidR="00EC69CB" w:rsidRPr="00216594" w:rsidRDefault="00156528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Режим</w:t>
      </w:r>
      <w:r w:rsidR="001769D1">
        <w:rPr>
          <w:rFonts w:eastAsiaTheme="minorEastAsia"/>
          <w:sz w:val="28"/>
          <w:szCs w:val="28"/>
          <w:u w:val="single"/>
        </w:rPr>
        <w:t>ом</w:t>
      </w:r>
      <w:r>
        <w:rPr>
          <w:rFonts w:eastAsiaTheme="minorEastAsia"/>
          <w:sz w:val="28"/>
          <w:szCs w:val="28"/>
          <w:u w:val="single"/>
        </w:rPr>
        <w:t xml:space="preserve"> стоячих волн</w:t>
      </w:r>
      <w:r>
        <w:rPr>
          <w:rFonts w:eastAsiaTheme="minorEastAsia"/>
          <w:sz w:val="28"/>
          <w:szCs w:val="28"/>
        </w:rPr>
        <w:t xml:space="preserve"> называется такой порядок работы линии, при котором амплитуды отраженной и падающих волн одинаковы. Модуль коэффициента отражения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  <w:r w:rsidR="006A40B9">
        <w:rPr>
          <w:rFonts w:eastAsiaTheme="minorEastAsia"/>
          <w:sz w:val="28"/>
          <w:szCs w:val="28"/>
        </w:rPr>
        <w:t xml:space="preserve"> В нагрузке линии не должно быть резистивной составляющей. Следовательно, в конце линии может быть либо короткое замыкание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=0)</m:t>
        </m:r>
      </m:oMath>
      <w:r w:rsidR="006A40B9">
        <w:rPr>
          <w:rFonts w:eastAsiaTheme="minorEastAsia"/>
          <w:sz w:val="28"/>
          <w:szCs w:val="28"/>
        </w:rPr>
        <w:t>, либо разомкнутые зажимы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=∞),</m:t>
        </m:r>
      </m:oMath>
      <w:r w:rsidR="001A386C">
        <w:rPr>
          <w:rFonts w:eastAsiaTheme="minorEastAsia"/>
          <w:sz w:val="28"/>
          <w:szCs w:val="28"/>
        </w:rPr>
        <w:t xml:space="preserve"> либо индуктивность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jωL</m:t>
        </m:r>
        <m:r>
          <w:rPr>
            <w:rFonts w:ascii="Cambria Math" w:eastAsiaTheme="minorEastAsia" w:hAnsi="Cambria Math"/>
            <w:sz w:val="28"/>
            <w:szCs w:val="28"/>
          </w:rPr>
          <m:t>),</m:t>
        </m:r>
      </m:oMath>
      <w:r w:rsidR="001A386C" w:rsidRPr="001A386C">
        <w:rPr>
          <w:rFonts w:eastAsiaTheme="minorEastAsia"/>
          <w:sz w:val="28"/>
          <w:szCs w:val="28"/>
        </w:rPr>
        <w:t xml:space="preserve">  </w:t>
      </w:r>
      <w:r w:rsidR="001A386C">
        <w:rPr>
          <w:rFonts w:eastAsiaTheme="minorEastAsia"/>
          <w:sz w:val="28"/>
          <w:szCs w:val="28"/>
        </w:rPr>
        <w:t>либо емкость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).</m:t>
        </m:r>
      </m:oMath>
    </w:p>
    <w:p w:rsidR="001A386C" w:rsidRDefault="001A386C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При взаимодействии падающей и отраженной волн одинаковой амплитуды в тех сечениях линии, где фазы напряжени</w:t>
      </w:r>
      <w:r w:rsidR="001769D1">
        <w:rPr>
          <w:rFonts w:eastAsiaTheme="minorEastAsia"/>
          <w:sz w:val="28"/>
          <w:szCs w:val="28"/>
        </w:rPr>
        <w:t>я</w:t>
      </w:r>
      <w:r>
        <w:rPr>
          <w:rFonts w:eastAsiaTheme="minorEastAsia"/>
          <w:sz w:val="28"/>
          <w:szCs w:val="28"/>
        </w:rPr>
        <w:t xml:space="preserve"> (тока) падающей и отраженной волн отличаются на π, т.е. они находятся в противофазе, амплитуд</w:t>
      </w:r>
      <w:r w:rsidR="001769D1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 суммарного напряжения (тока) равн</w:t>
      </w:r>
      <w:r w:rsidR="001769D1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 нулю. Эти сечения (точки) называют</w:t>
      </w:r>
      <w:r w:rsidR="001769D1">
        <w:rPr>
          <w:rFonts w:eastAsiaTheme="minorEastAsia"/>
          <w:sz w:val="28"/>
          <w:szCs w:val="28"/>
        </w:rPr>
        <w:t>ся</w:t>
      </w:r>
      <w:r>
        <w:rPr>
          <w:rFonts w:eastAsiaTheme="minorEastAsia"/>
          <w:sz w:val="28"/>
          <w:szCs w:val="28"/>
        </w:rPr>
        <w:t xml:space="preserve"> узлами. В тех сечениях</w:t>
      </w:r>
      <w:r w:rsidR="005E7099">
        <w:rPr>
          <w:rFonts w:eastAsiaTheme="minorEastAsia"/>
          <w:sz w:val="28"/>
          <w:szCs w:val="28"/>
        </w:rPr>
        <w:t xml:space="preserve"> линии, где фазы падающей и отраженной волн напряжения (тока) одинаковы, амплитуда суммарного напряжения (тока) максимальна и равна удвоенной амплитуде напряжения (тока) падающей волны. Эти сечения (точки) называются пучностями напряжения (тока). Узлы и пучности отстоят друг от друга на расстоянии λ</w:t>
      </w:r>
      <w:r w:rsidR="005E7099" w:rsidRPr="005E7099">
        <w:rPr>
          <w:rFonts w:eastAsiaTheme="minorEastAsia"/>
          <w:sz w:val="28"/>
          <w:szCs w:val="28"/>
        </w:rPr>
        <w:t>/</w:t>
      </w:r>
      <w:r w:rsidR="005E7099">
        <w:rPr>
          <w:rFonts w:eastAsiaTheme="minorEastAsia"/>
          <w:sz w:val="28"/>
          <w:szCs w:val="28"/>
        </w:rPr>
        <w:t>4, причем узлы напряжения совпадают с пучностями тока и наоборот.</w:t>
      </w:r>
    </w:p>
    <w:p w:rsidR="005E7099" w:rsidRDefault="00D67F6D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 режиме короткого замыкания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=0)  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D028F1">
        <w:rPr>
          <w:rFonts w:eastAsiaTheme="minorEastAsia"/>
          <w:sz w:val="28"/>
          <w:szCs w:val="28"/>
        </w:rPr>
        <w:t xml:space="preserve"> </w:t>
      </w:r>
      <w:r w:rsidR="00EB6B77">
        <w:rPr>
          <w:rFonts w:eastAsiaTheme="minorEastAsia"/>
          <w:sz w:val="28"/>
          <w:szCs w:val="28"/>
        </w:rPr>
        <w:t>и уравнения передачи принимают очень простой вид:</w:t>
      </w:r>
    </w:p>
    <w:p w:rsidR="00EB6B77" w:rsidRPr="009A6095" w:rsidRDefault="00C34DB8" w:rsidP="00EB6B77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=j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ρsinβy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,                                                                        </m:t>
          </m:r>
        </m:oMath>
      </m:oMathPara>
    </w:p>
    <w:p w:rsidR="00EB6B77" w:rsidRDefault="00C34DB8" w:rsidP="00EB6B77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 xml:space="preserve">cosβy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=j</m:t>
          </m:r>
          <m:r>
            <w:rPr>
              <w:rFonts w:ascii="Cambria Math" w:eastAsiaTheme="minorEastAsia" w:hAnsi="Cambria Math"/>
              <w:sz w:val="28"/>
              <w:szCs w:val="28"/>
            </w:rPr>
            <m:t>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βy,  β=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2π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.</m:t>
          </m:r>
        </m:oMath>
      </m:oMathPara>
    </w:p>
    <w:p w:rsidR="00E07770" w:rsidRDefault="00E07770" w:rsidP="00E0777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 помощью этих выражений получены графики распределения  значений напряжения и тока (рис.6.4, </w:t>
      </w:r>
      <w:r w:rsidRPr="001769D1">
        <w:rPr>
          <w:rFonts w:eastAsiaTheme="minorEastAsia"/>
          <w:i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) и график изменения входного сопротивления в зависимости от длины короткозамкнутой линии    (рис.6.5, </w:t>
      </w:r>
      <w:r w:rsidRPr="001769D1">
        <w:rPr>
          <w:rFonts w:eastAsiaTheme="minorEastAsia"/>
          <w:i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).</w:t>
      </w:r>
    </w:p>
    <w:p w:rsidR="00A905EB" w:rsidRDefault="00A905EB" w:rsidP="00E07770">
      <w:pPr>
        <w:rPr>
          <w:rFonts w:eastAsiaTheme="minorEastAsia"/>
          <w:sz w:val="28"/>
          <w:szCs w:val="28"/>
        </w:rPr>
      </w:pPr>
    </w:p>
    <w:p w:rsidR="00A905EB" w:rsidRPr="00E07770" w:rsidRDefault="00747E8F" w:rsidP="00E07770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588635" cy="301625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28" w:rsidRDefault="00C05D4D" w:rsidP="0035201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0230" cy="3193415"/>
            <wp:effectExtent l="19050" t="0" r="762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9" w:rsidRDefault="00232ABA" w:rsidP="00232AB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Из рис.6.5, </w:t>
      </w:r>
      <w:r w:rsidRPr="001769D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видно, что если длина короткозамкнутого отрезка </w:t>
      </w:r>
      <m:oMath>
        <m:r>
          <w:rPr>
            <w:rFonts w:ascii="Cambria Math" w:hAnsi="Cambria Math"/>
            <w:sz w:val="28"/>
            <w:szCs w:val="28"/>
          </w:rPr>
          <m:t>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232ABA">
        <w:rPr>
          <w:rFonts w:eastAsiaTheme="minorEastAsia"/>
          <w:sz w:val="28"/>
          <w:szCs w:val="28"/>
        </w:rPr>
        <w:t xml:space="preserve"> , </w:t>
      </w:r>
      <w:r>
        <w:rPr>
          <w:rFonts w:eastAsiaTheme="minorEastAsia"/>
          <w:sz w:val="28"/>
          <w:szCs w:val="28"/>
        </w:rPr>
        <w:t xml:space="preserve">то входное сопротивление представляется чисто мнимым положительным числом, как сопротивление индуктивности. На этом основании говорят, что такой отрезок имеет индуктивный характер.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=∞,</m:t>
        </m:r>
      </m:oMath>
      <w:r w:rsidR="00D01B99">
        <w:rPr>
          <w:rFonts w:eastAsiaTheme="minorEastAsia"/>
          <w:sz w:val="28"/>
          <w:szCs w:val="28"/>
        </w:rPr>
        <w:t xml:space="preserve"> что эквивалентно сопротивлению параллельного колебательного контура на резонансной частоте. Если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&lt;l&lt;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="00D01B99">
        <w:rPr>
          <w:rFonts w:eastAsiaTheme="minorEastAsia"/>
          <w:sz w:val="28"/>
          <w:szCs w:val="28"/>
        </w:rPr>
        <w:t xml:space="preserve"> 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D01B99">
        <w:rPr>
          <w:rFonts w:eastAsiaTheme="minorEastAsia"/>
          <w:sz w:val="28"/>
          <w:szCs w:val="28"/>
        </w:rPr>
        <w:t xml:space="preserve"> представляется чисто мнимым отрицательным числом, как сопротивление емкости, следовательно, отрезок короткозамкнутой линии такой длины имеет емкостной характер. Наконец,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D01B99">
        <w:rPr>
          <w:rFonts w:eastAsiaTheme="minorEastAs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 </m:t>
        </m:r>
      </m:oMath>
      <w:r w:rsidR="004E1BDE">
        <w:rPr>
          <w:rFonts w:eastAsiaTheme="minorEastAsia"/>
          <w:sz w:val="28"/>
          <w:szCs w:val="28"/>
        </w:rPr>
        <w:t xml:space="preserve">что эквивалентно сопротивлению последовательного колебательного контура на резонансной частоте. При дальнейшем увеличении длины короткозамкнутой линии характер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 w:rsidR="004E1BDE">
        <w:rPr>
          <w:rFonts w:eastAsiaTheme="minorEastAsia"/>
          <w:sz w:val="28"/>
          <w:szCs w:val="28"/>
        </w:rPr>
        <w:t xml:space="preserve"> повторяется.</w:t>
      </w:r>
    </w:p>
    <w:p w:rsidR="004E1BDE" w:rsidRDefault="004E1BDE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Таким образом, имеется возможность заменить катушки индуктивностей, </w:t>
      </w:r>
      <w:r w:rsidR="0033200C">
        <w:rPr>
          <w:rFonts w:eastAsiaTheme="minorEastAsia"/>
          <w:sz w:val="28"/>
          <w:szCs w:val="28"/>
        </w:rPr>
        <w:t xml:space="preserve"> конденсаторы и колебательные контуры, не работающие на СВЧ, отрезками короткозамкнутой линии соответствующей длины.</w:t>
      </w:r>
    </w:p>
    <w:p w:rsidR="0033200C" w:rsidRDefault="0033200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Подобный эффект наблюдается и в разомкнутой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=∞).</m:t>
        </m:r>
      </m:oMath>
      <w:r>
        <w:rPr>
          <w:rFonts w:eastAsiaTheme="minorEastAsia"/>
          <w:sz w:val="28"/>
          <w:szCs w:val="28"/>
        </w:rPr>
        <w:t xml:space="preserve"> Для нее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>
        <w:rPr>
          <w:rFonts w:eastAsiaTheme="minorEastAsia"/>
          <w:sz w:val="28"/>
          <w:szCs w:val="28"/>
        </w:rPr>
        <w:t xml:space="preserve"> и уравнения передачи принимают вид:</w:t>
      </w:r>
    </w:p>
    <w:p w:rsidR="0033200C" w:rsidRPr="009A6095" w:rsidRDefault="00C34DB8" w:rsidP="0033200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,                                                     </m:t>
          </m:r>
        </m:oMath>
      </m:oMathPara>
    </w:p>
    <w:p w:rsidR="0033200C" w:rsidRDefault="00C34DB8" w:rsidP="0033200C">
      <w:pPr>
        <w:ind w:left="360"/>
        <w:rPr>
          <w:rFonts w:eastAsiaTheme="minorEastAsia"/>
          <w:i/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sinβy,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βy.</m:t>
          </m:r>
        </m:oMath>
      </m:oMathPara>
    </w:p>
    <w:p w:rsidR="0033200C" w:rsidRDefault="0033200C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рис.6.4., </w:t>
      </w:r>
      <w:r w:rsidRPr="001769D1">
        <w:rPr>
          <w:rFonts w:eastAsiaTheme="minorEastAsia"/>
          <w:i/>
          <w:sz w:val="28"/>
          <w:szCs w:val="28"/>
        </w:rPr>
        <w:t>б</w:t>
      </w:r>
      <w:r>
        <w:rPr>
          <w:rFonts w:eastAsiaTheme="minorEastAsia"/>
          <w:sz w:val="28"/>
          <w:szCs w:val="28"/>
        </w:rPr>
        <w:t xml:space="preserve"> показано распределение значений напряжения и тока вдоль лини, а на </w:t>
      </w:r>
      <w:r w:rsidR="005525F9">
        <w:rPr>
          <w:rFonts w:eastAsiaTheme="minorEastAsia"/>
          <w:sz w:val="28"/>
          <w:szCs w:val="28"/>
        </w:rPr>
        <w:t xml:space="preserve">рис.6.5, </w:t>
      </w:r>
      <w:r w:rsidR="005525F9" w:rsidRPr="001769D1">
        <w:rPr>
          <w:rFonts w:eastAsiaTheme="minorEastAsia"/>
          <w:i/>
          <w:sz w:val="28"/>
          <w:szCs w:val="28"/>
        </w:rPr>
        <w:t>б</w:t>
      </w:r>
      <w:r w:rsidR="005525F9">
        <w:rPr>
          <w:rFonts w:eastAsiaTheme="minorEastAsia"/>
          <w:sz w:val="28"/>
          <w:szCs w:val="28"/>
        </w:rPr>
        <w:t xml:space="preserve"> – изменение входного сопротивления. Из последнего графика видно, что если длина разомкнутого отрезка </w:t>
      </w:r>
      <m:oMath>
        <m:r>
          <w:rPr>
            <w:rFonts w:ascii="Cambria Math" w:eastAsiaTheme="minorEastAsia" w:hAnsi="Cambria Math"/>
            <w:sz w:val="28"/>
            <w:szCs w:val="28"/>
          </w:rPr>
          <m:t>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="005525F9">
        <w:rPr>
          <w:rFonts w:eastAsiaTheme="minorEastAsia"/>
          <w:sz w:val="28"/>
          <w:szCs w:val="28"/>
        </w:rPr>
        <w:t xml:space="preserve"> то он имеет емкостной характер;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5525F9"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=0), </m:t>
        </m:r>
      </m:oMath>
      <w:r w:rsidR="005525F9">
        <w:rPr>
          <w:rFonts w:eastAsiaTheme="minorEastAsia"/>
          <w:sz w:val="28"/>
          <w:szCs w:val="28"/>
        </w:rPr>
        <w:t xml:space="preserve">то такой отрезок эквивалентен последовательному колебательному контуру на резонансной частоте; если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&lt;l&lt;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 </m:t>
        </m:r>
      </m:oMath>
      <w:r w:rsidR="005525F9">
        <w:rPr>
          <w:rFonts w:eastAsiaTheme="minorEastAsia"/>
          <w:sz w:val="28"/>
          <w:szCs w:val="28"/>
        </w:rPr>
        <w:t xml:space="preserve">то отрезок имеет индуктивный характер;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5525F9">
        <w:rPr>
          <w:rFonts w:eastAsiaTheme="minorEastAsia"/>
          <w:sz w:val="28"/>
          <w:szCs w:val="28"/>
        </w:rPr>
        <w:t xml:space="preserve"> , то отрезок разомкнутой линии эквивалентен параллельному колебательному контуру на резонансной частоте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</m:t>
        </m:r>
      </m:oMath>
      <w:r w:rsidR="00E26E8B">
        <w:rPr>
          <w:rFonts w:eastAsiaTheme="minorEastAsia"/>
          <w:sz w:val="28"/>
          <w:szCs w:val="28"/>
        </w:rPr>
        <w:t>.</w:t>
      </w:r>
    </w:p>
    <w:p w:rsidR="00E26E8B" w:rsidRDefault="00E26E8B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    Таким образом, можно использовать также и отрезки разомкнутой линии</w:t>
      </w:r>
      <w:r w:rsidR="00A36825">
        <w:rPr>
          <w:rFonts w:eastAsiaTheme="minorEastAsia"/>
          <w:sz w:val="28"/>
          <w:szCs w:val="28"/>
        </w:rPr>
        <w:t xml:space="preserve"> для реализации на СВЧ любой реактивной схемы.</w:t>
      </w:r>
    </w:p>
    <w:p w:rsidR="00A36825" w:rsidRDefault="00A36825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Если нагрузка индуктивная </w:t>
      </w:r>
      <w:r w:rsidR="00104A7B">
        <w:rPr>
          <w:rFonts w:eastAsiaTheme="minorEastAsia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jωL</m:t>
        </m:r>
        <m:r>
          <w:rPr>
            <w:rFonts w:ascii="Cambria Math" w:eastAsiaTheme="minorEastAsia" w:hAnsi="Cambria Math"/>
            <w:sz w:val="28"/>
            <w:szCs w:val="28"/>
          </w:rPr>
          <m:t xml:space="preserve">) или  </m:t>
        </m:r>
      </m:oMath>
      <w:r w:rsidR="001769D1">
        <w:rPr>
          <w:rFonts w:eastAsiaTheme="minorEastAsia"/>
          <w:sz w:val="28"/>
          <w:szCs w:val="28"/>
        </w:rPr>
        <w:t>емкостная</w:t>
      </w:r>
      <w:r w:rsidR="00104A7B"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104A7B">
        <w:rPr>
          <w:rFonts w:eastAsiaTheme="minorEastAsia"/>
          <w:sz w:val="28"/>
          <w:szCs w:val="28"/>
        </w:rPr>
        <w:t>, то для расчета распределения напряжения и тока вдоль линии нужно использовать полный вид урав</w:t>
      </w:r>
      <w:r w:rsidR="00AB47D5">
        <w:rPr>
          <w:rFonts w:eastAsiaTheme="minorEastAsia"/>
          <w:sz w:val="28"/>
          <w:szCs w:val="28"/>
        </w:rPr>
        <w:t xml:space="preserve">нений передачи. </w:t>
      </w:r>
      <w:r w:rsidR="00D17D5F">
        <w:rPr>
          <w:rFonts w:eastAsiaTheme="minorEastAsia"/>
          <w:sz w:val="28"/>
          <w:szCs w:val="28"/>
        </w:rPr>
        <w:t xml:space="preserve">На рис.6.4., </w:t>
      </w:r>
      <w:r w:rsidR="00D17D5F" w:rsidRPr="001769D1">
        <w:rPr>
          <w:rFonts w:eastAsiaTheme="minorEastAsia"/>
          <w:i/>
          <w:sz w:val="28"/>
          <w:szCs w:val="28"/>
        </w:rPr>
        <w:t>в</w:t>
      </w:r>
      <w:r w:rsidR="00D17D5F">
        <w:rPr>
          <w:rFonts w:eastAsiaTheme="minorEastAsia"/>
          <w:sz w:val="28"/>
          <w:szCs w:val="28"/>
        </w:rPr>
        <w:t xml:space="preserve"> показано распределение напряжения и тока вдоль линии в случае индуктивной нагрузки. </w:t>
      </w:r>
      <w:r w:rsidR="00586C5B">
        <w:rPr>
          <w:rFonts w:eastAsiaTheme="minorEastAsia"/>
          <w:sz w:val="28"/>
          <w:szCs w:val="28"/>
        </w:rPr>
        <w:t xml:space="preserve"> Входное сопротивление тогда рассчитывается по формуле:</w:t>
      </w:r>
    </w:p>
    <w:p w:rsidR="00586C5B" w:rsidRDefault="00C34DB8" w:rsidP="0033200C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,  где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arc</m:t>
          </m:r>
          <m:r>
            <w:rPr>
              <w:rFonts w:ascii="Cambria Math" w:eastAsiaTheme="minorEastAsia" w:hAnsi="Cambria Math"/>
              <w:sz w:val="28"/>
              <w:szCs w:val="28"/>
            </w:rPr>
            <m:t>tg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ωL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03FE1" w:rsidRDefault="00C03FE1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Если нагрузка емкостная </w:t>
      </w:r>
    </w:p>
    <w:p w:rsidR="00C03FE1" w:rsidRDefault="00C34DB8" w:rsidP="00C03FE1">
      <w:pPr>
        <w:ind w:left="360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,  где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arc</m:t>
          </m:r>
          <m:r>
            <w:rPr>
              <w:rFonts w:ascii="Cambria Math" w:eastAsiaTheme="minorEastAsia" w:hAnsi="Cambria Math"/>
              <w:sz w:val="28"/>
              <w:szCs w:val="28"/>
            </w:rPr>
            <m:t>tg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1/ωС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03FE1" w:rsidRDefault="00C03FE1" w:rsidP="00C03FE1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 xml:space="preserve">Режимом смешанных волн </w:t>
      </w:r>
      <w:r>
        <w:rPr>
          <w:rFonts w:eastAsiaTheme="minorEastAsia"/>
          <w:sz w:val="28"/>
          <w:szCs w:val="28"/>
        </w:rPr>
        <w:t xml:space="preserve"> называются такие условия работы линии, когда в ней присутствуют и падающие, и отраженные волны, но, в отличие от режима стоячих волн, амплитуда отраженной волны</w:t>
      </w:r>
      <w:r w:rsidR="00952BB2" w:rsidRPr="00952BB2">
        <w:rPr>
          <w:rFonts w:eastAsiaTheme="minorEastAsia"/>
          <w:sz w:val="28"/>
          <w:szCs w:val="28"/>
        </w:rPr>
        <w:t xml:space="preserve"> </w:t>
      </w:r>
      <w:r w:rsidR="00952BB2">
        <w:rPr>
          <w:rFonts w:eastAsiaTheme="minorEastAsia"/>
          <w:sz w:val="28"/>
          <w:szCs w:val="28"/>
        </w:rPr>
        <w:t>напряжения (тока)  меньше амплитуды падающей волны</w:t>
      </w:r>
      <w:r>
        <w:rPr>
          <w:rFonts w:eastAsiaTheme="minorEastAsia"/>
          <w:sz w:val="28"/>
          <w:szCs w:val="28"/>
        </w:rPr>
        <w:t xml:space="preserve">, т.е.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&lt;1 .</m:t>
        </m:r>
      </m:oMath>
      <w:r w:rsidRPr="00C03FE1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>В этом режиме часть энергии падающей волны рассеивается нагрузкой. Следовательно, нагрузка линии может быть либо резистивной, не равной волновому сопротивлению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≠ρ)</m:t>
        </m:r>
      </m:oMath>
      <w:r w:rsidRPr="00C03FE1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либо комплексной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±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C03FE1">
        <w:rPr>
          <w:rFonts w:eastAsiaTheme="minorEastAsia"/>
          <w:sz w:val="28"/>
          <w:szCs w:val="28"/>
        </w:rPr>
        <w:t xml:space="preserve">). </w:t>
      </w:r>
      <w:r>
        <w:rPr>
          <w:rFonts w:eastAsiaTheme="minorEastAsia"/>
          <w:sz w:val="28"/>
          <w:szCs w:val="28"/>
        </w:rPr>
        <w:t>В линии наблюдаются признаки режима бегущих волн и режима стоячих волн, что объясняет название режима.</w:t>
      </w:r>
    </w:p>
    <w:p w:rsidR="00C03FE1" w:rsidRDefault="00C03FE1" w:rsidP="00C03FE1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Напряжение</w:t>
      </w:r>
      <w:r w:rsidRPr="00C03FE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(ток)</w:t>
      </w:r>
      <w:r w:rsidR="0055606B">
        <w:rPr>
          <w:rFonts w:eastAsiaTheme="minorEastAsia"/>
          <w:sz w:val="28"/>
          <w:szCs w:val="28"/>
        </w:rPr>
        <w:t xml:space="preserve"> представляют собой сумму напряжений </w:t>
      </w:r>
      <w:r w:rsidR="00523D5E">
        <w:rPr>
          <w:rFonts w:eastAsiaTheme="minorEastAsia"/>
          <w:sz w:val="28"/>
          <w:szCs w:val="28"/>
        </w:rPr>
        <w:t>(токов) бегущей и стоячей волн</w:t>
      </w:r>
      <w:r w:rsidR="0055606B">
        <w:rPr>
          <w:rFonts w:eastAsiaTheme="minorEastAsia"/>
          <w:sz w:val="28"/>
          <w:szCs w:val="28"/>
        </w:rPr>
        <w:t>. В сечениях, где амплитуда напряжения (тока) равна разности амплитуд падающей и отраженной волн, ее значение минимально, а в сечениях, где она равна сумме амплит</w:t>
      </w:r>
      <w:r w:rsidR="00523D5E">
        <w:rPr>
          <w:rFonts w:eastAsiaTheme="minorEastAsia"/>
          <w:sz w:val="28"/>
          <w:szCs w:val="28"/>
        </w:rPr>
        <w:t>уд падающей и отраженной волн, -</w:t>
      </w:r>
      <w:r w:rsidR="0055606B">
        <w:rPr>
          <w:rFonts w:eastAsiaTheme="minorEastAsia"/>
          <w:sz w:val="28"/>
          <w:szCs w:val="28"/>
        </w:rPr>
        <w:t xml:space="preserve"> максимально:</w:t>
      </w:r>
    </w:p>
    <w:p w:rsidR="0055606B" w:rsidRPr="0055606B" w:rsidRDefault="00C34DB8" w:rsidP="00C03FE1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min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C03FE1" w:rsidRDefault="00C34DB8" w:rsidP="0033200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+U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55606B" w:rsidRPr="0071016E" w:rsidRDefault="0055606B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Распределение значений напряжения (тока) вдоль линии в режиме смешанных волн рассчитывается с помощью уравнений передачи в полной форме. В качестве примера, на рис.6.6 показан график распределения  напряжения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 причем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ρ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71016E" w:rsidRPr="0071016E" w:rsidRDefault="0071016E" w:rsidP="0033200C">
      <w:pPr>
        <w:ind w:left="360"/>
        <w:rPr>
          <w:rFonts w:eastAsiaTheme="minorEastAsia"/>
          <w:sz w:val="28"/>
          <w:szCs w:val="28"/>
        </w:rPr>
      </w:pPr>
    </w:p>
    <w:p w:rsidR="00C03FE1" w:rsidRPr="00C03FE1" w:rsidRDefault="00C03FE1" w:rsidP="0033200C">
      <w:pPr>
        <w:ind w:left="360"/>
        <w:rPr>
          <w:rFonts w:eastAsiaTheme="minorEastAsia"/>
          <w:sz w:val="28"/>
          <w:szCs w:val="28"/>
        </w:rPr>
      </w:pPr>
    </w:p>
    <w:p w:rsidR="0033200C" w:rsidRPr="00D01B99" w:rsidRDefault="0033200C" w:rsidP="00232ABA">
      <w:pPr>
        <w:ind w:left="360"/>
        <w:rPr>
          <w:rFonts w:eastAsiaTheme="minorEastAsia"/>
          <w:i/>
          <w:sz w:val="28"/>
          <w:szCs w:val="28"/>
        </w:rPr>
      </w:pPr>
    </w:p>
    <w:p w:rsidR="00232ABA" w:rsidRDefault="0087016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773805" cy="2695575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73" w:rsidRDefault="00162C7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Режим смешанных волн характеризуют коэффициенты бегущей волны (КБВ):</w:t>
      </w:r>
    </w:p>
    <w:p w:rsidR="00162C73" w:rsidRPr="00162C73" w:rsidRDefault="00162C73" w:rsidP="00232AB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max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max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162C73" w:rsidRDefault="00162C7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Величина КБВ изменяется в пределах </w:t>
      </w:r>
      <m:oMath>
        <m:r>
          <w:rPr>
            <w:rFonts w:ascii="Cambria Math" w:eastAsiaTheme="minorEastAsia" w:hAnsi="Cambria Math"/>
            <w:sz w:val="28"/>
            <w:szCs w:val="28"/>
          </w:rPr>
          <m:t>0≤КБВ≤1.</m:t>
        </m:r>
      </m:oMath>
      <w:r w:rsidR="00EC70CF">
        <w:rPr>
          <w:rFonts w:eastAsiaTheme="minorEastAsia"/>
          <w:sz w:val="28"/>
          <w:szCs w:val="28"/>
        </w:rPr>
        <w:t xml:space="preserve"> В режиме бегущих волн 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КБВ=1,</m:t>
        </m:r>
      </m:oMath>
      <w:r w:rsidR="00EC70CF">
        <w:rPr>
          <w:rFonts w:eastAsiaTheme="minorEastAsia"/>
          <w:sz w:val="28"/>
          <w:szCs w:val="28"/>
        </w:rPr>
        <w:t xml:space="preserve"> стоячих волн </w:t>
      </w:r>
      <m:oMath>
        <m:r>
          <w:rPr>
            <w:rFonts w:ascii="Cambria Math" w:eastAsiaTheme="minorEastAsia" w:hAnsi="Cambria Math"/>
            <w:sz w:val="28"/>
            <w:szCs w:val="28"/>
          </w:rPr>
          <m:t>КБВ=0,</m:t>
        </m:r>
      </m:oMath>
      <w:r w:rsidR="00EC70CF">
        <w:rPr>
          <w:rFonts w:eastAsiaTheme="minorEastAsia"/>
          <w:sz w:val="28"/>
          <w:szCs w:val="28"/>
        </w:rPr>
        <w:t xml:space="preserve"> а в режиме смешанных волн</w:t>
      </w:r>
    </w:p>
    <w:p w:rsidR="00EC70CF" w:rsidRDefault="00EC70CF" w:rsidP="00232ABA">
      <w:pPr>
        <w:ind w:left="360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при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&lt;ρ или 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при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&gt;ρ.</m:t>
          </m:r>
        </m:oMath>
      </m:oMathPara>
    </w:p>
    <w:p w:rsidR="005B0993" w:rsidRPr="005B0993" w:rsidRDefault="005B099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Наряду с КБВ используется коэффициент стоячей волны </w:t>
      </w:r>
      <m:oMath>
        <m:r>
          <w:rPr>
            <w:rFonts w:ascii="Cambria Math" w:eastAsiaTheme="minorEastAsia" w:hAnsi="Cambria Math"/>
            <w:sz w:val="28"/>
            <w:szCs w:val="28"/>
          </w:rPr>
          <m:t>КСВ=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КБВ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5B0993" w:rsidRDefault="005B099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Входное сопротивление линии в режиме смешанных волн в общем случае представляется комплексным числом и его удобно рассчитывать по формуле:</w:t>
      </w:r>
    </w:p>
    <w:p w:rsidR="001D3B5D" w:rsidRDefault="00C34DB8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-j2βy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1-p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-j2βy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5B0993" w:rsidRDefault="005B0993" w:rsidP="00232ABA">
      <w:pPr>
        <w:ind w:left="360"/>
        <w:rPr>
          <w:rFonts w:eastAsiaTheme="minorEastAsia"/>
          <w:sz w:val="28"/>
          <w:szCs w:val="28"/>
          <w:lang w:val="en-US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737BD" w:rsidRDefault="001737B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Pr="001D3B5D" w:rsidRDefault="001D3B5D" w:rsidP="001D3B5D">
      <w:pPr>
        <w:pStyle w:val="a3"/>
        <w:numPr>
          <w:ilvl w:val="1"/>
          <w:numId w:val="27"/>
        </w:numPr>
        <w:rPr>
          <w:rFonts w:eastAsiaTheme="minorEastAsia"/>
          <w:b/>
          <w:sz w:val="28"/>
          <w:szCs w:val="28"/>
        </w:rPr>
      </w:pPr>
      <w:r w:rsidRPr="001D3B5D">
        <w:rPr>
          <w:rFonts w:eastAsiaTheme="minorEastAsia"/>
          <w:b/>
          <w:sz w:val="28"/>
          <w:szCs w:val="28"/>
        </w:rPr>
        <w:t>Примеры расчета длинных линий</w:t>
      </w:r>
    </w:p>
    <w:p w:rsidR="001D3B5D" w:rsidRDefault="001D3B5D" w:rsidP="001737BD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Пример 6.5.1.</w:t>
      </w:r>
    </w:p>
    <w:p w:rsidR="0026036F" w:rsidRPr="0026036F" w:rsidRDefault="0026036F" w:rsidP="0026036F">
      <w:pPr>
        <w:rPr>
          <w:rFonts w:eastAsiaTheme="minorEastAsia"/>
          <w:i/>
          <w:sz w:val="28"/>
          <w:szCs w:val="28"/>
          <w:lang w:val="en-US"/>
        </w:rPr>
      </w:pPr>
      <w:r>
        <w:rPr>
          <w:rFonts w:eastAsiaTheme="minorEastAsia"/>
          <w:b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 xml:space="preserve">К разомкнутой линии (рис.6.7) длиной </w:t>
      </w:r>
      <m:oMath>
        <m:r>
          <w:rPr>
            <w:rFonts w:ascii="Cambria Math" w:eastAsiaTheme="minorEastAsia" w:hAnsi="Cambria Math"/>
            <w:sz w:val="28"/>
            <w:szCs w:val="28"/>
          </w:rPr>
          <m:t>l=10 м</m:t>
        </m:r>
      </m:oMath>
      <w:r>
        <w:rPr>
          <w:rFonts w:eastAsiaTheme="minorEastAsia"/>
          <w:sz w:val="28"/>
          <w:szCs w:val="28"/>
        </w:rPr>
        <w:t xml:space="preserve"> и с волновым сопротивлением </w:t>
      </w:r>
      <m:oMath>
        <m:r>
          <w:rPr>
            <w:rFonts w:ascii="Cambria Math" w:eastAsiaTheme="minorEastAsia" w:hAnsi="Cambria Math"/>
            <w:sz w:val="28"/>
            <w:szCs w:val="28"/>
          </w:rPr>
          <m:t>ρ=200 Ом</m:t>
        </m:r>
      </m:oMath>
      <w:r>
        <w:rPr>
          <w:rFonts w:eastAsiaTheme="minorEastAsia"/>
          <w:sz w:val="28"/>
          <w:szCs w:val="28"/>
        </w:rPr>
        <w:t xml:space="preserve"> подключен источник гармонических колебаний с задающим напряжением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ωt, </m:t>
            </m:r>
          </m:e>
        </m:func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=5В.</m:t>
        </m:r>
      </m:oMath>
      <w:r>
        <w:rPr>
          <w:rFonts w:eastAsiaTheme="minorEastAsia"/>
          <w:sz w:val="28"/>
          <w:szCs w:val="28"/>
        </w:rPr>
        <w:t xml:space="preserve"> Длина волны колебаний λ=12 м. Постройте график распределения значений напряжения вдоль линии. Определите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>
        <w:rPr>
          <w:rFonts w:eastAsiaTheme="minorEastAsia"/>
          <w:sz w:val="28"/>
          <w:szCs w:val="28"/>
        </w:rPr>
        <w:t>.</w:t>
      </w:r>
    </w:p>
    <w:p w:rsidR="0026036F" w:rsidRDefault="0026036F" w:rsidP="001D3B5D">
      <w:pPr>
        <w:jc w:val="center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</w:t>
      </w:r>
    </w:p>
    <w:p w:rsidR="001D3B5D" w:rsidRPr="001D3B5D" w:rsidRDefault="00033699" w:rsidP="001D3B5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831080" cy="2981960"/>
            <wp:effectExtent l="19050" t="0" r="7620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99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Разомкнутая линия находится в режиме стоячих волн. Распределение напряжений определяется из соответствующих уравнений передачи:</w:t>
      </w:r>
    </w:p>
    <w:p w:rsidR="00033699" w:rsidRPr="00033699" w:rsidRDefault="00033699" w:rsidP="00232AB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βy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C70CF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Напряжение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в конце линии вычисляется из условия, что при </w:t>
      </w:r>
      <m:oMath>
        <m:r>
          <w:rPr>
            <w:rFonts w:ascii="Cambria Math" w:eastAsiaTheme="minorEastAsia" w:hAnsi="Cambria Math"/>
            <w:sz w:val="28"/>
            <w:szCs w:val="28"/>
          </w:rPr>
          <m:t>y=l</m:t>
        </m:r>
      </m:oMath>
      <w:r w:rsidRPr="0003369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имеем напряжение на входе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>
        <w:rPr>
          <w:rFonts w:eastAsiaTheme="minorEastAsia"/>
          <w:sz w:val="28"/>
          <w:szCs w:val="28"/>
        </w:rPr>
        <w:t xml:space="preserve"> Тогда</w:t>
      </w:r>
    </w:p>
    <w:p w:rsidR="00033699" w:rsidRPr="00033699" w:rsidRDefault="00C34DB8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λ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∙10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=10 В.</m:t>
          </m:r>
        </m:oMath>
      </m:oMathPara>
    </w:p>
    <w:p w:rsidR="00033699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Рассчитаем значения напряжения при изменении длины линии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>
        <w:rPr>
          <w:rFonts w:eastAsiaTheme="minorEastAsia"/>
          <w:sz w:val="28"/>
          <w:szCs w:val="28"/>
        </w:rPr>
        <w:t xml:space="preserve"> от 0 до λ/4=3 м. Результаты расчета сведем в табл.6.1. В соответствии с расчетами строим график распределения напряжения вдоль линии (рис.6.8). Поскольку функция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y</m:t>
                </m:r>
              </m:e>
            </m:func>
          </m:e>
        </m:d>
      </m:oMath>
      <w:r w:rsidR="006D43A3" w:rsidRPr="006D43A3">
        <w:rPr>
          <w:rFonts w:eastAsiaTheme="minorEastAsia"/>
          <w:sz w:val="28"/>
          <w:szCs w:val="28"/>
        </w:rPr>
        <w:t xml:space="preserve"> </w:t>
      </w:r>
      <w:r w:rsidR="006D43A3">
        <w:rPr>
          <w:rFonts w:eastAsiaTheme="minorEastAsia"/>
          <w:sz w:val="28"/>
          <w:szCs w:val="28"/>
        </w:rPr>
        <w:t xml:space="preserve">является периодической, значения напряжения повторяются, и график можно строить до значения </w:t>
      </w:r>
      <m:oMath>
        <m:r>
          <w:rPr>
            <w:rFonts w:ascii="Cambria Math" w:eastAsiaTheme="minorEastAsia" w:hAnsi="Cambria Math"/>
            <w:sz w:val="28"/>
            <w:szCs w:val="28"/>
          </w:rPr>
          <m:t>y=l=10 м.</m:t>
        </m:r>
      </m:oMath>
    </w:p>
    <w:p w:rsidR="00DA425C" w:rsidRPr="006D43A3" w:rsidRDefault="00DA425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Таблица 6.1</w:t>
      </w:r>
    </w:p>
    <w:tbl>
      <w:tblPr>
        <w:tblStyle w:val="ab"/>
        <w:tblW w:w="10735" w:type="dxa"/>
        <w:tblInd w:w="360" w:type="dxa"/>
        <w:tblLayout w:type="fixed"/>
        <w:tblLook w:val="04A0"/>
      </w:tblPr>
      <w:tblGrid>
        <w:gridCol w:w="741"/>
        <w:gridCol w:w="708"/>
        <w:gridCol w:w="1134"/>
        <w:gridCol w:w="713"/>
        <w:gridCol w:w="698"/>
        <w:gridCol w:w="6741"/>
      </w:tblGrid>
      <w:tr w:rsidR="00AB5566" w:rsidTr="0000317E">
        <w:trPr>
          <w:trHeight w:val="657"/>
        </w:trPr>
        <w:tc>
          <w:tcPr>
            <w:tcW w:w="741" w:type="dxa"/>
          </w:tcPr>
          <w:p w:rsidR="0000317E" w:rsidRPr="0000317E" w:rsidRDefault="00AB5566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βy,</m:t>
                </m:r>
              </m:oMath>
            </m:oMathPara>
          </w:p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град</m:t>
                </m:r>
              </m:oMath>
            </m:oMathPara>
          </w:p>
        </w:tc>
        <w:tc>
          <w:tcPr>
            <w:tcW w:w="708" w:type="dxa"/>
          </w:tcPr>
          <w:p w:rsidR="00AB5566" w:rsidRPr="0078699D" w:rsidRDefault="00AB5566" w:rsidP="0000317E">
            <w:pPr>
              <w:rPr>
                <w:rFonts w:eastAsiaTheme="minorEastAsia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y, м</m:t>
                </m:r>
              </m:oMath>
            </m:oMathPara>
          </w:p>
        </w:tc>
        <w:tc>
          <w:tcPr>
            <w:tcW w:w="1134" w:type="dxa"/>
          </w:tcPr>
          <w:p w:rsidR="00AB5566" w:rsidRDefault="00C34DB8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β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</m:func>
                  </m:e>
                </m:d>
              </m:oMath>
            </m:oMathPara>
          </w:p>
        </w:tc>
        <w:tc>
          <w:tcPr>
            <w:tcW w:w="713" w:type="dxa"/>
          </w:tcPr>
          <w:p w:rsidR="00AB5566" w:rsidRPr="0078699D" w:rsidRDefault="00AB5566" w:rsidP="0000317E">
            <w:pPr>
              <w:rPr>
                <w:rFonts w:eastAsiaTheme="minorEastAsia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U, В</m:t>
                </m:r>
              </m:oMath>
            </m:oMathPara>
          </w:p>
        </w:tc>
        <w:tc>
          <w:tcPr>
            <w:tcW w:w="698" w:type="dxa"/>
            <w:vMerge w:val="restart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00317E">
            <w:pPr>
              <w:rPr>
                <w:rFonts w:eastAsiaTheme="minorEastAsia"/>
                <w:sz w:val="28"/>
                <w:szCs w:val="28"/>
              </w:rPr>
            </w:pPr>
            <w:r>
              <w:object w:dxaOrig="6525" w:dyaOrig="4065">
                <v:shape id="_x0000_i1034" type="#_x0000_t75" style="width:272.95pt;height:184.85pt" o:ole="">
                  <v:imagedata r:id="rId70" o:title=""/>
                </v:shape>
                <o:OLEObject Type="Embed" ProgID="PBrush" ShapeID="_x0000_i1034" DrawAspect="Content" ObjectID="_1414484594" r:id="rId71"/>
              </w:object>
            </w: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0,867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8,67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0,707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7,07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0,5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blPrEx>
          <w:tblLook w:val="0000"/>
        </w:tblPrEx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90</w:t>
            </w:r>
          </w:p>
        </w:tc>
        <w:tc>
          <w:tcPr>
            <w:tcW w:w="708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713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232ABA" w:rsidRDefault="00232ABA" w:rsidP="00232ABA">
      <w:pPr>
        <w:ind w:left="360"/>
        <w:rPr>
          <w:sz w:val="28"/>
          <w:szCs w:val="28"/>
        </w:rPr>
      </w:pPr>
    </w:p>
    <w:p w:rsidR="003120F1" w:rsidRDefault="003120F1" w:rsidP="00232ABA">
      <w:pPr>
        <w:ind w:left="360"/>
        <w:rPr>
          <w:sz w:val="28"/>
          <w:szCs w:val="28"/>
        </w:rPr>
      </w:pPr>
      <w:r>
        <w:rPr>
          <w:sz w:val="28"/>
          <w:szCs w:val="28"/>
        </w:rPr>
        <w:t>Рассчитаем входное сопротивление линии</w:t>
      </w:r>
    </w:p>
    <w:p w:rsidR="003120F1" w:rsidRPr="003120F1" w:rsidRDefault="00C34DB8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βl=-j200ctg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∙10=j115,5 </m:t>
          </m:r>
          <m:r>
            <w:rPr>
              <w:rFonts w:ascii="Cambria Math" w:hAnsi="Cambria Math"/>
              <w:sz w:val="28"/>
              <w:szCs w:val="28"/>
            </w:rPr>
            <m:t>Ом.</m:t>
          </m:r>
        </m:oMath>
      </m:oMathPara>
    </w:p>
    <w:p w:rsidR="003120F1" w:rsidRPr="003120F1" w:rsidRDefault="003120F1" w:rsidP="00232ABA">
      <w:pPr>
        <w:ind w:left="360"/>
        <w:rPr>
          <w:rFonts w:eastAsiaTheme="minorEastAsia"/>
          <w:i/>
          <w:sz w:val="28"/>
          <w:szCs w:val="28"/>
        </w:rPr>
      </w:pPr>
    </w:p>
    <w:p w:rsidR="00ED0736" w:rsidRDefault="00ED0736" w:rsidP="001737BD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Пример 6.5.2.</w:t>
      </w:r>
    </w:p>
    <w:p w:rsidR="00ED0736" w:rsidRDefault="00ED0736" w:rsidP="00ED0736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Решите задачу 6.6.1 для короткозамкнутой линии.</w:t>
      </w:r>
    </w:p>
    <w:p w:rsidR="00ED0736" w:rsidRDefault="00ED0736" w:rsidP="00ED0736">
      <w:pPr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Указание</w:t>
      </w:r>
    </w:p>
    <w:p w:rsidR="00ED0736" w:rsidRDefault="00ED0736" w:rsidP="00ED07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Распределение напряжения вдоль короткозамкнутой линии рассчитывается в соответствии </w:t>
      </w:r>
      <w:r w:rsidR="00EC7EFF">
        <w:rPr>
          <w:rFonts w:eastAsiaTheme="minorEastAsia"/>
          <w:sz w:val="28"/>
          <w:szCs w:val="28"/>
        </w:rPr>
        <w:t>с уравнением передачи:</w:t>
      </w:r>
    </w:p>
    <w:p w:rsidR="00EC7EFF" w:rsidRDefault="00EC7EFF" w:rsidP="00EC7EFF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βy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C7EFF" w:rsidRDefault="00EC7EFF" w:rsidP="00EC7EF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График распределения напряжения вдоль линии представлен на рис.6.9.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696"/>
        <w:gridCol w:w="2590"/>
      </w:tblGrid>
      <w:tr w:rsidR="007C6924" w:rsidTr="007C6924">
        <w:tc>
          <w:tcPr>
            <w:tcW w:w="4643" w:type="dxa"/>
          </w:tcPr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  <w:r w:rsidRPr="007C692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7495" cy="2402205"/>
                  <wp:effectExtent l="19050" t="0" r="8255" b="0"/>
                  <wp:docPr id="5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495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</w:t>
            </w:r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  <w:p w:rsidR="007C6924" w:rsidRPr="009C6248" w:rsidRDefault="00C34DB8" w:rsidP="007C6924">
            <w:pPr>
              <w:ind w:left="360"/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вх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ρtg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βl=-j346,4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Ом</m:t>
                </m:r>
              </m:oMath>
            </m:oMathPara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172937" w:rsidRPr="00EC7EFF" w:rsidRDefault="00172937" w:rsidP="00EC7EFF">
      <w:pPr>
        <w:rPr>
          <w:rFonts w:eastAsiaTheme="minorEastAsia"/>
          <w:sz w:val="28"/>
          <w:szCs w:val="28"/>
        </w:rPr>
      </w:pPr>
    </w:p>
    <w:p w:rsidR="00EC7EFF" w:rsidRPr="00ED0736" w:rsidRDefault="00EC7EFF" w:rsidP="00ED0736">
      <w:pPr>
        <w:rPr>
          <w:rFonts w:eastAsiaTheme="minorEastAsia"/>
          <w:sz w:val="28"/>
          <w:szCs w:val="28"/>
        </w:rPr>
      </w:pPr>
    </w:p>
    <w:p w:rsidR="002B3028" w:rsidRDefault="00F0044A" w:rsidP="001737B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6.5.3</w:t>
      </w:r>
    </w:p>
    <w:p w:rsidR="00F0044A" w:rsidRPr="00217C66" w:rsidRDefault="00F0044A" w:rsidP="00F0044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Источник гармонических колебаний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ωt </m:t>
            </m:r>
          </m:e>
        </m:func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(U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=5В</m:t>
        </m:r>
      </m:oMath>
      <w:r>
        <w:rPr>
          <w:rFonts w:eastAsiaTheme="minorEastAsia"/>
          <w:sz w:val="28"/>
          <w:szCs w:val="28"/>
        </w:rPr>
        <w:t xml:space="preserve">) подключен к линии, нагруженной на резистивное сопротивление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=400 Ом</m:t>
        </m:r>
      </m:oMath>
      <w:r>
        <w:rPr>
          <w:rFonts w:eastAsiaTheme="minorEastAsia"/>
          <w:sz w:val="28"/>
          <w:szCs w:val="28"/>
        </w:rPr>
        <w:t xml:space="preserve"> (рис.6.10). Постройте </w:t>
      </w:r>
      <w:r w:rsidR="00217C66">
        <w:rPr>
          <w:rFonts w:eastAsiaTheme="minorEastAsia"/>
          <w:sz w:val="28"/>
          <w:szCs w:val="28"/>
        </w:rPr>
        <w:t xml:space="preserve">график распределения напряжения и тока вдоль линии, если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l=10 м,  ρ=200 Ом,  </m:t>
        </m:r>
      </m:oMath>
      <w:r w:rsidR="00217C66">
        <w:rPr>
          <w:rFonts w:eastAsiaTheme="minorEastAsia"/>
          <w:sz w:val="28"/>
          <w:szCs w:val="28"/>
        </w:rPr>
        <w:t xml:space="preserve">λ=12 м. Определите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217C66" w:rsidRDefault="00A75C68" w:rsidP="00F0044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650615" cy="2218055"/>
            <wp:effectExtent l="19050" t="0" r="6985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68" w:rsidRDefault="00C6665B" w:rsidP="00F0044A">
      <w:pPr>
        <w:ind w:left="360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Решение</w:t>
      </w:r>
    </w:p>
    <w:p w:rsidR="00C6665B" w:rsidRDefault="00C6665B" w:rsidP="00F0044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Вычислим коэффициент фазы </w:t>
      </w:r>
      <m:oMath>
        <m:r>
          <w:rPr>
            <w:rFonts w:ascii="Cambria Math" w:hAnsi="Cambria Math"/>
            <w:sz w:val="28"/>
            <w:szCs w:val="28"/>
            <w:lang w:val="en-US"/>
          </w:rPr>
          <m:t>β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>=30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град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. </m:t>
        </m:r>
      </m:oMath>
      <w:r w:rsidR="0053230E">
        <w:rPr>
          <w:rFonts w:eastAsiaTheme="minorEastAsia"/>
          <w:sz w:val="28"/>
          <w:szCs w:val="28"/>
        </w:rPr>
        <w:t xml:space="preserve"> Поскольку ток в нагрузке равен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 w:rsidR="0053230E">
        <w:rPr>
          <w:rFonts w:eastAsiaTheme="minorEastAsia"/>
          <w:sz w:val="28"/>
          <w:szCs w:val="28"/>
        </w:rPr>
        <w:t xml:space="preserve"> то с помощью уравнения передачи в полной форме определим напряжение в конце линии (на нагрузке):</w:t>
      </w:r>
    </w:p>
    <w:p w:rsidR="0053230E" w:rsidRPr="0053230E" w:rsidRDefault="0053230E" w:rsidP="00F0044A">
      <w:pPr>
        <w:ind w:left="360"/>
        <w:rPr>
          <w:rFonts w:eastAsiaTheme="minorEastAsia"/>
          <w:i/>
          <w:sz w:val="28"/>
          <w:szCs w:val="28"/>
        </w:rPr>
      </w:pPr>
    </w:p>
    <w:p w:rsidR="002B3028" w:rsidRPr="00E2217E" w:rsidRDefault="00C34DB8" w:rsidP="00352019">
      <w:pPr>
        <w:ind w:left="360"/>
        <w:jc w:val="center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                     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 xml:space="preserve">j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ρ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∙10+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∙10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=7,56 В.</m:t>
          </m:r>
        </m:oMath>
      </m:oMathPara>
    </w:p>
    <w:p w:rsidR="00E2217E" w:rsidRDefault="00E2217E" w:rsidP="00E2217E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значение тока в нагрузке</w:t>
      </w:r>
    </w:p>
    <w:p w:rsidR="00E2217E" w:rsidRDefault="00C34DB8" w:rsidP="00E2217E">
      <w:pPr>
        <w:ind w:left="360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7,56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=18,9 мА.</m:t>
          </m:r>
        </m:oMath>
      </m:oMathPara>
    </w:p>
    <w:p w:rsidR="00E2217E" w:rsidRDefault="00E2217E" w:rsidP="00E2217E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 уравнений передачи получаем формулы для расчета распределения напряжения и тока вдоль линии:</w:t>
      </w:r>
    </w:p>
    <w:p w:rsidR="00E2217E" w:rsidRPr="00E2217E" w:rsidRDefault="004B533C" w:rsidP="00E2217E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ρ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βy,</m:t>
              </m:r>
            </m:e>
          </m:rad>
        </m:oMath>
      </m:oMathPara>
    </w:p>
    <w:p w:rsidR="002B3028" w:rsidRDefault="004B533C" w:rsidP="00352019">
      <w:pPr>
        <w:ind w:left="360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I=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ρ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βy.</m:t>
              </m:r>
            </m:e>
          </m:rad>
        </m:oMath>
      </m:oMathPara>
    </w:p>
    <w:p w:rsidR="00232BD0" w:rsidRPr="00232BD0" w:rsidRDefault="00232BD0" w:rsidP="00232BD0">
      <w:pPr>
        <w:ind w:left="360"/>
        <w:rPr>
          <w:sz w:val="28"/>
          <w:szCs w:val="28"/>
        </w:rPr>
      </w:pPr>
      <w:r>
        <w:rPr>
          <w:sz w:val="28"/>
          <w:szCs w:val="28"/>
        </w:rPr>
        <w:t>На рис.6.11 приведены графики, рассчитанные по этим формулам.</w:t>
      </w:r>
    </w:p>
    <w:p w:rsidR="002B3028" w:rsidRDefault="00032D48" w:rsidP="0035201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4270" cy="2333625"/>
            <wp:effectExtent l="19050" t="0" r="0" b="0"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37" w:rsidRDefault="00452237" w:rsidP="00452237">
      <w:pPr>
        <w:ind w:left="360"/>
        <w:rPr>
          <w:sz w:val="28"/>
          <w:szCs w:val="28"/>
        </w:rPr>
      </w:pPr>
      <w:r>
        <w:rPr>
          <w:sz w:val="28"/>
          <w:szCs w:val="28"/>
        </w:rPr>
        <w:t>Входное сопротивление линии в режиме смешанных волн вычисляется по формуле:</w:t>
      </w:r>
    </w:p>
    <w:p w:rsidR="00452237" w:rsidRDefault="00C34DB8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-j2βl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1-p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-j2βl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452237" w:rsidRDefault="00452237" w:rsidP="00452237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Коэффициент отражения</w:t>
      </w:r>
    </w:p>
    <w:p w:rsidR="00452237" w:rsidRPr="00452237" w:rsidRDefault="00452237" w:rsidP="00452237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400-200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400+200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=0,333;</m:t>
          </m:r>
        </m:oMath>
      </m:oMathPara>
    </w:p>
    <w:p w:rsidR="00452237" w:rsidRPr="00452237" w:rsidRDefault="00C34DB8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βl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120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 -0,5+j0,866;</m:t>
          </m:r>
        </m:oMath>
      </m:oMathPara>
    </w:p>
    <w:p w:rsidR="00452237" w:rsidRDefault="00452237" w:rsidP="00452237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итак,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200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1+0,333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-0,5+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0,866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1-0,333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-0,5+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0,866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=123+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80, Ом,</m:t>
          </m:r>
        </m:oMath>
      </m:oMathPara>
    </w:p>
    <w:p w:rsidR="00CB1D30" w:rsidRDefault="00CB1D30" w:rsidP="00452237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или в показательной форме</w:t>
      </w:r>
    </w:p>
    <w:p w:rsidR="00CB1D30" w:rsidRPr="00CB1D30" w:rsidRDefault="00C34DB8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=146,7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 Ом.</m:t>
          </m:r>
        </m:oMath>
      </m:oMathPara>
    </w:p>
    <w:p w:rsidR="00CB1D30" w:rsidRDefault="00CB1D30" w:rsidP="00452237">
      <w:pPr>
        <w:ind w:left="360"/>
        <w:rPr>
          <w:rFonts w:eastAsiaTheme="minorEastAsia"/>
          <w:sz w:val="28"/>
          <w:szCs w:val="28"/>
          <w:u w:val="single"/>
        </w:rPr>
      </w:pPr>
    </w:p>
    <w:p w:rsidR="00CB1D30" w:rsidRDefault="00FD6D9D" w:rsidP="001737B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6.5.4</w:t>
      </w:r>
    </w:p>
    <w:p w:rsidR="00FD6D9D" w:rsidRPr="004A4099" w:rsidRDefault="00FD6D9D" w:rsidP="00452237">
      <w:pPr>
        <w:ind w:left="360"/>
        <w:rPr>
          <w:rFonts w:eastAsiaTheme="minorEastAsia"/>
          <w:i/>
          <w:sz w:val="28"/>
          <w:szCs w:val="28"/>
        </w:rPr>
      </w:pPr>
      <w:r>
        <w:rPr>
          <w:sz w:val="28"/>
          <w:szCs w:val="28"/>
        </w:rPr>
        <w:t xml:space="preserve">Найти входное сопротивление линии, состоящей из двух участков (рис.6.12), если </w:t>
      </w:r>
      <w:r>
        <w:rPr>
          <w:rFonts w:eastAsiaTheme="minorEastAsia"/>
          <w:sz w:val="28"/>
          <w:szCs w:val="28"/>
        </w:rPr>
        <w:t xml:space="preserve">λ=4 см,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=5 см,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=1 см,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=25 Ом,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+j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=50-j50, Ом.</m:t>
        </m:r>
      </m:oMath>
    </w:p>
    <w:p w:rsidR="00452237" w:rsidRDefault="00452237" w:rsidP="00452237">
      <w:pPr>
        <w:ind w:left="360"/>
        <w:rPr>
          <w:sz w:val="28"/>
          <w:szCs w:val="28"/>
        </w:rPr>
      </w:pPr>
    </w:p>
    <w:p w:rsidR="00452237" w:rsidRDefault="001D449A" w:rsidP="0045223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065" cy="2572385"/>
            <wp:effectExtent l="19050" t="0" r="635" b="0"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37" w:rsidRDefault="001D449A" w:rsidP="00452237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Вначале рассчитаем входное сопротивление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  <w:r>
        <w:rPr>
          <w:rFonts w:eastAsiaTheme="minorEastAsia"/>
          <w:sz w:val="28"/>
          <w:szCs w:val="28"/>
        </w:rPr>
        <w:t xml:space="preserve"> Этот отрезок линии находится в режиме смешанных волн, поскольку нагрузка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комплексная (резистивно-емкостная). Для нахождения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вх2</m:t>
            </m:r>
          </m:sub>
        </m:sSub>
      </m:oMath>
      <w:r>
        <w:rPr>
          <w:rFonts w:eastAsiaTheme="minorEastAsia"/>
          <w:sz w:val="28"/>
          <w:szCs w:val="28"/>
        </w:rPr>
        <w:t xml:space="preserve"> линии произвольной длины следует применять формулу, приведенную в предыдущем примере. Однако, данный отрезок имеет длину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>, и представляет собой четвертьволновый трансформатор. При значен</w:t>
      </w:r>
      <w:r w:rsidR="006679E0">
        <w:rPr>
          <w:rFonts w:eastAsiaTheme="minorEastAsia"/>
          <w:sz w:val="28"/>
          <w:szCs w:val="28"/>
        </w:rPr>
        <w:t xml:space="preserve">иях </w:t>
      </w:r>
      <w:r w:rsidR="006679E0">
        <w:rPr>
          <w:rFonts w:eastAsiaTheme="minorEastAsia"/>
          <w:sz w:val="28"/>
          <w:szCs w:val="28"/>
        </w:rPr>
        <w:lastRenderedPageBreak/>
        <w:t>длин линий, кратных нечетному числу четвертей длин волны, уравнения передачи резко упрощаются, и для расчета входного сопротивления получается простая формула:</w:t>
      </w:r>
    </w:p>
    <w:p w:rsidR="006679E0" w:rsidRPr="006679E0" w:rsidRDefault="00C34DB8" w:rsidP="00452237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Применив ее, находим</w:t>
      </w:r>
    </w:p>
    <w:p w:rsidR="006679E0" w:rsidRDefault="00C34DB8" w:rsidP="00452237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50-j50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=25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Нагрузкой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является параллельное соединение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вх2</m:t>
            </m:r>
          </m:sub>
        </m:sSub>
      </m:oMath>
      <w:r>
        <w:rPr>
          <w:rFonts w:eastAsiaTheme="minorEastAsia"/>
          <w:sz w:val="28"/>
          <w:szCs w:val="28"/>
        </w:rPr>
        <w:t>:</w:t>
      </w:r>
    </w:p>
    <w:p w:rsidR="006679E0" w:rsidRDefault="00C34DB8" w:rsidP="00452237">
      <w:pPr>
        <w:rPr>
          <w:rFonts w:eastAsiaTheme="minorEastAsia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вх2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вх2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25∙25(1+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j)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25+25(1+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=5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3+j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, Ом.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Поскольку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C5181D">
        <w:rPr>
          <w:rFonts w:eastAsiaTheme="minorEastAsia"/>
          <w:sz w:val="28"/>
          <w:szCs w:val="28"/>
        </w:rPr>
        <w:t xml:space="preserve">, для нахождения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 w:rsidR="00C5181D">
        <w:rPr>
          <w:rFonts w:eastAsiaTheme="minorEastAsia"/>
          <w:sz w:val="28"/>
          <w:szCs w:val="28"/>
        </w:rPr>
        <w:t xml:space="preserve"> опять можно применить формулу четвертьволнового трансформатора:</w:t>
      </w:r>
    </w:p>
    <w:p w:rsidR="00C5181D" w:rsidRDefault="00C34DB8" w:rsidP="00C5181D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5(3+j)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3-j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=158,1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18,4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:rsidR="00C5181D" w:rsidRDefault="00C5181D" w:rsidP="00452237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65755F" w:rsidRDefault="00352019" w:rsidP="00352019">
      <w:pPr>
        <w:jc w:val="center"/>
        <w:rPr>
          <w:b/>
          <w:sz w:val="28"/>
          <w:szCs w:val="28"/>
        </w:rPr>
      </w:pPr>
      <w:r w:rsidRPr="0065755F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цепи называют цепями с распределёнными параметрами?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первичными параметрами линии? Какие линии называют однородными?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Каковы особенности дифференциальных уравнений однородной длинной линии?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Какими вторичными параметрами характеризуют линию? Каков их физический смысл?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падающей и отражённой волнами в линии?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коэффициентом отражения? От чего он зависит? В каких пределах может изменяться его модуль?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линии называют линиями без потерь? Каковы их вторичные параметры?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каком условии в линии устанавливается режим бегущих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каком условии в линии устанавливается режим стоячих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каком условии в линии устанавливается режим смешанных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называют коэффициентом бегущей волны, и какие значения он может принимать?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Какой характер может иметь входное сопротивление линии в режимах бегущих, стоячих, смешанных волн?</w:t>
      </w:r>
    </w:p>
    <w:p w:rsidR="00352019" w:rsidRPr="0065755F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чего стремятся согласовать линию с нагрузкой? Какие способы согласования знаете и в чём их сущность? 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3558ED" w:rsidRDefault="00352019" w:rsidP="00352019">
      <w:pPr>
        <w:jc w:val="center"/>
        <w:rPr>
          <w:b/>
          <w:sz w:val="28"/>
          <w:szCs w:val="28"/>
        </w:rPr>
      </w:pPr>
      <w:r w:rsidRPr="003558ED">
        <w:rPr>
          <w:b/>
          <w:sz w:val="28"/>
          <w:szCs w:val="28"/>
        </w:rPr>
        <w:t>ЛИТЕРАТУРА</w:t>
      </w:r>
    </w:p>
    <w:p w:rsidR="00352019" w:rsidRDefault="00352019" w:rsidP="0035201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Белецкий А.Ф. Теория линейных электрических цепей: Учебник. 2-е изд. – СПб.: Издательство «Лань», 2009. – 544 с.</w:t>
      </w:r>
      <w:bookmarkStart w:id="0" w:name="_GoBack"/>
      <w:bookmarkEnd w:id="0"/>
    </w:p>
    <w:p w:rsidR="00352019" w:rsidRDefault="00352019" w:rsidP="0035201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Бакалов В.П., Дмитриков В.Ф., Крук Б.И. Основы теории цепей: Учебник для вузов; Под редакцией В.П. Бакалова. 3-е изд. – М.: Горячая линия – Телеком, 2009. – 596 с.</w:t>
      </w:r>
    </w:p>
    <w:p w:rsidR="00352019" w:rsidRPr="00DC492F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Предисловие …………………………………………………………………………………………… 3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 w:rsidRPr="003558ED">
        <w:rPr>
          <w:sz w:val="28"/>
          <w:szCs w:val="28"/>
        </w:rPr>
        <w:t>Задание к контрольной работе …………………………………………………….…… 4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 1–2 …………</w:t>
      </w:r>
      <w:r w:rsidRPr="00C6793C">
        <w:rPr>
          <w:sz w:val="28"/>
          <w:szCs w:val="28"/>
        </w:rPr>
        <w:t>……</w:t>
      </w:r>
      <w:r>
        <w:rPr>
          <w:sz w:val="28"/>
          <w:szCs w:val="28"/>
        </w:rPr>
        <w:t>..18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3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43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4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5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2B3295">
        <w:rPr>
          <w:sz w:val="28"/>
          <w:szCs w:val="28"/>
        </w:rPr>
        <w:t>1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6 …………</w:t>
      </w:r>
      <w:r w:rsidRPr="00C6793C">
        <w:rPr>
          <w:sz w:val="28"/>
          <w:szCs w:val="28"/>
        </w:rPr>
        <w:t>………..</w:t>
      </w:r>
      <w:r w:rsidR="002B3295">
        <w:rPr>
          <w:sz w:val="28"/>
          <w:szCs w:val="28"/>
        </w:rPr>
        <w:t>88</w:t>
      </w:r>
    </w:p>
    <w:p w:rsidR="00352019" w:rsidRPr="0089435A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Литература</w:t>
      </w:r>
      <w:r w:rsidRPr="004307B8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</w:t>
      </w:r>
      <w:r w:rsidR="002B3295">
        <w:rPr>
          <w:sz w:val="28"/>
          <w:szCs w:val="28"/>
        </w:rPr>
        <w:t>………………………………</w:t>
      </w:r>
      <w:r w:rsidRPr="0089435A">
        <w:rPr>
          <w:sz w:val="28"/>
          <w:szCs w:val="28"/>
        </w:rPr>
        <w:t>…………………………………………………</w:t>
      </w:r>
      <w:r w:rsidR="00FD4FE6">
        <w:rPr>
          <w:sz w:val="28"/>
          <w:szCs w:val="28"/>
        </w:rPr>
        <w:t xml:space="preserve">  </w:t>
      </w:r>
      <w:r w:rsidR="002B3295">
        <w:rPr>
          <w:sz w:val="28"/>
          <w:szCs w:val="28"/>
        </w:rPr>
        <w:t>10</w:t>
      </w:r>
      <w:r w:rsidR="00FD4FE6">
        <w:rPr>
          <w:sz w:val="28"/>
          <w:szCs w:val="28"/>
        </w:rPr>
        <w:t>7</w:t>
      </w: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642ED4">
        <w:rPr>
          <w:b/>
          <w:sz w:val="28"/>
          <w:szCs w:val="28"/>
        </w:rPr>
        <w:t>РЕКОМЕНДАЦИИ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задачам контрольных работ студентам-заочникам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направления подготовки бакалавров</w:t>
      </w:r>
    </w:p>
    <w:p w:rsidR="00352019" w:rsidRDefault="00352019" w:rsidP="00352019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286"/>
      </w:tblGrid>
      <w:tr w:rsidR="00352019" w:rsidRPr="00EF2754" w:rsidTr="00E75BE4">
        <w:tc>
          <w:tcPr>
            <w:tcW w:w="9286" w:type="dxa"/>
          </w:tcPr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Направление 210700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– «Инфокоммуникационные технологии и системы связи».</w:t>
            </w: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Группа АБ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– Профиль «Сети связи и системы коммутации».</w:t>
            </w: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Группа МБ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– Профиль «Многоканальные телекоммуникационные системы».</w:t>
            </w: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Группа ОБ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– Профиль «Оптические системы и сети связи».</w:t>
            </w: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Группа РБ</w:t>
            </w:r>
          </w:p>
          <w:p w:rsidR="00352019" w:rsidRPr="00EF2754" w:rsidRDefault="00352019" w:rsidP="00E75BE4">
            <w:pPr>
              <w:rPr>
                <w:sz w:val="28"/>
                <w:szCs w:val="28"/>
              </w:rPr>
            </w:pPr>
            <w:r w:rsidRPr="00EF2754">
              <w:rPr>
                <w:sz w:val="28"/>
                <w:szCs w:val="28"/>
              </w:rPr>
              <w:t>– Профиль «Системы радиосвязи и радиодоступа».</w:t>
            </w:r>
          </w:p>
        </w:tc>
      </w:tr>
    </w:tbl>
    <w:p w:rsidR="00352019" w:rsidRDefault="00352019" w:rsidP="00352019">
      <w:pPr>
        <w:rPr>
          <w:b/>
          <w:sz w:val="28"/>
          <w:szCs w:val="28"/>
        </w:rPr>
      </w:pPr>
    </w:p>
    <w:p w:rsidR="00352019" w:rsidRPr="00615391" w:rsidRDefault="00352019" w:rsidP="00352019">
      <w:pPr>
        <w:rPr>
          <w:b/>
          <w:sz w:val="28"/>
          <w:szCs w:val="28"/>
        </w:rPr>
      </w:pPr>
      <w:r w:rsidRPr="00615391">
        <w:rPr>
          <w:b/>
          <w:sz w:val="28"/>
          <w:szCs w:val="28"/>
        </w:rPr>
        <w:t>Студенты групп АБ, МБ, ОБ, РБ решают задачи 1, 2, 3, 4, 5, 6.</w:t>
      </w:r>
    </w:p>
    <w:p w:rsidR="005F4039" w:rsidRDefault="005F4039"/>
    <w:sectPr w:rsidR="005F4039" w:rsidSect="00E75BE4">
      <w:headerReference w:type="default" r:id="rId76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7A9" w:rsidRDefault="005D27A9" w:rsidP="002E657E">
      <w:pPr>
        <w:spacing w:after="0" w:line="240" w:lineRule="auto"/>
      </w:pPr>
      <w:r>
        <w:separator/>
      </w:r>
    </w:p>
  </w:endnote>
  <w:endnote w:type="continuationSeparator" w:id="0">
    <w:p w:rsidR="005D27A9" w:rsidRDefault="005D27A9" w:rsidP="002E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7A9" w:rsidRDefault="005D27A9" w:rsidP="002E657E">
      <w:pPr>
        <w:spacing w:after="0" w:line="240" w:lineRule="auto"/>
      </w:pPr>
      <w:r>
        <w:separator/>
      </w:r>
    </w:p>
  </w:footnote>
  <w:footnote w:type="continuationSeparator" w:id="0">
    <w:p w:rsidR="005D27A9" w:rsidRDefault="005D27A9" w:rsidP="002E6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1612033"/>
      <w:docPartObj>
        <w:docPartGallery w:val="Page Numbers (Top of Page)"/>
        <w:docPartUnique/>
      </w:docPartObj>
    </w:sdtPr>
    <w:sdtContent>
      <w:p w:rsidR="0059482A" w:rsidRDefault="00C34DB8">
        <w:pPr>
          <w:pStyle w:val="a7"/>
          <w:jc w:val="center"/>
        </w:pPr>
        <w:fldSimple w:instr="PAGE   \* MERGEFORMAT">
          <w:r w:rsidR="00B97585">
            <w:rPr>
              <w:noProof/>
            </w:rPr>
            <w:t>4</w:t>
          </w:r>
        </w:fldSimple>
      </w:p>
    </w:sdtContent>
  </w:sdt>
  <w:p w:rsidR="0059482A" w:rsidRDefault="0059482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5DEA"/>
    <w:multiLevelType w:val="hybridMultilevel"/>
    <w:tmpl w:val="8146E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B60F8"/>
    <w:multiLevelType w:val="multilevel"/>
    <w:tmpl w:val="E68AF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0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5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384" w:hanging="2160"/>
      </w:pPr>
      <w:rPr>
        <w:rFonts w:hint="default"/>
      </w:rPr>
    </w:lvl>
  </w:abstractNum>
  <w:abstractNum w:abstractNumId="2">
    <w:nsid w:val="08071B55"/>
    <w:multiLevelType w:val="multilevel"/>
    <w:tmpl w:val="6E40FE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>
    <w:nsid w:val="085A2374"/>
    <w:multiLevelType w:val="hybridMultilevel"/>
    <w:tmpl w:val="8240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5759C"/>
    <w:multiLevelType w:val="hybridMultilevel"/>
    <w:tmpl w:val="B0066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6D51"/>
    <w:multiLevelType w:val="multilevel"/>
    <w:tmpl w:val="3C96CC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0AB2871"/>
    <w:multiLevelType w:val="hybridMultilevel"/>
    <w:tmpl w:val="AE6A9106"/>
    <w:lvl w:ilvl="0" w:tplc="8884D14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C5D0D"/>
    <w:multiLevelType w:val="hybridMultilevel"/>
    <w:tmpl w:val="392C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43FEB"/>
    <w:multiLevelType w:val="hybridMultilevel"/>
    <w:tmpl w:val="D3200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C713F"/>
    <w:multiLevelType w:val="multilevel"/>
    <w:tmpl w:val="FD74042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CA05009"/>
    <w:multiLevelType w:val="hybridMultilevel"/>
    <w:tmpl w:val="81E6B6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0F2AA6"/>
    <w:multiLevelType w:val="hybridMultilevel"/>
    <w:tmpl w:val="61046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903D0"/>
    <w:multiLevelType w:val="hybridMultilevel"/>
    <w:tmpl w:val="257425F6"/>
    <w:lvl w:ilvl="0" w:tplc="C840E4E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7A9451E"/>
    <w:multiLevelType w:val="hybridMultilevel"/>
    <w:tmpl w:val="764EF08E"/>
    <w:lvl w:ilvl="0" w:tplc="E7B0F7B4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270D7B"/>
    <w:multiLevelType w:val="hybridMultilevel"/>
    <w:tmpl w:val="31AAA4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D64FC"/>
    <w:multiLevelType w:val="hybridMultilevel"/>
    <w:tmpl w:val="72B884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18504A0"/>
    <w:multiLevelType w:val="hybridMultilevel"/>
    <w:tmpl w:val="31AAA4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602F1"/>
    <w:multiLevelType w:val="hybridMultilevel"/>
    <w:tmpl w:val="DF1A8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8453E"/>
    <w:multiLevelType w:val="hybridMultilevel"/>
    <w:tmpl w:val="A89CF2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8013A80"/>
    <w:multiLevelType w:val="hybridMultilevel"/>
    <w:tmpl w:val="0C628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63F0F"/>
    <w:multiLevelType w:val="multilevel"/>
    <w:tmpl w:val="D4B257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3A132DE7"/>
    <w:multiLevelType w:val="multilevel"/>
    <w:tmpl w:val="08A878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2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2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17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3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1024" w:hanging="2160"/>
      </w:pPr>
      <w:rPr>
        <w:rFonts w:hint="default"/>
      </w:rPr>
    </w:lvl>
  </w:abstractNum>
  <w:abstractNum w:abstractNumId="22">
    <w:nsid w:val="3DA82042"/>
    <w:multiLevelType w:val="hybridMultilevel"/>
    <w:tmpl w:val="8946B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D37AB"/>
    <w:multiLevelType w:val="multilevel"/>
    <w:tmpl w:val="0262B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4ED7E66"/>
    <w:multiLevelType w:val="hybridMultilevel"/>
    <w:tmpl w:val="DB948064"/>
    <w:lvl w:ilvl="0" w:tplc="CDBAD5F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>
    <w:nsid w:val="47292CBF"/>
    <w:multiLevelType w:val="hybridMultilevel"/>
    <w:tmpl w:val="4B069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56D25"/>
    <w:multiLevelType w:val="hybridMultilevel"/>
    <w:tmpl w:val="2098EA90"/>
    <w:lvl w:ilvl="0" w:tplc="571065D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60D36"/>
    <w:multiLevelType w:val="hybridMultilevel"/>
    <w:tmpl w:val="8B62A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81D70"/>
    <w:multiLevelType w:val="multilevel"/>
    <w:tmpl w:val="FD74042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A1745D3"/>
    <w:multiLevelType w:val="multilevel"/>
    <w:tmpl w:val="3AE0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BAC6965"/>
    <w:multiLevelType w:val="multilevel"/>
    <w:tmpl w:val="8B98E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09B2E4A"/>
    <w:multiLevelType w:val="multilevel"/>
    <w:tmpl w:val="9D681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78D1327C"/>
    <w:multiLevelType w:val="hybridMultilevel"/>
    <w:tmpl w:val="CDA2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66F5A"/>
    <w:multiLevelType w:val="hybridMultilevel"/>
    <w:tmpl w:val="F49A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9"/>
  </w:num>
  <w:num w:numId="4">
    <w:abstractNumId w:val="32"/>
  </w:num>
  <w:num w:numId="5">
    <w:abstractNumId w:val="21"/>
  </w:num>
  <w:num w:numId="6">
    <w:abstractNumId w:val="26"/>
  </w:num>
  <w:num w:numId="7">
    <w:abstractNumId w:val="30"/>
  </w:num>
  <w:num w:numId="8">
    <w:abstractNumId w:val="1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7"/>
  </w:num>
  <w:num w:numId="13">
    <w:abstractNumId w:val="10"/>
  </w:num>
  <w:num w:numId="14">
    <w:abstractNumId w:val="8"/>
  </w:num>
  <w:num w:numId="15">
    <w:abstractNumId w:val="29"/>
  </w:num>
  <w:num w:numId="16">
    <w:abstractNumId w:val="7"/>
  </w:num>
  <w:num w:numId="17">
    <w:abstractNumId w:val="22"/>
  </w:num>
  <w:num w:numId="18">
    <w:abstractNumId w:val="31"/>
  </w:num>
  <w:num w:numId="19">
    <w:abstractNumId w:val="3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3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0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11"/>
  </w:num>
  <w:num w:numId="32">
    <w:abstractNumId w:val="20"/>
  </w:num>
  <w:num w:numId="33">
    <w:abstractNumId w:val="13"/>
  </w:num>
  <w:num w:numId="34">
    <w:abstractNumId w:val="24"/>
  </w:num>
  <w:num w:numId="35">
    <w:abstractNumId w:val="6"/>
  </w:num>
  <w:num w:numId="36">
    <w:abstractNumId w:val="12"/>
  </w:num>
  <w:num w:numId="37">
    <w:abstractNumId w:val="15"/>
  </w:num>
  <w:num w:numId="38">
    <w:abstractNumId w:val="9"/>
  </w:num>
  <w:num w:numId="39">
    <w:abstractNumId w:val="28"/>
  </w:num>
  <w:num w:numId="40">
    <w:abstractNumId w:val="2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019"/>
    <w:rsid w:val="0000317E"/>
    <w:rsid w:val="00007AB2"/>
    <w:rsid w:val="00020B07"/>
    <w:rsid w:val="00022C35"/>
    <w:rsid w:val="0002666F"/>
    <w:rsid w:val="00032D48"/>
    <w:rsid w:val="00033699"/>
    <w:rsid w:val="0003781E"/>
    <w:rsid w:val="000472B3"/>
    <w:rsid w:val="0005207D"/>
    <w:rsid w:val="00060AAC"/>
    <w:rsid w:val="00064A7C"/>
    <w:rsid w:val="00065CDB"/>
    <w:rsid w:val="00066EEB"/>
    <w:rsid w:val="00082150"/>
    <w:rsid w:val="0008701B"/>
    <w:rsid w:val="0009600F"/>
    <w:rsid w:val="000A5CC3"/>
    <w:rsid w:val="000C230F"/>
    <w:rsid w:val="000C38C7"/>
    <w:rsid w:val="000C6039"/>
    <w:rsid w:val="000D5F45"/>
    <w:rsid w:val="000E17BF"/>
    <w:rsid w:val="0010207F"/>
    <w:rsid w:val="00104A7B"/>
    <w:rsid w:val="00132EE6"/>
    <w:rsid w:val="00150146"/>
    <w:rsid w:val="00153B79"/>
    <w:rsid w:val="00156528"/>
    <w:rsid w:val="001619CD"/>
    <w:rsid w:val="00162C73"/>
    <w:rsid w:val="00164D36"/>
    <w:rsid w:val="0017093E"/>
    <w:rsid w:val="00172937"/>
    <w:rsid w:val="001737BD"/>
    <w:rsid w:val="001769D1"/>
    <w:rsid w:val="00187F93"/>
    <w:rsid w:val="001A386C"/>
    <w:rsid w:val="001B6254"/>
    <w:rsid w:val="001C6D1A"/>
    <w:rsid w:val="001D3B5D"/>
    <w:rsid w:val="001D3E7D"/>
    <w:rsid w:val="001D449A"/>
    <w:rsid w:val="001D6F3B"/>
    <w:rsid w:val="001E6CDE"/>
    <w:rsid w:val="00216594"/>
    <w:rsid w:val="00217C66"/>
    <w:rsid w:val="002219E1"/>
    <w:rsid w:val="002231B1"/>
    <w:rsid w:val="00232ABA"/>
    <w:rsid w:val="00232BD0"/>
    <w:rsid w:val="00241A4A"/>
    <w:rsid w:val="00243A44"/>
    <w:rsid w:val="00253578"/>
    <w:rsid w:val="0026036F"/>
    <w:rsid w:val="00263B7F"/>
    <w:rsid w:val="00283FCF"/>
    <w:rsid w:val="002910ED"/>
    <w:rsid w:val="002B1881"/>
    <w:rsid w:val="002B3028"/>
    <w:rsid w:val="002B3295"/>
    <w:rsid w:val="002B38E6"/>
    <w:rsid w:val="002B7D3E"/>
    <w:rsid w:val="002C217F"/>
    <w:rsid w:val="002E657E"/>
    <w:rsid w:val="003052A9"/>
    <w:rsid w:val="003120F1"/>
    <w:rsid w:val="003165D8"/>
    <w:rsid w:val="00316CDE"/>
    <w:rsid w:val="00327670"/>
    <w:rsid w:val="0033200C"/>
    <w:rsid w:val="00340D6B"/>
    <w:rsid w:val="00352019"/>
    <w:rsid w:val="003544B3"/>
    <w:rsid w:val="003803F0"/>
    <w:rsid w:val="00380A7C"/>
    <w:rsid w:val="003833C0"/>
    <w:rsid w:val="003852BE"/>
    <w:rsid w:val="003A2982"/>
    <w:rsid w:val="003E6A53"/>
    <w:rsid w:val="003F20BE"/>
    <w:rsid w:val="003F2358"/>
    <w:rsid w:val="003F51A9"/>
    <w:rsid w:val="00404008"/>
    <w:rsid w:val="00414DF5"/>
    <w:rsid w:val="00426D48"/>
    <w:rsid w:val="00430549"/>
    <w:rsid w:val="0044134B"/>
    <w:rsid w:val="004447D0"/>
    <w:rsid w:val="00452237"/>
    <w:rsid w:val="004562E7"/>
    <w:rsid w:val="00463993"/>
    <w:rsid w:val="00471120"/>
    <w:rsid w:val="00473D4A"/>
    <w:rsid w:val="00485531"/>
    <w:rsid w:val="00492004"/>
    <w:rsid w:val="004A4099"/>
    <w:rsid w:val="004A75F4"/>
    <w:rsid w:val="004B2BC9"/>
    <w:rsid w:val="004B533C"/>
    <w:rsid w:val="004C1A10"/>
    <w:rsid w:val="004C496A"/>
    <w:rsid w:val="004D18F9"/>
    <w:rsid w:val="004D2D26"/>
    <w:rsid w:val="004D422D"/>
    <w:rsid w:val="004E04AC"/>
    <w:rsid w:val="004E1BDE"/>
    <w:rsid w:val="004E1C7E"/>
    <w:rsid w:val="004F5FC7"/>
    <w:rsid w:val="00500D0F"/>
    <w:rsid w:val="00501E6C"/>
    <w:rsid w:val="00510368"/>
    <w:rsid w:val="00510937"/>
    <w:rsid w:val="00522898"/>
    <w:rsid w:val="00523D5E"/>
    <w:rsid w:val="0053230E"/>
    <w:rsid w:val="00536756"/>
    <w:rsid w:val="00550792"/>
    <w:rsid w:val="005525F9"/>
    <w:rsid w:val="0055606B"/>
    <w:rsid w:val="00586B2B"/>
    <w:rsid w:val="00586C5B"/>
    <w:rsid w:val="00586CD7"/>
    <w:rsid w:val="005926E8"/>
    <w:rsid w:val="0059482A"/>
    <w:rsid w:val="005A7433"/>
    <w:rsid w:val="005B0993"/>
    <w:rsid w:val="005B5529"/>
    <w:rsid w:val="005D27A9"/>
    <w:rsid w:val="005E0DB4"/>
    <w:rsid w:val="005E39A0"/>
    <w:rsid w:val="005E44C1"/>
    <w:rsid w:val="005E7099"/>
    <w:rsid w:val="005F1408"/>
    <w:rsid w:val="005F4039"/>
    <w:rsid w:val="00600DE0"/>
    <w:rsid w:val="00622D12"/>
    <w:rsid w:val="00624DD1"/>
    <w:rsid w:val="0063588E"/>
    <w:rsid w:val="00636544"/>
    <w:rsid w:val="006679E0"/>
    <w:rsid w:val="0069235E"/>
    <w:rsid w:val="006A40B9"/>
    <w:rsid w:val="006D401F"/>
    <w:rsid w:val="006D43A3"/>
    <w:rsid w:val="006E54CC"/>
    <w:rsid w:val="00707E65"/>
    <w:rsid w:val="0071016E"/>
    <w:rsid w:val="00716DA4"/>
    <w:rsid w:val="00721F7F"/>
    <w:rsid w:val="00723B34"/>
    <w:rsid w:val="00726BC9"/>
    <w:rsid w:val="007333D7"/>
    <w:rsid w:val="007377F7"/>
    <w:rsid w:val="00742D1A"/>
    <w:rsid w:val="007452C1"/>
    <w:rsid w:val="00747E8F"/>
    <w:rsid w:val="00751CBB"/>
    <w:rsid w:val="00751DEC"/>
    <w:rsid w:val="007532CC"/>
    <w:rsid w:val="007537B1"/>
    <w:rsid w:val="0076150D"/>
    <w:rsid w:val="00761729"/>
    <w:rsid w:val="00773C11"/>
    <w:rsid w:val="0078699D"/>
    <w:rsid w:val="007A4323"/>
    <w:rsid w:val="007A6601"/>
    <w:rsid w:val="007C6924"/>
    <w:rsid w:val="007F2AE2"/>
    <w:rsid w:val="00803077"/>
    <w:rsid w:val="00805CE3"/>
    <w:rsid w:val="00820C41"/>
    <w:rsid w:val="00824A71"/>
    <w:rsid w:val="00836E3F"/>
    <w:rsid w:val="00851769"/>
    <w:rsid w:val="00864924"/>
    <w:rsid w:val="0087016C"/>
    <w:rsid w:val="0087081F"/>
    <w:rsid w:val="00870E9D"/>
    <w:rsid w:val="008938E0"/>
    <w:rsid w:val="008954F1"/>
    <w:rsid w:val="008A617A"/>
    <w:rsid w:val="008D4D04"/>
    <w:rsid w:val="008D574A"/>
    <w:rsid w:val="008D746B"/>
    <w:rsid w:val="00903853"/>
    <w:rsid w:val="009072B6"/>
    <w:rsid w:val="00915F88"/>
    <w:rsid w:val="0092416C"/>
    <w:rsid w:val="00940E6E"/>
    <w:rsid w:val="00951A51"/>
    <w:rsid w:val="00952BB2"/>
    <w:rsid w:val="00955B3F"/>
    <w:rsid w:val="00970B96"/>
    <w:rsid w:val="00973E7E"/>
    <w:rsid w:val="00974D15"/>
    <w:rsid w:val="00983A86"/>
    <w:rsid w:val="00983C03"/>
    <w:rsid w:val="0098582C"/>
    <w:rsid w:val="00986717"/>
    <w:rsid w:val="009A6095"/>
    <w:rsid w:val="009A656A"/>
    <w:rsid w:val="009B22C3"/>
    <w:rsid w:val="009B718C"/>
    <w:rsid w:val="009C07D1"/>
    <w:rsid w:val="009C6248"/>
    <w:rsid w:val="009E1648"/>
    <w:rsid w:val="009E65EF"/>
    <w:rsid w:val="009F1C27"/>
    <w:rsid w:val="009F7FDA"/>
    <w:rsid w:val="00A03D00"/>
    <w:rsid w:val="00A16C98"/>
    <w:rsid w:val="00A33D3E"/>
    <w:rsid w:val="00A36825"/>
    <w:rsid w:val="00A57CA6"/>
    <w:rsid w:val="00A70130"/>
    <w:rsid w:val="00A75C68"/>
    <w:rsid w:val="00A81D97"/>
    <w:rsid w:val="00A905EB"/>
    <w:rsid w:val="00AA15F2"/>
    <w:rsid w:val="00AA3B13"/>
    <w:rsid w:val="00AA64C1"/>
    <w:rsid w:val="00AB1B5D"/>
    <w:rsid w:val="00AB47D5"/>
    <w:rsid w:val="00AB5566"/>
    <w:rsid w:val="00AB7219"/>
    <w:rsid w:val="00AE55F9"/>
    <w:rsid w:val="00AF3B2A"/>
    <w:rsid w:val="00AF6A9C"/>
    <w:rsid w:val="00B104A1"/>
    <w:rsid w:val="00B16D72"/>
    <w:rsid w:val="00B352F2"/>
    <w:rsid w:val="00B407E7"/>
    <w:rsid w:val="00B421AA"/>
    <w:rsid w:val="00B43473"/>
    <w:rsid w:val="00B5194D"/>
    <w:rsid w:val="00B54D34"/>
    <w:rsid w:val="00B6142E"/>
    <w:rsid w:val="00B741EE"/>
    <w:rsid w:val="00B755D0"/>
    <w:rsid w:val="00B87EC0"/>
    <w:rsid w:val="00B966D6"/>
    <w:rsid w:val="00B97585"/>
    <w:rsid w:val="00BB05BA"/>
    <w:rsid w:val="00BB2440"/>
    <w:rsid w:val="00BD10E7"/>
    <w:rsid w:val="00BE23B6"/>
    <w:rsid w:val="00BE2954"/>
    <w:rsid w:val="00BF04B1"/>
    <w:rsid w:val="00BF2561"/>
    <w:rsid w:val="00C03FE1"/>
    <w:rsid w:val="00C05D4D"/>
    <w:rsid w:val="00C15ABC"/>
    <w:rsid w:val="00C1636A"/>
    <w:rsid w:val="00C16B4A"/>
    <w:rsid w:val="00C21FE3"/>
    <w:rsid w:val="00C34DB8"/>
    <w:rsid w:val="00C37F82"/>
    <w:rsid w:val="00C5181D"/>
    <w:rsid w:val="00C6665B"/>
    <w:rsid w:val="00C81F36"/>
    <w:rsid w:val="00C83E19"/>
    <w:rsid w:val="00C92676"/>
    <w:rsid w:val="00CA2AEB"/>
    <w:rsid w:val="00CB1D30"/>
    <w:rsid w:val="00CB7008"/>
    <w:rsid w:val="00CD23DA"/>
    <w:rsid w:val="00CD2B2E"/>
    <w:rsid w:val="00CD754C"/>
    <w:rsid w:val="00CE2966"/>
    <w:rsid w:val="00CE531B"/>
    <w:rsid w:val="00D01B99"/>
    <w:rsid w:val="00D028F1"/>
    <w:rsid w:val="00D17940"/>
    <w:rsid w:val="00D17D5F"/>
    <w:rsid w:val="00D25FF4"/>
    <w:rsid w:val="00D47FBA"/>
    <w:rsid w:val="00D67F6D"/>
    <w:rsid w:val="00D7026B"/>
    <w:rsid w:val="00D70DC5"/>
    <w:rsid w:val="00D87F0C"/>
    <w:rsid w:val="00DA2178"/>
    <w:rsid w:val="00DA425C"/>
    <w:rsid w:val="00DD3A2C"/>
    <w:rsid w:val="00E07770"/>
    <w:rsid w:val="00E2217E"/>
    <w:rsid w:val="00E22C6C"/>
    <w:rsid w:val="00E22DA4"/>
    <w:rsid w:val="00E26E8B"/>
    <w:rsid w:val="00E446EC"/>
    <w:rsid w:val="00E46163"/>
    <w:rsid w:val="00E5388F"/>
    <w:rsid w:val="00E7562F"/>
    <w:rsid w:val="00E75BE4"/>
    <w:rsid w:val="00E845E4"/>
    <w:rsid w:val="00E85CED"/>
    <w:rsid w:val="00EB2A3B"/>
    <w:rsid w:val="00EB4FB9"/>
    <w:rsid w:val="00EB6B77"/>
    <w:rsid w:val="00EC69CB"/>
    <w:rsid w:val="00EC70CF"/>
    <w:rsid w:val="00EC7EFF"/>
    <w:rsid w:val="00ED0736"/>
    <w:rsid w:val="00ED31BF"/>
    <w:rsid w:val="00EF6500"/>
    <w:rsid w:val="00EF771D"/>
    <w:rsid w:val="00F0044A"/>
    <w:rsid w:val="00F07511"/>
    <w:rsid w:val="00F15DE7"/>
    <w:rsid w:val="00F20962"/>
    <w:rsid w:val="00F2293F"/>
    <w:rsid w:val="00F23450"/>
    <w:rsid w:val="00F24711"/>
    <w:rsid w:val="00F26969"/>
    <w:rsid w:val="00F40B6F"/>
    <w:rsid w:val="00F40F9B"/>
    <w:rsid w:val="00F503D4"/>
    <w:rsid w:val="00F64759"/>
    <w:rsid w:val="00FA402D"/>
    <w:rsid w:val="00FB495C"/>
    <w:rsid w:val="00FB6466"/>
    <w:rsid w:val="00FD4FE6"/>
    <w:rsid w:val="00FD6D9D"/>
    <w:rsid w:val="00FE0E79"/>
    <w:rsid w:val="00FE0FD9"/>
    <w:rsid w:val="00FF19A2"/>
    <w:rsid w:val="00FF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0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01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52019"/>
    <w:rPr>
      <w:color w:val="808080"/>
    </w:rPr>
  </w:style>
  <w:style w:type="paragraph" w:styleId="a7">
    <w:name w:val="header"/>
    <w:basedOn w:val="a"/>
    <w:link w:val="a8"/>
    <w:uiPriority w:val="99"/>
    <w:unhideWhenUsed/>
    <w:rsid w:val="00352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2019"/>
  </w:style>
  <w:style w:type="paragraph" w:styleId="a9">
    <w:name w:val="footer"/>
    <w:basedOn w:val="a"/>
    <w:link w:val="aa"/>
    <w:uiPriority w:val="99"/>
    <w:unhideWhenUsed/>
    <w:rsid w:val="00352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2019"/>
  </w:style>
  <w:style w:type="table" w:styleId="ab">
    <w:name w:val="Table Grid"/>
    <w:basedOn w:val="a1"/>
    <w:uiPriority w:val="59"/>
    <w:rsid w:val="00352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unhideWhenUsed/>
    <w:rsid w:val="00352019"/>
  </w:style>
  <w:style w:type="paragraph" w:customStyle="1" w:styleId="Default">
    <w:name w:val="Default"/>
    <w:rsid w:val="00352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3.bin"/><Relationship Id="rId50" Type="http://schemas.openxmlformats.org/officeDocument/2006/relationships/oleObject" Target="embeddings/oleObject4.bin"/><Relationship Id="rId55" Type="http://schemas.openxmlformats.org/officeDocument/2006/relationships/image" Target="media/image43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oleObject" Target="embeddings/oleObject1.bin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0.png"/><Relationship Id="rId74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oleObject" Target="embeddings/oleObject6.bin"/><Relationship Id="rId61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oleObject" Target="embeddings/oleObject9.bin"/><Relationship Id="rId73" Type="http://schemas.openxmlformats.org/officeDocument/2006/relationships/image" Target="media/image5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oleObject" Target="embeddings/oleObject7.bin"/><Relationship Id="rId67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oleObject" Target="embeddings/oleObject5.bin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1C3B0-32DC-4D39-BE94-52FB599D2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107</Pages>
  <Words>15691</Words>
  <Characters>89443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</dc:creator>
  <cp:keywords/>
  <dc:description/>
  <cp:lastModifiedBy>Valued Acer Customer</cp:lastModifiedBy>
  <cp:revision>2</cp:revision>
  <cp:lastPrinted>2012-10-23T07:50:00Z</cp:lastPrinted>
  <dcterms:created xsi:type="dcterms:W3CDTF">2012-11-15T08:37:00Z</dcterms:created>
  <dcterms:modified xsi:type="dcterms:W3CDTF">2012-11-15T08:37:00Z</dcterms:modified>
</cp:coreProperties>
</file>