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2C" w:rsidRDefault="00402C4B">
      <w:r w:rsidRPr="00402C4B">
        <w:rPr>
          <w:rFonts w:ascii="Calibri" w:hAnsi="Calibri" w:cs="Calibri"/>
          <w:sz w:val="32"/>
          <w:szCs w:val="32"/>
        </w:rPr>
        <w:t>1.</w:t>
      </w:r>
      <w:r>
        <w:rPr>
          <w:rFonts w:ascii="Calibri" w:hAnsi="Calibri" w:cs="Calibri"/>
          <w:sz w:val="32"/>
          <w:szCs w:val="32"/>
        </w:rPr>
        <w:t>Период распада радия 1600 лет. В настоящее время имеется 500 мг. Какое количество останется через 250 лет?</w:t>
      </w:r>
      <w:bookmarkStart w:id="0" w:name="_GoBack"/>
      <w:bookmarkEnd w:id="0"/>
    </w:p>
    <w:sectPr w:rsidR="004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4B"/>
    <w:rsid w:val="00402C4B"/>
    <w:rsid w:val="004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2013-10-22T08:42:00Z</dcterms:created>
  <dcterms:modified xsi:type="dcterms:W3CDTF">2013-10-22T08:42:00Z</dcterms:modified>
</cp:coreProperties>
</file>