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13" w:rsidRDefault="006571F7" w:rsidP="006571F7">
      <w:pPr>
        <w:spacing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762250" cy="3470519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47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Найти передаточную функцию пружины и демпфера если пренебречь </w:t>
      </w:r>
      <w:r>
        <w:rPr>
          <w:rFonts w:ascii="Times New Roman" w:hAnsi="Times New Roman" w:cs="Times New Roman"/>
          <w:sz w:val="28"/>
          <w:lang w:val="en-US"/>
        </w:rPr>
        <w:t>m</w:t>
      </w:r>
      <w:r w:rsidR="00F328CE">
        <w:rPr>
          <w:rFonts w:ascii="Times New Roman" w:hAnsi="Times New Roman" w:cs="Times New Roman"/>
          <w:sz w:val="28"/>
        </w:rPr>
        <w:t xml:space="preserve"> подвешенной части и принять за входную величину </w:t>
      </w:r>
      <w:r w:rsidR="00F328CE">
        <w:rPr>
          <w:rFonts w:ascii="Times New Roman" w:hAnsi="Times New Roman" w:cs="Times New Roman"/>
          <w:sz w:val="28"/>
          <w:lang w:val="en-US"/>
        </w:rPr>
        <w:t>F</w:t>
      </w:r>
      <w:r w:rsidR="00F328CE">
        <w:rPr>
          <w:rFonts w:ascii="Times New Roman" w:hAnsi="Times New Roman" w:cs="Times New Roman"/>
          <w:sz w:val="28"/>
        </w:rPr>
        <w:t>, а за выходную перемещение т. А.</w:t>
      </w:r>
      <w:bookmarkStart w:id="0" w:name="_GoBack"/>
      <w:bookmarkEnd w:id="0"/>
    </w:p>
    <w:sectPr w:rsidR="0077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F7"/>
    <w:rsid w:val="006571F7"/>
    <w:rsid w:val="00772513"/>
    <w:rsid w:val="00F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90542-8AAB-42A5-BDEB-3616C8C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1</cp:revision>
  <dcterms:created xsi:type="dcterms:W3CDTF">2013-10-13T12:24:00Z</dcterms:created>
  <dcterms:modified xsi:type="dcterms:W3CDTF">2013-10-13T12:38:00Z</dcterms:modified>
</cp:coreProperties>
</file>