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75" w:rsidRDefault="00B90575" w:rsidP="00B90575">
      <w:pPr>
        <w:rPr>
          <w:b/>
        </w:rPr>
      </w:pPr>
      <w:r w:rsidRPr="00CE44EC">
        <w:rPr>
          <w:b/>
        </w:rPr>
        <w:t>Задач</w:t>
      </w:r>
      <w:r>
        <w:rPr>
          <w:b/>
        </w:rPr>
        <w:t xml:space="preserve">а </w:t>
      </w:r>
      <w:r w:rsidRPr="00CE44EC">
        <w:rPr>
          <w:b/>
        </w:rPr>
        <w:t xml:space="preserve">№ 1. </w:t>
      </w:r>
    </w:p>
    <w:p w:rsidR="00B90575" w:rsidRDefault="00B90575" w:rsidP="00B90575">
      <w:pPr>
        <w:rPr>
          <w:b/>
        </w:rPr>
      </w:pPr>
    </w:p>
    <w:p w:rsidR="00B90575" w:rsidRDefault="00B90575" w:rsidP="00B90575">
      <w:r>
        <w:t xml:space="preserve">Построить всеми известными способами территориальные индексы цен по следующим данным: </w:t>
      </w:r>
    </w:p>
    <w:p w:rsidR="00B90575" w:rsidRDefault="00B90575" w:rsidP="00B90575"/>
    <w:tbl>
      <w:tblPr>
        <w:tblW w:w="9525" w:type="dxa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9"/>
        <w:gridCol w:w="1846"/>
        <w:gridCol w:w="1669"/>
        <w:gridCol w:w="1631"/>
        <w:gridCol w:w="1650"/>
      </w:tblGrid>
      <w:tr w:rsidR="00B90575" w:rsidTr="00A15E6F">
        <w:trPr>
          <w:tblCellSpacing w:w="0" w:type="dxa"/>
        </w:trPr>
        <w:tc>
          <w:tcPr>
            <w:tcW w:w="27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rPr>
                <w:b/>
                <w:bCs/>
              </w:rPr>
              <w:t>Продукции</w:t>
            </w:r>
          </w:p>
        </w:tc>
        <w:tc>
          <w:tcPr>
            <w:tcW w:w="3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rPr>
                <w:b/>
                <w:bCs/>
              </w:rPr>
              <w:t>Регион</w:t>
            </w:r>
            <w:proofErr w:type="gramStart"/>
            <w:r>
              <w:rPr>
                <w:b/>
                <w:bCs/>
              </w:rPr>
              <w:t xml:space="preserve"> А</w:t>
            </w:r>
            <w:proofErr w:type="gramEnd"/>
          </w:p>
        </w:tc>
        <w:tc>
          <w:tcPr>
            <w:tcW w:w="32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rPr>
                <w:b/>
                <w:bCs/>
              </w:rPr>
              <w:t>Регион</w:t>
            </w:r>
            <w:proofErr w:type="gramStart"/>
            <w:r>
              <w:rPr>
                <w:b/>
                <w:bCs/>
              </w:rPr>
              <w:t xml:space="preserve"> Б</w:t>
            </w:r>
            <w:proofErr w:type="gramEnd"/>
          </w:p>
        </w:tc>
      </w:tr>
      <w:tr w:rsidR="00B90575" w:rsidTr="00A15E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/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Объем продукции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Цена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Объем продукции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Цена</w:t>
            </w:r>
          </w:p>
        </w:tc>
      </w:tr>
      <w:tr w:rsidR="00B90575" w:rsidTr="00A15E6F">
        <w:trPr>
          <w:tblCellSpacing w:w="0" w:type="dxa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Pr="00CE44EC" w:rsidRDefault="00B90575" w:rsidP="00A15E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15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4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16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7</w:t>
            </w:r>
          </w:p>
        </w:tc>
      </w:tr>
      <w:tr w:rsidR="00B90575" w:rsidTr="00A15E6F">
        <w:trPr>
          <w:tblCellSpacing w:w="0" w:type="dxa"/>
        </w:trPr>
        <w:tc>
          <w:tcPr>
            <w:tcW w:w="2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Pr="00CE44EC" w:rsidRDefault="00B90575" w:rsidP="00A15E6F">
            <w:pPr>
              <w:jc w:val="center"/>
            </w:pPr>
            <w:r>
              <w:rPr>
                <w:lang w:val="en-US"/>
              </w:rPr>
              <w:t>Y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20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5</w:t>
            </w:r>
          </w:p>
        </w:tc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575" w:rsidRDefault="00B90575" w:rsidP="00A15E6F">
            <w:pPr>
              <w:jc w:val="center"/>
            </w:pPr>
            <w:r>
              <w:t>9</w:t>
            </w:r>
          </w:p>
        </w:tc>
      </w:tr>
    </w:tbl>
    <w:p w:rsidR="00B90575" w:rsidRDefault="00B90575" w:rsidP="00B90575"/>
    <w:p w:rsidR="00B90575" w:rsidRDefault="00B90575" w:rsidP="00B90575">
      <w:r>
        <w:t>Полученные результаты прокомментировать!</w:t>
      </w:r>
    </w:p>
    <w:p w:rsidR="00B90575" w:rsidRDefault="00B90575" w:rsidP="00B90575"/>
    <w:p w:rsidR="00B90575" w:rsidRDefault="00B90575" w:rsidP="00B90575">
      <w:r>
        <w:rPr>
          <w:lang w:val="en-US"/>
        </w:rPr>
        <w:t>P</w:t>
      </w:r>
      <w:r w:rsidRPr="00B90575">
        <w:t>.</w:t>
      </w:r>
      <w:r>
        <w:rPr>
          <w:lang w:val="en-US"/>
        </w:rPr>
        <w:t>S</w:t>
      </w:r>
      <w:r w:rsidRPr="00B90575">
        <w:t xml:space="preserve">. </w:t>
      </w:r>
      <w:r>
        <w:t>Преподаватель почему-то хочет видеть задачу решённую по формуле</w:t>
      </w:r>
      <w:r w:rsidR="00F750BC">
        <w:t xml:space="preserve"> или</w:t>
      </w:r>
      <w:proofErr w:type="gramStart"/>
      <w:r w:rsidR="00F750BC">
        <w:t>,или</w:t>
      </w:r>
      <w:bookmarkStart w:id="0" w:name="_GoBack"/>
      <w:bookmarkEnd w:id="0"/>
      <w:proofErr w:type="gramEnd"/>
    </w:p>
    <w:p w:rsidR="00F750BC" w:rsidRDefault="00F750BC" w:rsidP="00F750B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F750BC" w:rsidRPr="00B90575" w:rsidRDefault="00F750BC" w:rsidP="00B90575">
      <w:r>
        <w:rPr>
          <w:rFonts w:ascii="Arial" w:hAnsi="Arial" w:cs="Arial"/>
          <w:noProof/>
          <w:color w:val="2B587A"/>
          <w:sz w:val="18"/>
          <w:szCs w:val="18"/>
          <w:shd w:val="clear" w:color="auto" w:fill="FFFFFF"/>
        </w:rPr>
        <w:drawing>
          <wp:inline distT="0" distB="0" distL="0" distR="0">
            <wp:extent cx="3207385" cy="2395220"/>
            <wp:effectExtent l="0" t="0" r="0" b="0"/>
            <wp:docPr id="3" name="Рисунок 3" descr="http://cs412617.vk.me/v412617939/520c/PvlZuVjO-o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http://cs412617.vk.me/v412617939/520c/PvlZuVjO-o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CB7" w:rsidRPr="00B90575" w:rsidRDefault="003A4CB7"/>
    <w:p w:rsidR="00B90575" w:rsidRPr="00B90575" w:rsidRDefault="00B90575"/>
    <w:p w:rsidR="00B90575" w:rsidRPr="00B90575" w:rsidRDefault="00B90575"/>
    <w:p w:rsidR="00B90575" w:rsidRDefault="00B90575">
      <w:r>
        <w:t>Задач №2 .</w:t>
      </w:r>
    </w:p>
    <w:p w:rsidR="00B90575" w:rsidRDefault="00B90575" w:rsidP="00B90575">
      <w:pPr>
        <w:jc w:val="both"/>
        <w:rPr>
          <w:b/>
        </w:rPr>
      </w:pPr>
    </w:p>
    <w:p w:rsidR="00B90575" w:rsidRPr="00081B7A" w:rsidRDefault="00B90575" w:rsidP="00B90575">
      <w:pPr>
        <w:pStyle w:val="a8"/>
        <w:spacing w:before="0" w:beforeAutospacing="0" w:after="0" w:afterAutospacing="0"/>
        <w:ind w:firstLine="425"/>
        <w:rPr>
          <w:color w:val="000000"/>
        </w:rPr>
      </w:pPr>
      <w:r w:rsidRPr="00081B7A">
        <w:rPr>
          <w:color w:val="000000"/>
        </w:rPr>
        <w:t xml:space="preserve">Почва двух участков земли была проанализирована и оказалась одинаковой. На этих участках посеяли пшеницу одного сорта, внеся на первый - удобрение, а на второй – нет. Через месяц со дня посева замерили выросшие растения на первом и втором участках (по 50 на каждом):  средняя длина стебля на первом участке равнялась </w:t>
      </w:r>
      <w:smartTag w:uri="urn:schemas-microsoft-com:office:smarttags" w:element="metricconverter">
        <w:smartTagPr>
          <w:attr w:name="ProductID" w:val="323 мм"/>
        </w:smartTagPr>
        <w:r w:rsidRPr="00081B7A">
          <w:rPr>
            <w:color w:val="000000"/>
          </w:rPr>
          <w:t>323 мм</w:t>
        </w:r>
      </w:smartTag>
      <w:r w:rsidRPr="00081B7A">
        <w:rPr>
          <w:color w:val="000000"/>
        </w:rPr>
        <w:t xml:space="preserve"> при S=21 мм, на втором – 297 и </w:t>
      </w:r>
      <w:smartTag w:uri="urn:schemas-microsoft-com:office:smarttags" w:element="metricconverter">
        <w:smartTagPr>
          <w:attr w:name="ProductID" w:val="23 мм"/>
        </w:smartTagPr>
        <w:r w:rsidRPr="00081B7A">
          <w:rPr>
            <w:color w:val="000000"/>
          </w:rPr>
          <w:t>23 мм</w:t>
        </w:r>
      </w:smartTag>
      <w:r w:rsidRPr="00081B7A">
        <w:rPr>
          <w:color w:val="000000"/>
        </w:rPr>
        <w:t xml:space="preserve"> соответственно.  </w:t>
      </w:r>
    </w:p>
    <w:p w:rsidR="00B90575" w:rsidRPr="00081B7A" w:rsidRDefault="00B90575" w:rsidP="00B90575">
      <w:pPr>
        <w:pStyle w:val="a8"/>
        <w:spacing w:before="0" w:beforeAutospacing="0" w:after="0" w:afterAutospacing="0"/>
        <w:rPr>
          <w:color w:val="000000"/>
        </w:rPr>
      </w:pPr>
    </w:p>
    <w:p w:rsidR="00B90575" w:rsidRPr="00081B7A" w:rsidRDefault="00B90575" w:rsidP="00B90575">
      <w:pPr>
        <w:pStyle w:val="a8"/>
        <w:spacing w:before="0" w:beforeAutospacing="0" w:after="0" w:afterAutospacing="0"/>
        <w:rPr>
          <w:color w:val="000000"/>
        </w:rPr>
      </w:pPr>
      <w:r w:rsidRPr="00081B7A">
        <w:rPr>
          <w:color w:val="000000"/>
        </w:rPr>
        <w:t>Определить, оказывает ли удобрение существенное влияние на рост пшеницы?</w:t>
      </w:r>
    </w:p>
    <w:p w:rsidR="00B90575" w:rsidRDefault="00B90575">
      <w:pPr>
        <w:rPr>
          <w:lang w:val="en-US"/>
        </w:rPr>
      </w:pPr>
    </w:p>
    <w:p w:rsidR="00B90575" w:rsidRDefault="00B90575">
      <w:pPr>
        <w:rPr>
          <w:lang w:val="en-US"/>
        </w:rPr>
      </w:pPr>
    </w:p>
    <w:p w:rsidR="00B90575" w:rsidRDefault="00B90575">
      <w:r>
        <w:t>Задача№ 3.</w:t>
      </w:r>
    </w:p>
    <w:p w:rsidR="00B90575" w:rsidRPr="00B90575" w:rsidRDefault="00B90575">
      <w:r>
        <w:t xml:space="preserve">По ТЭЦ имеются следующие данные о передаче потребителем </w:t>
      </w:r>
      <w:proofErr w:type="spellStart"/>
      <w:r>
        <w:t>теплоэнергии</w:t>
      </w:r>
      <w:proofErr w:type="spellEnd"/>
      <w:r>
        <w:t xml:space="preserve"> (</w:t>
      </w:r>
      <w:proofErr w:type="spellStart"/>
      <w:r>
        <w:t>тыс</w:t>
      </w:r>
      <w:proofErr w:type="gramStart"/>
      <w:r>
        <w:t>.Г</w:t>
      </w:r>
      <w:proofErr w:type="gramEnd"/>
      <w:r>
        <w:t>кал</w:t>
      </w:r>
      <w:proofErr w:type="spellEnd"/>
      <w:r>
        <w:t xml:space="preserve">) за 3 года по месяцам </w:t>
      </w:r>
      <w:r w:rsidRPr="00B90575">
        <w:t>:</w:t>
      </w:r>
    </w:p>
    <w:p w:rsidR="00B90575" w:rsidRDefault="00B90575" w:rsidP="00B90575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2B587A"/>
          <w:sz w:val="18"/>
          <w:szCs w:val="18"/>
        </w:rPr>
        <w:lastRenderedPageBreak/>
        <w:drawing>
          <wp:inline distT="0" distB="0" distL="0" distR="0">
            <wp:extent cx="3207385" cy="2395220"/>
            <wp:effectExtent l="0" t="0" r="0" b="0"/>
            <wp:docPr id="1" name="Рисунок 1" descr="http://cs412617.vk.me/v412617939/5203/Vj4qYm7WlB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cs412617.vk.me/v412617939/5203/Vj4qYm7WlB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75" w:rsidRDefault="00B90575">
      <w:pPr>
        <w:rPr>
          <w:rStyle w:val="postlikelink"/>
          <w:rFonts w:ascii="Arial" w:hAnsi="Arial" w:cs="Arial"/>
          <w:color w:val="2F5879"/>
          <w:sz w:val="17"/>
          <w:szCs w:val="17"/>
        </w:rPr>
      </w:pPr>
      <w:r>
        <w:rPr>
          <w:rStyle w:val="postlikelink"/>
          <w:rFonts w:ascii="Arial" w:hAnsi="Arial" w:cs="Arial"/>
          <w:color w:val="2F5879"/>
          <w:sz w:val="17"/>
          <w:szCs w:val="17"/>
          <w:lang w:val="en-US"/>
        </w:rPr>
        <w:t xml:space="preserve"> </w:t>
      </w:r>
    </w:p>
    <w:p w:rsidR="00B90575" w:rsidRDefault="00B90575">
      <w:pPr>
        <w:rPr>
          <w:rStyle w:val="postlikelink"/>
          <w:rFonts w:ascii="Arial" w:hAnsi="Arial" w:cs="Arial"/>
          <w:color w:val="2F5879"/>
          <w:sz w:val="17"/>
          <w:szCs w:val="17"/>
        </w:rPr>
      </w:pPr>
    </w:p>
    <w:p w:rsidR="00B90575" w:rsidRDefault="00B90575">
      <w:pPr>
        <w:rPr>
          <w:rStyle w:val="postlikelink"/>
          <w:rFonts w:ascii="Arial" w:hAnsi="Arial" w:cs="Arial"/>
          <w:color w:val="2F5879"/>
          <w:sz w:val="17"/>
          <w:szCs w:val="17"/>
        </w:rPr>
      </w:pPr>
      <w:r>
        <w:rPr>
          <w:rStyle w:val="postlikelink"/>
          <w:rFonts w:ascii="Arial" w:hAnsi="Arial" w:cs="Arial"/>
          <w:color w:val="2F5879"/>
          <w:sz w:val="17"/>
          <w:szCs w:val="17"/>
        </w:rPr>
        <w:t xml:space="preserve">На основе приведенных данных сделайте интервальный прогноз с вероятностью </w:t>
      </w:r>
      <w:proofErr w:type="gramStart"/>
      <w:r>
        <w:rPr>
          <w:rStyle w:val="postlikelink"/>
          <w:rFonts w:ascii="Arial" w:hAnsi="Arial" w:cs="Arial"/>
          <w:color w:val="2F5879"/>
          <w:sz w:val="17"/>
          <w:szCs w:val="17"/>
        </w:rPr>
        <w:t>Р</w:t>
      </w:r>
      <w:proofErr w:type="gramEnd"/>
      <w:r>
        <w:rPr>
          <w:rStyle w:val="postlikelink"/>
          <w:rFonts w:ascii="Arial" w:hAnsi="Arial" w:cs="Arial"/>
          <w:color w:val="2F5879"/>
          <w:sz w:val="17"/>
          <w:szCs w:val="17"/>
        </w:rPr>
        <w:t xml:space="preserve">=0,99. Передача тепла </w:t>
      </w:r>
      <w:proofErr w:type="spellStart"/>
      <w:r>
        <w:rPr>
          <w:rStyle w:val="postlikelink"/>
          <w:rFonts w:ascii="Arial" w:hAnsi="Arial" w:cs="Arial"/>
          <w:color w:val="2F5879"/>
          <w:sz w:val="17"/>
          <w:szCs w:val="17"/>
        </w:rPr>
        <w:t>потребитеоям</w:t>
      </w:r>
      <w:proofErr w:type="spellEnd"/>
      <w:r>
        <w:rPr>
          <w:rStyle w:val="postlikelink"/>
          <w:rFonts w:ascii="Arial" w:hAnsi="Arial" w:cs="Arial"/>
          <w:color w:val="2F5879"/>
          <w:sz w:val="17"/>
          <w:szCs w:val="17"/>
        </w:rPr>
        <w:t xml:space="preserve"> на 3 квартал 2009 г. С учётом индекса сезонных колебаний.</w:t>
      </w:r>
    </w:p>
    <w:p w:rsidR="00B90575" w:rsidRPr="00B90575" w:rsidRDefault="00B90575">
      <w:pPr>
        <w:rPr>
          <w:rFonts w:ascii="Arial" w:hAnsi="Arial" w:cs="Arial"/>
          <w:color w:val="2F5879"/>
          <w:sz w:val="17"/>
          <w:szCs w:val="17"/>
        </w:rPr>
      </w:pPr>
    </w:p>
    <w:sectPr w:rsidR="00B90575" w:rsidRPr="00B90575" w:rsidSect="003A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9E"/>
    <w:rsid w:val="001935C4"/>
    <w:rsid w:val="001B5A0E"/>
    <w:rsid w:val="0026308B"/>
    <w:rsid w:val="002E5E8A"/>
    <w:rsid w:val="002F0231"/>
    <w:rsid w:val="00306833"/>
    <w:rsid w:val="00350861"/>
    <w:rsid w:val="003A4CB7"/>
    <w:rsid w:val="00464FA8"/>
    <w:rsid w:val="004C6CDE"/>
    <w:rsid w:val="005C3C47"/>
    <w:rsid w:val="005C7E92"/>
    <w:rsid w:val="00644A9C"/>
    <w:rsid w:val="006D7C9E"/>
    <w:rsid w:val="00773DCC"/>
    <w:rsid w:val="007E0238"/>
    <w:rsid w:val="00865FC6"/>
    <w:rsid w:val="008A15C3"/>
    <w:rsid w:val="00B5478D"/>
    <w:rsid w:val="00B90575"/>
    <w:rsid w:val="00CE1C18"/>
    <w:rsid w:val="00D60C31"/>
    <w:rsid w:val="00E56EBD"/>
    <w:rsid w:val="00F45C42"/>
    <w:rsid w:val="00F7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2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56EB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56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B90575"/>
    <w:pPr>
      <w:spacing w:before="100" w:beforeAutospacing="1" w:after="100" w:afterAutospacing="1"/>
    </w:pPr>
  </w:style>
  <w:style w:type="character" w:customStyle="1" w:styleId="postlikelink">
    <w:name w:val="post_like_link"/>
    <w:basedOn w:val="a0"/>
    <w:rsid w:val="00B9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2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F023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56EB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56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B90575"/>
    <w:pPr>
      <w:spacing w:before="100" w:beforeAutospacing="1" w:after="100" w:afterAutospacing="1"/>
    </w:pPr>
  </w:style>
  <w:style w:type="character" w:customStyle="1" w:styleId="postlikelink">
    <w:name w:val="post_like_link"/>
    <w:basedOn w:val="a0"/>
    <w:rsid w:val="00B9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010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01929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93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5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k.com/photo163015939_31196238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k.com/photo163015939_31196257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2013-10-08T22:17:00Z</dcterms:created>
  <dcterms:modified xsi:type="dcterms:W3CDTF">2013-10-08T22:17:00Z</dcterms:modified>
</cp:coreProperties>
</file>