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E" w:rsidRPr="000C6C1E" w:rsidRDefault="000C6C1E" w:rsidP="000C6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ЛР 3. Полиморфизм. Форматированный вывод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приобрести практические навыки разработки программ с использованием полиморфизма; изучить особенности перегрузки и переопределения методов; ознакомиться со средствами консольного форматированного вывода текста.</w:t>
      </w:r>
    </w:p>
    <w:p w:rsidR="000C6C1E" w:rsidRPr="000C6C1E" w:rsidRDefault="000C6C1E" w:rsidP="000C6C1E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246733867"/>
      <w:r w:rsidRPr="000C6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  Индивидуальное задание</w:t>
      </w:r>
      <w:bookmarkEnd w:id="0"/>
    </w:p>
    <w:p w:rsid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основы использовать исходный те</w:t>
      </w:r>
      <w:proofErr w:type="gram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предыдущей лабораторной работы. </w:t>
      </w:r>
      <w:bookmarkStart w:id="1" w:name="_GoBack"/>
      <w:bookmarkEnd w:id="1"/>
    </w:p>
    <w:p w:rsid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highlight w:val="yellow"/>
        </w:rPr>
        <w:t xml:space="preserve">Текст </w:t>
      </w:r>
      <w:proofErr w:type="gramStart"/>
      <w:r w:rsidRPr="000C6C1E">
        <w:rPr>
          <w:highlight w:val="yellow"/>
        </w:rPr>
        <w:t>предыдущей</w:t>
      </w:r>
      <w:proofErr w:type="gramEnd"/>
      <w:r w:rsidRPr="000C6C1E">
        <w:rPr>
          <w:highlight w:val="yellow"/>
        </w:rPr>
        <w:t xml:space="preserve"> </w:t>
      </w:r>
      <w:proofErr w:type="spellStart"/>
      <w:r w:rsidRPr="000C6C1E">
        <w:rPr>
          <w:highlight w:val="yellow"/>
        </w:rPr>
        <w:t>лабы</w:t>
      </w:r>
      <w:proofErr w:type="spellEnd"/>
      <w:r w:rsidRPr="000C6C1E">
        <w:rPr>
          <w:highlight w:val="yellow"/>
        </w:rPr>
        <w:t xml:space="preserve">:   </w:t>
      </w:r>
      <w:r w:rsidRPr="000C6C1E">
        <w:rPr>
          <w:highlight w:val="yellow"/>
        </w:rPr>
        <w:t>Найти двоичное представление целочисленного значения полной энергии физического тела при заданных значениях массы, скорости и высоты.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шаблон проектирования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Factory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Constructor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расширить иерархию производными классами, реализующими методы для представления результатов в виде текстовой таблицы. Параметры отображения таблицы должны определяться пользователем.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замещение (переопределение,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overriding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совмещение (перегрузка,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overloading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динамическое назначение методов (позднее связывание, полиморфизм,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dispatch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диалоговый интерфейс с пользователем.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класс для тестирования основной функциональности.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комментарии для автоматической генерации документации средствами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javadoc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1E" w:rsidRPr="000C6C1E" w:rsidRDefault="000C6C1E" w:rsidP="000C6C1E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_Toc246733868"/>
      <w:r w:rsidRPr="000C6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  Пример проекта</w:t>
      </w:r>
      <w:bookmarkEnd w:id="2"/>
    </w:p>
    <w:p w:rsidR="000C6C1E" w:rsidRPr="000C6C1E" w:rsidRDefault="000C6C1E" w:rsidP="000C6C1E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_Toc246733869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2.1  Разработка </w:t>
      </w:r>
      <w:proofErr w:type="spellStart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программы</w:t>
      </w:r>
      <w:bookmarkEnd w:id="3"/>
      <w:proofErr w:type="spellEnd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 классы, структура которых соответствует схеме п.2.1.2.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Разработаем класс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MainTest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теста основной функциональности кода. Реализуем методы: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testCalc</w:t>
      </w:r>
      <w:proofErr w:type="spellEnd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() 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проверки основной функциональности класса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ViewTable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testRestore</w:t>
      </w:r>
      <w:proofErr w:type="spellEnd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() 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проверки корректности восстановления данных при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сериализации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необходимо обеспечить прохождение всех тестов.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Toc246733870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2.1.1  Используемые средства ООП</w:t>
      </w:r>
      <w:bookmarkEnd w:id="4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называют абстрактным, если он имеет только объявление и не имеет реализации. Класс, содержащий абстрактные методы, называется абстрактным классом. Если класс содержит один или больше абстрактных методов, этот класс должен быть определен как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abstract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методы дочерних классов, совпадающие с объявлением сигнатуры в </w:t>
      </w:r>
      <w:proofErr w:type="gram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proofErr w:type="gram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переопределение (замещение,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overriding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используют динамическое связывание. Если имя метода совпадает с именем метода базового класса, а аргументы различны, то это означает перегрузку (совмещение,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overloading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Полиморфизм позволяет повысить возможности по организации кода и читабельность исходных текстов, облегчить создание расширяемых программ, предполагающих дальнейшее наращивание функциональности.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Toc246733871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2.1.2  Иерархия и структура классов</w:t>
      </w:r>
      <w:bookmarkEnd w:id="5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классов и схема их отношений:</w:t>
      </w:r>
    </w:p>
    <w:p w:rsidR="000C6C1E" w:rsidRPr="000C6C1E" w:rsidRDefault="000C6C1E" w:rsidP="000C6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3705225"/>
            <wp:effectExtent l="0" t="0" r="9525" b="9525"/>
            <wp:docPr id="6" name="Рисунок 6" descr="http://cde.kpi.kharkov.ua/courses/course_285/Lb3/r_0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e.kpi.kharkov.ua/courses/course_285/Lb3/r_0_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1E" w:rsidRPr="000C6C1E" w:rsidRDefault="000C6C1E" w:rsidP="000C6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_Toc246733872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2.1.3  Описание программы</w:t>
      </w:r>
      <w:bookmarkEnd w:id="6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полиморфизма (позднего связывания) для создания конструкторов руководствуемся следующим принципом: производим в конструкторе как можно меньше действий, стараемся исключить вызов каких-либо методов.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классов используем наследование и композицию. При вызове методов объектов используется позднее связывание.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Расширим </w:t>
      </w:r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ex02.ViewResult 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ex02.ViewableResult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классами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ViewTable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ViewableTable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для вывода содержимого коллекции в виде текстовой таблицы.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исходного кода используем стиль комментариев документации </w:t>
      </w:r>
      <w:proofErr w:type="spell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javadoc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679"/>
      </w:tblGrid>
      <w:tr w:rsidR="000C6C1E" w:rsidRPr="000C6C1E" w:rsidTr="000C6C1E">
        <w:trPr>
          <w:jc w:val="center"/>
        </w:trPr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1E" w:rsidRPr="000C6C1E" w:rsidRDefault="000C6C1E" w:rsidP="000C6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proofErr w:type="spellStart"/>
            <w:r w:rsidRPr="000C6C1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</w:p>
          <w:p w:rsidR="000C6C1E" w:rsidRPr="000C6C1E" w:rsidRDefault="000C6C1E" w:rsidP="000C6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666750"/>
                  <wp:effectExtent l="0" t="0" r="9525" b="0"/>
                  <wp:docPr id="5" name="Рисунок 5" descr="http://cde.kpi.kharkov.ua/courses/course_285/Lb3/r_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e.kpi.kharkov.ua/courses/course_285/Lb3/r_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1E" w:rsidRPr="000C6C1E" w:rsidRDefault="000C6C1E" w:rsidP="000C6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proofErr w:type="spellStart"/>
            <w:r w:rsidRPr="000C6C1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test</w:t>
            </w:r>
            <w:proofErr w:type="spellEnd"/>
          </w:p>
          <w:p w:rsidR="000C6C1E" w:rsidRPr="000C6C1E" w:rsidRDefault="000C6C1E" w:rsidP="000C6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733425"/>
                  <wp:effectExtent l="0" t="0" r="0" b="9525"/>
                  <wp:docPr id="4" name="Рисунок 4" descr="http://cde.kpi.kharkov.ua/courses/course_285/Lb3/r_0_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e.kpi.kharkov.ua/courses/course_285/Lb3/r_0_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генерацию документации: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695575"/>
            <wp:effectExtent l="0" t="0" r="0" b="9525"/>
            <wp:docPr id="3" name="Рисунок 3" descr="http://cde.kpi.kharkov.ua/courses/course_285/Lb3/r_0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e.kpi.kharkov.ua/courses/course_285/Lb3/r_0_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работоспособности готовой программы, создадим исполняемый JAR файл </w:t>
      </w:r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ex03.jar</w:t>
      </w:r>
    </w:p>
    <w:p w:rsidR="000C6C1E" w:rsidRPr="000C6C1E" w:rsidRDefault="000C6C1E" w:rsidP="000C6C1E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_Toc246733873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2.2  Текст </w:t>
      </w:r>
      <w:proofErr w:type="spellStart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программы</w:t>
      </w:r>
      <w:bookmarkEnd w:id="7"/>
      <w:proofErr w:type="spellEnd"/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_Toc246733874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2.2.1  Main.java</w:t>
      </w:r>
      <w:bookmarkEnd w:id="8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package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ex03;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import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ex02.View;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Вычисление и отображение результатов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 xml:space="preserve"> * Содержит реализацию статического метода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main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()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xone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3.0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Main#main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extends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ex02.Main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Инициализирует поле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ex02.Main#view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Main(View view)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super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Выполняется при запуске программы;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вызывает метод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ex02.Main#menu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menu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()}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args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-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параметры запуска программы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main(String[]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args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Main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main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Main(</w:t>
      </w:r>
      <w:proofErr w:type="gramEnd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en-US" w:eastAsia="ru-RU"/>
        </w:rPr>
        <w:t>ViewableTable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getView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main.menu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9" w:name="_Toc246733875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2.2.2</w:t>
      </w:r>
      <w:proofErr w:type="gramStart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ViewableTable.java</w:t>
      </w:r>
      <w:bookmarkEnd w:id="9"/>
      <w:proofErr w:type="gram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ex03;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ex02.ViewableResult;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ConcreteCreator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(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проектирования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Factory Method</w:t>
      </w:r>
      <w:proofErr w:type="gram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)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lastRenderedPageBreak/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* Объявляет метод,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 "фабрикующий" объекты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author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xone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ViewableResult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ViewableTable#</w:t>
      </w:r>
      <w:proofErr w:type="gram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getView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()</w:t>
      </w:r>
      <w:proofErr w:type="gram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ViewableTable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extends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ViewableResult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Создаёт отображаемый объект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getView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0" w:name="_Toc246733876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2.2.3</w:t>
      </w:r>
      <w:proofErr w:type="gramStart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ViewTable.java</w:t>
      </w:r>
      <w:bookmarkEnd w:id="10"/>
      <w:proofErr w:type="gram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ex03;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java.util.Formatter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ex01.Item2d;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ex02.ViewResult;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ConcreteProduct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(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проектирования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Factory Method</w:t>
      </w:r>
      <w:proofErr w:type="gram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)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* Вывод в виде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author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xone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ViewResult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extends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lastRenderedPageBreak/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Определяет ширину таблицы по умолчанию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final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DEFAULT_WIDTH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20;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Текущая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ширина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таблицы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width}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значением</w:t>
      </w:r>
      <w:proofErr w:type="gram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ViewTable#DEFAULT_WIDTH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DEFAULT_WIDTH}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Вызывается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конструктор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суперкласса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)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()}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DEFAULT_WIDTH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значением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&lt;b&gt;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&lt;/b&gt;&lt;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Вызывается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конструктор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суперкласса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)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()}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определяет ширину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width)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width;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значением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&lt;b&gt;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&lt;/b&gt;&lt;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Вызывается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конструктор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суперкласса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n)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n)}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определяет ширину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n количество элементов коллекции; передаётся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суперконструктору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width,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n)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super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n);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width;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 xml:space="preserve">/** Устанавливает поле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значением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&lt;b&gt;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&lt;/b&gt;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новая ширина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return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заданная параметром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&lt;b&gt;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&lt;/b&gt;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ширина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setWidth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width)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width;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Возвращает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текущая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ширина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getWidth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return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Выводит вертикальный разделитель шириной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символов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outLine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;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&gt; 0;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--)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'-'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Вызывает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ViewTable#outLine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()}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 завершает вывод разделителем строки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outLineLn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outLine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Выводит заголовок таблицы шириной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символов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outHeader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Formatter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Formatter(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fmt.format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"%s%d%s%2$d%s"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"%"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 (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-3)/2,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"s | %"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"s\n"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.printf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fmt.toString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(),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"x    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"y    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Выводит тело таблицы шириной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символов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outBody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Formatter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Formatter(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fmt.format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"%s%d%s%2$d%s"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"%"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 (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-3)/2,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".0f | %"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".3f\n"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Item2d item :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.printf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fmt.toString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(),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item.getX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(),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item.getY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Перегрузка (совмещение,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overloading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) метода суперкласса; 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устанавливает поле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значением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&lt;b&gt;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&lt;/b&gt;&lt;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Вызывает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метод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viewInit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)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viewInit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()}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новая ширина таблицы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final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width) {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>// method overloading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width;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Перегрузка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метода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суперкласса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; 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устанавливает поле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ViewTable#width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значением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&lt;b&gt;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&lt;/b&gt;&lt;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Для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объекта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вызывает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метод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ViewTable#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double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)}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новая ширина таблицы.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param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передается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методу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&lt;b&gt;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double)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&lt;/b&gt;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final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width,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{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>// method overloading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0C6C1E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width;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Переопределение (замещение,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overriding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) метода суперкласса; 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 выводит информационное сообщение и вызывает метод суперкласса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ViewResult#</w:t>
      </w:r>
      <w:proofErr w:type="gram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double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)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 xml:space="preserve">(double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)}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inheritDoc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{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>// method overriding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"Initialization... 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super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stepX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System.</w:t>
      </w:r>
      <w:r w:rsidRPr="000C6C1E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"done. 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Вывод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элемента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таблицы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val="en-US" w:eastAsia="ru-RU"/>
        </w:rPr>
        <w:t>&gt;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inheritDoc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viewHeader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outHeader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outLineLn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Вывод элемента таблицы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&gt;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inheritDoc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viewBody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outBody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Вывод элемента таблицы</w:t>
      </w:r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&lt;</w:t>
      </w:r>
      <w:proofErr w:type="spellStart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br</w:t>
      </w:r>
      <w:proofErr w:type="spellEnd"/>
      <w:r w:rsidRPr="000C6C1E">
        <w:rPr>
          <w:rFonts w:ascii="Courier New" w:eastAsia="Times New Roman" w:hAnsi="Courier New" w:cs="Courier New"/>
          <w:color w:val="7F7F9F"/>
          <w:sz w:val="16"/>
          <w:szCs w:val="16"/>
          <w:lang w:eastAsia="ru-RU"/>
        </w:rPr>
        <w:t>&gt;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inheritDoc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viewFooter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outLineLn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>}</w:t>
      </w:r>
    </w:p>
    <w:p w:rsidR="000C6C1E" w:rsidRPr="000C6C1E" w:rsidRDefault="000C6C1E" w:rsidP="000C6C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1" w:name="_Toc246733877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2.2.4</w:t>
      </w:r>
      <w:proofErr w:type="gramStart"/>
      <w:r w:rsidRPr="000C6C1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MainTest.java</w:t>
      </w:r>
      <w:bookmarkEnd w:id="11"/>
      <w:proofErr w:type="gram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ex03;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org.junit.Test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org.junit.Assert.</w:t>
      </w:r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org.junit.Assert.</w:t>
      </w:r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junit.framework.Assert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java.io.IOException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import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ex01.Item2d;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Выполняет тестирование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 разработанных классов.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xone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0C6C1E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3.0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MainTest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Проверка основной функциональности класса </w:t>
      </w:r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@Test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testCalc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10, 5);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10,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tbl.getWidth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5,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().size());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tbl.init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40, 90.0);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Item2d item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Item2d(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proofErr w:type="spellEnd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0;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item.setXY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0.0, 0.0);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"expected:&lt;"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item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 but was:&lt;"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).equals(item));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++;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item.setXY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90.0, 1.0);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"expected:&lt;"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item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 but was:&lt;"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).equals(item));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++;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item.setXY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180.0, 0.0);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"expected:&lt;"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item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 but was:&lt;"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).equals(item));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++;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item.setXY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270.0, -1.0);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"expected:&lt;"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item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 but was:&lt;"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).equals(item));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++;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item.setXY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360.0, 0.0);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"expected:&lt;"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item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 but was:&lt;"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) + </w:t>
      </w:r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"&gt;"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tbl.getItems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().get(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ctr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).equals(item));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Проверка </w:t>
      </w:r>
      <w:proofErr w:type="spellStart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сериализации</w:t>
      </w:r>
      <w:proofErr w:type="spellEnd"/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. Корректность восстановления данных. </w:t>
      </w:r>
      <w:r w:rsidRPr="000C6C1E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@Test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testRestore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tbl1 =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10, 1000);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tbl2 = </w:t>
      </w:r>
      <w:proofErr w:type="spell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new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ViewTable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// Вычислим значение функции со случайным шагом приращения аргумента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tbl1.init(30,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Math.</w:t>
      </w:r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eastAsia="ru-RU"/>
        </w:rPr>
        <w:t>random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()*100.0);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//     Сохраним коллекцию tbl1.items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try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tbl1.viewSave(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catch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IOException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Assert.</w:t>
      </w:r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fail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spellStart"/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e.getMessage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 xml:space="preserve">//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Загрузим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 xml:space="preserve">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коллекцию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val="en-US" w:eastAsia="ru-RU"/>
        </w:rPr>
        <w:t xml:space="preserve"> tbl2.items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proofErr w:type="gramStart"/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try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gram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tbl2.viewRestore(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} </w:t>
      </w:r>
      <w:r w:rsidRPr="000C6C1E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catch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(Exception e) {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Assert.</w:t>
      </w:r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eastAsia="ru-RU"/>
        </w:rPr>
        <w:t>fail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e.getMessage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 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//     Должны загрузить столько же элементов, сколько сохранили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tbl1.getItems().size(), tbl2.getItems().size());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//     Причем эти элементы должны быть равны.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 xml:space="preserve">//     Для этого нужно определить метод </w:t>
      </w:r>
      <w:proofErr w:type="spellStart"/>
      <w:r w:rsidRPr="000C6C1E">
        <w:rPr>
          <w:rFonts w:ascii="Courier New" w:eastAsia="Times New Roman" w:hAnsi="Courier New" w:cs="Courier New"/>
          <w:color w:val="3F7F5F"/>
          <w:sz w:val="16"/>
          <w:szCs w:val="16"/>
          <w:lang w:eastAsia="ru-RU"/>
        </w:rPr>
        <w:t>equals</w:t>
      </w:r>
      <w:proofErr w:type="spellEnd"/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 </w:t>
      </w:r>
      <w:proofErr w:type="spellStart"/>
      <w:proofErr w:type="gramStart"/>
      <w:r w:rsidRPr="000C6C1E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assertTrue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proofErr w:type="gram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</w:t>
      </w:r>
      <w:proofErr w:type="spellStart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containsAll</w:t>
      </w:r>
      <w:proofErr w:type="spellEnd"/>
      <w:r w:rsidRPr="000C6C1E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()"</w:t>
      </w: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 tbl1.getItems().</w:t>
      </w:r>
      <w:proofErr w:type="spellStart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containsAll</w:t>
      </w:r>
      <w:proofErr w:type="spellEnd"/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(tbl2.getItems()));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0C6C1E" w:rsidRPr="000C6C1E" w:rsidRDefault="000C6C1E" w:rsidP="000C6C1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0C6C1E" w:rsidRPr="000C6C1E" w:rsidRDefault="000C6C1E" w:rsidP="000C6C1E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C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bookmarkStart w:id="12" w:name="_Toc246733878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 xml:space="preserve">2.3  Результаты </w:t>
      </w:r>
      <w:proofErr w:type="spellStart"/>
      <w:r w:rsidRPr="000C6C1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тестирования</w:t>
      </w:r>
      <w:bookmarkEnd w:id="12"/>
      <w:proofErr w:type="spellEnd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Выполним </w:t>
      </w:r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ex03.MainTest</w:t>
      </w: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JUnit</w:t>
      </w:r>
      <w:proofErr w:type="spellEnd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</w:t>
      </w:r>
      <w:proofErr w:type="spellEnd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3133725"/>
            <wp:effectExtent l="0" t="0" r="0" b="9525"/>
            <wp:docPr id="2" name="Рисунок 2" descr="http://cde.kpi.kharkov.ua/courses/course_285/Lb3/r_0_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e.kpi.kharkov.ua/courses/course_285/Lb3/r_0_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запуск программы из командной строки: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>java</w:t>
      </w:r>
      <w:proofErr w:type="spellEnd"/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</w:t>
      </w:r>
      <w:proofErr w:type="spellStart"/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>jar</w:t>
      </w:r>
      <w:proofErr w:type="spellEnd"/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ex03.jar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получим:</w:t>
      </w:r>
    </w:p>
    <w:p w:rsidR="000C6C1E" w:rsidRPr="000C6C1E" w:rsidRDefault="000C6C1E" w:rsidP="000C6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4705350"/>
            <wp:effectExtent l="0" t="0" r="0" b="0"/>
            <wp:docPr id="1" name="Рисунок 1" descr="http://cde.kpi.kharkov.ua/courses/course_285/Lb3/r_0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e.kpi.kharkov.ua/courses/course_285/Lb3/r_0_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1E" w:rsidRPr="000C6C1E" w:rsidRDefault="000C6C1E" w:rsidP="000C6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3" w:name="_Toc246733879"/>
      <w:r w:rsidRPr="000C6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  Заключение</w:t>
      </w:r>
      <w:bookmarkEnd w:id="13"/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программу решения задачи индивидуального задания. Результаты тестирования подтверждают корректность используемых алгоритмов.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</w:t>
      </w:r>
      <w:proofErr w:type="gramStart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ие</w:t>
      </w:r>
      <w:proofErr w:type="gram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рархии использовался шаблон проектирования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Factory</w:t>
      </w:r>
      <w:proofErr w:type="spellEnd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Method</w:t>
      </w:r>
      <w:proofErr w:type="spellEnd"/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Выполнена перегрузка и переопределение методов. Продемонстрирован полиморфизм.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отображении результатов использовались средства форматированного вывода текста на консоль.</w:t>
      </w:r>
    </w:p>
    <w:p w:rsidR="000C6C1E" w:rsidRPr="000C6C1E" w:rsidRDefault="000C6C1E" w:rsidP="000C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тестирования программы использовались средства </w:t>
      </w:r>
      <w:r w:rsidRPr="000C6C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J</w:t>
      </w:r>
    </w:p>
    <w:p w:rsidR="006C2147" w:rsidRDefault="006C2147"/>
    <w:sectPr w:rsidR="006C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E"/>
    <w:rsid w:val="000C6C1E"/>
    <w:rsid w:val="006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6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6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2013-10-03T09:40:00Z</dcterms:created>
  <dcterms:modified xsi:type="dcterms:W3CDTF">2013-10-03T09:41:00Z</dcterms:modified>
</cp:coreProperties>
</file>