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42" w:rsidRPr="003C1BD3" w:rsidRDefault="003C1BD3" w:rsidP="003C1BD3">
      <w:pPr>
        <w:jc w:val="center"/>
        <w:rPr>
          <w:b/>
          <w:sz w:val="32"/>
          <w:szCs w:val="32"/>
        </w:rPr>
      </w:pPr>
      <w:r w:rsidRPr="003C1BD3">
        <w:rPr>
          <w:b/>
          <w:sz w:val="32"/>
          <w:szCs w:val="32"/>
        </w:rPr>
        <w:t>ЗАДАНИЯ</w:t>
      </w:r>
    </w:p>
    <w:p w:rsidR="003C1BD3" w:rsidRDefault="003C1BD3" w:rsidP="003C1BD3">
      <w:pPr>
        <w:jc w:val="center"/>
        <w:rPr>
          <w:b/>
          <w:sz w:val="32"/>
          <w:szCs w:val="32"/>
        </w:rPr>
        <w:sectPr w:rsidR="003C1BD3" w:rsidSect="003C1BD3">
          <w:pgSz w:w="11906" w:h="16838"/>
          <w:pgMar w:top="5104" w:right="850" w:bottom="1134" w:left="1701" w:header="708" w:footer="708" w:gutter="0"/>
          <w:cols w:space="708"/>
          <w:docGrid w:linePitch="360"/>
        </w:sectPr>
      </w:pPr>
      <w:r w:rsidRPr="003C1BD3">
        <w:rPr>
          <w:b/>
          <w:sz w:val="32"/>
          <w:szCs w:val="32"/>
        </w:rPr>
        <w:t>для самостоятельной работы</w:t>
      </w:r>
    </w:p>
    <w:p w:rsidR="003C1BD3" w:rsidRDefault="003C1BD3" w:rsidP="003C1BD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ЗАДАНИЯ</w:t>
      </w:r>
    </w:p>
    <w:p w:rsidR="003C1BD3" w:rsidRDefault="003C1BD3" w:rsidP="003C1BD3">
      <w:pPr>
        <w:pStyle w:val="a3"/>
        <w:ind w:left="0"/>
        <w:rPr>
          <w:b/>
          <w:sz w:val="32"/>
          <w:szCs w:val="32"/>
        </w:rPr>
      </w:pPr>
    </w:p>
    <w:p w:rsidR="003C1BD3" w:rsidRDefault="003C1BD3" w:rsidP="003C1BD3">
      <w:pPr>
        <w:pStyle w:val="a3"/>
        <w:ind w:left="0"/>
        <w:rPr>
          <w:sz w:val="24"/>
          <w:szCs w:val="24"/>
        </w:rPr>
      </w:pPr>
      <w:proofErr w:type="gramStart"/>
      <w:r w:rsidRPr="003C1BD3">
        <w:rPr>
          <w:sz w:val="24"/>
          <w:szCs w:val="24"/>
          <w:lang w:val="en-US"/>
        </w:rPr>
        <w:t>I</w:t>
      </w:r>
      <w:r w:rsidRPr="003C1BD3">
        <w:rPr>
          <w:sz w:val="24"/>
          <w:szCs w:val="24"/>
        </w:rPr>
        <w:t>.1. Э.-м.</w:t>
      </w:r>
      <w:proofErr w:type="gramEnd"/>
      <w:r w:rsidRPr="003C1BD3">
        <w:rPr>
          <w:sz w:val="24"/>
          <w:szCs w:val="24"/>
        </w:rPr>
        <w:t xml:space="preserve"> механизм, запитываемый трёхфазным переменным током: </w:t>
      </w:r>
    </w:p>
    <w:p w:rsidR="003C1BD3" w:rsidRPr="003C1BD3" w:rsidRDefault="005C25BD" w:rsidP="003C1BD3">
      <w:pPr>
        <w:pStyle w:val="a3"/>
        <w:ind w:left="284"/>
        <w:rPr>
          <w:sz w:val="24"/>
          <w:szCs w:val="24"/>
        </w:rPr>
      </w:pPr>
      <w:r w:rsidRPr="005C25BD">
        <w:rPr>
          <w:b/>
          <w:sz w:val="24"/>
          <w:szCs w:val="24"/>
        </w:rPr>
        <w:pict>
          <v:group id="_x0000_s1220" style="position:absolute;left:0;text-align:left;margin-left:145.45pt;margin-top:38.75pt;width:183.35pt;height:183.2pt;z-index:251658240;mso-wrap-distance-top:14.2pt;mso-wrap-distance-bottom:14.2pt" coordorigin="4549,1967" coordsize="3667,3664">
            <v:group id="_x0000_s1221" style="position:absolute;left:4549;top:1967;width:3667;height:3664;mso-position-horizontal:center;mso-position-vertical-relative:page" coordorigin="2633,4695" coordsize="3667,366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2" type="#_x0000_t202" style="position:absolute;left:5711;top:4695;width:589;height:474;mso-wrap-style:none" filled="f" stroked="f">
                <v:textbox style="mso-next-textbox:#_x0000_s1222">
                  <w:txbxContent>
                    <w:p w:rsidR="003C1BD3" w:rsidRDefault="003C1BD3" w:rsidP="003C1BD3">
                      <w:r w:rsidRPr="00126FEE">
                        <w:rPr>
                          <w:position w:val="-12"/>
                        </w:rPr>
                        <w:object w:dxaOrig="300" w:dyaOrig="36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37" type="#_x0000_t75" style="width:15pt;height:18pt" o:ole="">
                            <v:imagedata r:id="rId5" o:title=""/>
                          </v:shape>
                          <o:OLEObject Type="Embed" ProgID="Equation.DSMT4" ShapeID="_x0000_i1037" DrawAspect="Content" ObjectID="_1441370133" r:id="rId6"/>
                        </w:object>
                      </w:r>
                    </w:p>
                  </w:txbxContent>
                </v:textbox>
              </v:shape>
              <v:shape id="_x0000_s1223" type="#_x0000_t202" style="position:absolute;left:5697;top:4947;width:603;height:744;mso-wrap-style:none" filled="f" stroked="f">
                <v:textbox style="mso-next-textbox:#_x0000_s1223;mso-fit-shape-to-text:t">
                  <w:txbxContent>
                    <w:p w:rsidR="003C1BD3" w:rsidRDefault="003C1BD3" w:rsidP="003C1BD3">
                      <w:r w:rsidRPr="00126FEE">
                        <w:rPr>
                          <w:position w:val="-12"/>
                        </w:rPr>
                        <w:object w:dxaOrig="320" w:dyaOrig="360">
                          <v:shape id="_x0000_i1038" type="#_x0000_t75" style="width:15.75pt;height:18pt" o:ole="">
                            <v:imagedata r:id="rId7" o:title=""/>
                          </v:shape>
                          <o:OLEObject Type="Embed" ProgID="Equation.DSMT4" ShapeID="_x0000_i1038" DrawAspect="Content" ObjectID="_1441370134" r:id="rId8"/>
                        </w:object>
                      </w:r>
                    </w:p>
                  </w:txbxContent>
                </v:textbox>
              </v:shape>
              <v:group id="_x0000_s1224" style="position:absolute;left:2633;top:4995;width:3078;height:3364" coordorigin="3584,2569" coordsize="3078,3364">
                <v:group id="_x0000_s1225" style="position:absolute;left:6532;top:2739;width:130;height:130" coordorigin="2535,4680" coordsize="130,130">
                  <v:oval id="_x0000_s1226" style="position:absolute;left:2535;top:4680;width:130;height:130">
                    <o:lock v:ext="edit" aspectratio="t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27" type="#_x0000_t32" style="position:absolute;left:2535;top:4680;width:130;height:130;flip:y" o:connectortype="straight"/>
                </v:group>
                <v:group id="_x0000_s1228" style="position:absolute;left:6532;top:2914;width:130;height:130" coordorigin="2535,4680" coordsize="130,130">
                  <v:oval id="_x0000_s1229" style="position:absolute;left:2535;top:4680;width:130;height:130">
                    <o:lock v:ext="edit" aspectratio="t"/>
                  </v:oval>
                  <v:shape id="_x0000_s1230" type="#_x0000_t32" style="position:absolute;left:2535;top:4680;width:130;height:130;flip:y" o:connectortype="straight"/>
                </v:group>
                <v:group id="_x0000_s1231" style="position:absolute;left:6532;top:2569;width:130;height:130" coordorigin="2535,4680" coordsize="130,130">
                  <v:oval id="_x0000_s1232" style="position:absolute;left:2535;top:4680;width:130;height:130">
                    <o:lock v:ext="edit" aspectratio="t"/>
                  </v:oval>
                  <v:shape id="_x0000_s1233" type="#_x0000_t32" style="position:absolute;left:2535;top:4680;width:130;height:130;flip:y" o:connectortype="straight"/>
                </v:group>
                <v:group id="_x0000_s1234" style="position:absolute;left:3584;top:2629;width:2963;height:3304" coordorigin="3584,2629" coordsize="2963,3304">
                  <v:shape id="_x0000_s1235" type="#_x0000_t32" style="position:absolute;left:4720;top:2805;width:1827;height:0" o:connectortype="straight"/>
                  <v:shape id="_x0000_s1236" type="#_x0000_t32" style="position:absolute;left:6061;top:4844;width:296;height:1;flip:x" o:connectortype="straight"/>
                  <v:shape id="_x0000_s1237" type="#_x0000_t32" style="position:absolute;left:3584;top:2629;width:15;height:1519;flip:x" o:connectortype="straight"/>
                  <v:shape id="_x0000_s1238" type="#_x0000_t32" style="position:absolute;left:4336;top:4844;width:179;height:0" o:connectortype="straight"/>
                  <v:shape id="_x0000_s1239" type="#_x0000_t32" style="position:absolute;left:3584;top:4148;width:375;height:0" o:connectortype="straight"/>
                  <v:group id="_x0000_s1240" style="position:absolute;left:3857;top:3413;width:2279;height:2520" coordorigin="3857,3413" coordsize="2279,2520">
                    <v:group id="_x0000_s1241" style="position:absolute;left:3959;top:3413;width:2102;height:2520" coordorigin="3959,3413" coordsize="2102,2520">
                      <v:rect id="_x0000_s1242" style="position:absolute;left:3959;top:5618;width:2102;height:315"/>
                      <v:rect id="_x0000_s1243" style="position:absolute;left:3959;top:3413;width:2101;height:450"/>
                      <v:rect id="_x0000_s1244" style="position:absolute;left:3959;top:3863;width:390;height:1440"/>
                      <v:rect id="_x0000_s1245" style="position:absolute;left:4829;top:3863;width:390;height:1440"/>
                      <v:shape id="_x0000_s1246" type="#_x0000_t32" style="position:absolute;left:3959;top:3863;width:390;height:0" o:connectortype="straight" strokecolor="white [3212]"/>
                      <v:rect id="_x0000_s1247" style="position:absolute;left:5671;top:3863;width:390;height:1440"/>
                      <v:shape id="_x0000_s1248" type="#_x0000_t32" style="position:absolute;left:4829;top:3863;width:390;height:0" o:connectortype="straight" strokecolor="white [3212]"/>
                      <v:shape id="_x0000_s1249" type="#_x0000_t32" style="position:absolute;left:5670;top:3863;width:386;height:1" o:connectortype="straight" strokecolor="white [3212]"/>
                    </v:group>
                    <v:group id="_x0000_s1250" style="position:absolute;left:3857;top:4148;width:567;height:716" coordorigin="3857,4148" coordsize="567,716">
                      <v:shapetype id="_x0000_t95" coordsize="21600,21600" o:spt="95" adj="11796480,5400" path="al10800,10800@0@0@2@14,10800,10800,10800,10800@3@15xe">
                        <v:stroke joinstyle="miter"/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sum 10800 0 #1"/>
                          <v:f eqn="prod #1 1 2"/>
                          <v:f eqn="sum @18 5400 0"/>
                          <v:f eqn="cos @19 #0"/>
                          <v:f eqn="sin @19 #0"/>
                          <v:f eqn="sum @20 10800 0"/>
                          <v:f eqn="sum @21 10800 0"/>
                          <v:f eqn="sum 10800 0 @20"/>
                          <v:f eqn="sum #1 10800 0"/>
                          <v:f eqn="if @9 @17 @25"/>
                          <v:f eqn="if @9 0 21600"/>
                          <v:f eqn="cos 10800 #0"/>
                          <v:f eqn="sin 10800 #0"/>
                          <v:f eqn="sin #1 #0"/>
                          <v:f eqn="sum @28 10800 0"/>
                          <v:f eqn="sum @29 10800 0"/>
                          <v:f eqn="sum @30 10800 0"/>
                          <v:f eqn="if @4 0 @31"/>
                          <v:f eqn="if #0 @34 0"/>
                          <v:f eqn="if @6 @35 @31"/>
                          <v:f eqn="sum 21600 0 @36"/>
                          <v:f eqn="if @4 0 @33"/>
                          <v:f eqn="if #0 @38 @32"/>
                          <v:f eqn="if @6 @39 0"/>
                          <v:f eqn="if @4 @32 21600"/>
                          <v:f eqn="if @6 @41 @33"/>
                        </v:formulas>
                        <v:path o:connecttype="custom" o:connectlocs="10800,@27;@22,@23;10800,@26;@24,@23" textboxrect="@36,@40,@37,@42"/>
                        <v:handles>
                          <v:h position="#1,#0" polar="10800,10800" radiusrange="0,10800"/>
                        </v:handles>
                      </v:shapetype>
                      <v:shape id="_x0000_s1251" type="#_x0000_t95" style="position:absolute;left:3919;top:4326;width:159;height:283;rotation:256" adj="-10327619,10800"/>
                      <v:shape id="_x0000_s1252" type="#_x0000_t32" style="position:absolute;left:3959;top:4313;width:390;height:75;flip:y" o:connectortype="straight"/>
                      <v:shape id="_x0000_s1253" type="#_x0000_t32" style="position:absolute;left:3959;top:4628;width:390;height:75;flip:y" o:connectortype="straight"/>
                      <v:shape id="_x0000_s1254" type="#_x0000_t95" style="position:absolute;left:4258;top:4157;width:165;height:148;rotation:90" adj="-11427850,10800">
                        <o:lock v:ext="edit" aspectratio="t"/>
                      </v:shape>
                      <v:shape id="_x0000_s1255" type="#_x0000_t95" style="position:absolute;left:4259;top:4464;width:159;height:170;rotation:90" adj="-11544088,10800"/>
                      <v:shape id="_x0000_s1256" type="#_x0000_t95" style="position:absolute;left:3879;top:4686;width:159;height:198;rotation:265" adj="-11544088,10800"/>
                    </v:group>
                    <v:group id="_x0000_s1257" style="position:absolute;left:4717;top:4148;width:567;height:716" coordorigin="4717,4148" coordsize="567,716">
                      <v:shape id="_x0000_s1258" type="#_x0000_t95" style="position:absolute;left:4779;top:4326;width:159;height:283;rotation:260" adj="-10512609,10800"/>
                      <v:shape id="_x0000_s1259" type="#_x0000_t32" style="position:absolute;left:4819;top:4313;width:390;height:75;flip:y" o:connectortype="straight"/>
                      <v:shape id="_x0000_s1260" type="#_x0000_t32" style="position:absolute;left:4819;top:4628;width:390;height:75;flip:y" o:connectortype="straight"/>
                      <v:shape id="_x0000_s1261" type="#_x0000_t95" style="position:absolute;left:5118;top:4157;width:165;height:148;rotation:90" adj="-11427850,10800">
                        <o:lock v:ext="edit" aspectratio="t"/>
                      </v:shape>
                      <v:shape id="_x0000_s1262" type="#_x0000_t95" style="position:absolute;left:5119;top:4464;width:159;height:170;rotation:90" adj="-11544088,10800"/>
                      <v:shape id="_x0000_s1263" type="#_x0000_t95" style="position:absolute;left:4739;top:4686;width:159;height:198;rotation:265" adj="-11544088,10800"/>
                    </v:group>
                    <v:group id="_x0000_s1264" style="position:absolute;left:5557;top:4128;width:579;height:716" coordorigin="5557,4128" coordsize="579,716">
                      <v:shape id="_x0000_s1265" type="#_x0000_t95" style="position:absolute;left:5619;top:4306;width:159;height:283;rotation:260" adj="-10720797,10800"/>
                      <v:shape id="_x0000_s1266" type="#_x0000_t32" style="position:absolute;left:5659;top:4293;width:390;height:75;flip:y" o:connectortype="straight"/>
                      <v:shape id="_x0000_s1267" type="#_x0000_t32" style="position:absolute;left:5659;top:4608;width:390;height:75;flip:y" o:connectortype="straight"/>
                      <v:shape id="_x0000_s1268" type="#_x0000_t95" style="position:absolute;left:5971;top:4137;width:165;height:148;rotation:90" adj="-11427850,10800">
                        <o:lock v:ext="edit" aspectratio="t"/>
                      </v:shape>
                      <v:shape id="_x0000_s1269" type="#_x0000_t95" style="position:absolute;left:5971;top:4444;width:159;height:170;rotation:90" adj="-11544088,10800"/>
                      <v:shape id="_x0000_s1270" type="#_x0000_t95" style="position:absolute;left:5579;top:4666;width:159;height:198;rotation:265" adj="-11544088,10800"/>
                    </v:group>
                  </v:group>
                  <v:shape id="_x0000_s1271" type="#_x0000_t32" style="position:absolute;left:6357;top:3188;width:10;height:1657" o:connectortype="straight"/>
                  <v:shape id="_x0000_s1272" type="#_x0000_t32" style="position:absolute;left:4515;top:3188;width:1842;height:0" o:connectortype="straight"/>
                  <v:shape id="_x0000_s1273" type="#_x0000_t32" style="position:absolute;left:5557;top:2977;width:990;height:0" o:connectortype="straight"/>
                  <v:shape id="_x0000_s1274" type="#_x0000_t32" style="position:absolute;left:5557;top:4148;width:118;height:0" o:connectortype="straight"/>
                  <v:shape id="_x0000_s1275" type="#_x0000_t32" style="position:absolute;left:5557;top:2970;width:0;height:1174;flip:y" o:connectortype="straight"/>
                  <v:shape id="_x0000_s1276" type="#_x0000_t32" style="position:absolute;left:4717;top:4128;width:102;height:0" o:connectortype="straight"/>
                  <v:shape id="_x0000_s1277" type="#_x0000_t32" style="position:absolute;left:4705;top:2805;width:15;height:1323;flip:x" o:connectortype="straight"/>
                  <v:shape id="_x0000_s1278" type="#_x0000_t32" style="position:absolute;left:3599;top:2629;width:2948;height:0" o:connectortype="straight"/>
                  <v:shape id="_x0000_s1279" type="#_x0000_t32" style="position:absolute;left:4513;top:3188;width:15;height:1656;flip:x" o:connectortype="straight"/>
                </v:group>
              </v:group>
              <v:shape id="_x0000_s1280" type="#_x0000_t202" style="position:absolute;left:5697;top:5318;width:584;height:744;mso-wrap-style:none" filled="f" stroked="f">
                <v:textbox style="mso-next-textbox:#_x0000_s1280;mso-fit-shape-to-text:t">
                  <w:txbxContent>
                    <w:p w:rsidR="003C1BD3" w:rsidRDefault="003C1BD3" w:rsidP="003C1BD3">
                      <w:r w:rsidRPr="00126FEE">
                        <w:rPr>
                          <w:position w:val="-12"/>
                        </w:rPr>
                        <w:object w:dxaOrig="300" w:dyaOrig="360">
                          <v:shape id="_x0000_i1039" type="#_x0000_t75" style="width:15pt;height:18pt" o:ole="">
                            <v:imagedata r:id="rId9" o:title=""/>
                          </v:shape>
                          <o:OLEObject Type="Embed" ProgID="Equation.DSMT4" ShapeID="_x0000_i1039" DrawAspect="Content" ObjectID="_1441370135" r:id="rId10"/>
                        </w:object>
                      </w:r>
                    </w:p>
                  </w:txbxContent>
                </v:textbox>
              </v:shape>
              <v:shape id="_x0000_s1281" type="#_x0000_t32" style="position:absolute;left:3189;top:7631;width:0;height:619" o:connectortype="straight">
                <v:stroke endarrow="block"/>
              </v:shape>
              <v:shape id="_x0000_s1282" type="#_x0000_t32" style="position:absolute;left:4080;top:7631;width:0;height:619" o:connectortype="straight">
                <v:stroke endarrow="block"/>
              </v:shape>
              <v:shape id="_x0000_s1283" type="#_x0000_t32" style="position:absolute;left:4939;top:7631;width:0;height:619" o:connectortype="straight">
                <v:stroke endarrow="block"/>
              </v:shape>
            </v:group>
            <v:shape id="_x0000_s1284" type="#_x0000_t32" style="position:absolute;left:6387;top:2886;width:0;height:1656;flip:y" o:connectortype="straight"/>
            <v:shape id="_x0000_s1285" type="#_x0000_t32" style="position:absolute;left:6184;top:4543;width:203;height:0" o:connectortype="straight"/>
            <w10:wrap type="topAndBottom"/>
          </v:group>
        </w:pict>
      </w:r>
      <w:proofErr w:type="gramStart"/>
      <w:r w:rsidR="003C1BD3" w:rsidRPr="003C1BD3">
        <w:rPr>
          <w:sz w:val="24"/>
          <w:szCs w:val="24"/>
        </w:rPr>
        <w:t xml:space="preserve">рассматриваются три э.-м. сердечника, запитываемых трёхфазным напряжением с составляющими </w:t>
      </w:r>
      <w:r w:rsidR="003C1BD3" w:rsidRPr="003C1BD3">
        <w:rPr>
          <w:position w:val="-12"/>
          <w:sz w:val="24"/>
          <w:szCs w:val="24"/>
        </w:rPr>
        <w:object w:dxaOrig="300" w:dyaOrig="360">
          <v:shape id="_x0000_i1025" type="#_x0000_t75" style="width:15pt;height:18pt" o:ole="">
            <v:imagedata r:id="rId11" o:title=""/>
          </v:shape>
          <o:OLEObject Type="Embed" ProgID="Equation.DSMT4" ShapeID="_x0000_i1025" DrawAspect="Content" ObjectID="_1441370121" r:id="rId12"/>
        </w:object>
      </w:r>
      <w:r w:rsidR="003C1BD3" w:rsidRPr="003C1BD3">
        <w:rPr>
          <w:sz w:val="24"/>
          <w:szCs w:val="24"/>
        </w:rPr>
        <w:t xml:space="preserve">, </w:t>
      </w:r>
      <w:r w:rsidR="003C1BD3" w:rsidRPr="003C1BD3">
        <w:rPr>
          <w:position w:val="-12"/>
          <w:sz w:val="24"/>
          <w:szCs w:val="24"/>
        </w:rPr>
        <w:object w:dxaOrig="320" w:dyaOrig="360">
          <v:shape id="_x0000_i1026" type="#_x0000_t75" style="width:15.75pt;height:18pt" o:ole="">
            <v:imagedata r:id="rId13" o:title=""/>
          </v:shape>
          <o:OLEObject Type="Embed" ProgID="Equation.DSMT4" ShapeID="_x0000_i1026" DrawAspect="Content" ObjectID="_1441370122" r:id="rId14"/>
        </w:object>
      </w:r>
      <w:r w:rsidR="003C1BD3" w:rsidRPr="003C1BD3">
        <w:rPr>
          <w:sz w:val="24"/>
          <w:szCs w:val="24"/>
        </w:rPr>
        <w:t xml:space="preserve"> и </w:t>
      </w:r>
      <w:r w:rsidR="003C1BD3" w:rsidRPr="003C1BD3">
        <w:rPr>
          <w:position w:val="-12"/>
          <w:sz w:val="24"/>
          <w:szCs w:val="24"/>
        </w:rPr>
        <w:object w:dxaOrig="300" w:dyaOrig="360">
          <v:shape id="_x0000_i1027" type="#_x0000_t75" style="width:15pt;height:18pt" o:ole="">
            <v:imagedata r:id="rId15" o:title=""/>
          </v:shape>
          <o:OLEObject Type="Embed" ProgID="Equation.DSMT4" ShapeID="_x0000_i1027" DrawAspect="Content" ObjectID="_1441370123" r:id="rId16"/>
        </w:object>
      </w:r>
      <w:r w:rsidR="003C1BD3" w:rsidRPr="003C1BD3">
        <w:rPr>
          <w:sz w:val="24"/>
          <w:szCs w:val="24"/>
        </w:rPr>
        <w:t xml:space="preserve">, связанными известными (указать какими) соотношениями (см. рис.). </w:t>
      </w:r>
      <w:proofErr w:type="gramEnd"/>
    </w:p>
    <w:p w:rsidR="003C1BD3" w:rsidRPr="003C1BD3" w:rsidRDefault="003C1BD3" w:rsidP="003C1BD3">
      <w:pPr>
        <w:pStyle w:val="a3"/>
        <w:ind w:left="0"/>
        <w:rPr>
          <w:b/>
          <w:sz w:val="24"/>
          <w:szCs w:val="24"/>
        </w:rPr>
      </w:pPr>
    </w:p>
    <w:p w:rsidR="003C1BD3" w:rsidRPr="00466078" w:rsidRDefault="003C1BD3" w:rsidP="003C1BD3">
      <w:pPr>
        <w:pStyle w:val="a3"/>
        <w:ind w:left="0"/>
        <w:rPr>
          <w:sz w:val="24"/>
          <w:szCs w:val="24"/>
        </w:rPr>
      </w:pPr>
      <w:r w:rsidRPr="00466078">
        <w:rPr>
          <w:sz w:val="24"/>
          <w:szCs w:val="24"/>
        </w:rPr>
        <w:t xml:space="preserve">Определить выражения для соответственных составляющих магнитных потоков </w:t>
      </w:r>
      <w:r w:rsidR="00466078" w:rsidRPr="00466078">
        <w:rPr>
          <w:position w:val="-12"/>
          <w:sz w:val="24"/>
          <w:szCs w:val="24"/>
        </w:rPr>
        <w:object w:dxaOrig="320" w:dyaOrig="360">
          <v:shape id="_x0000_i1028" type="#_x0000_t75" style="width:15.75pt;height:18pt" o:ole="">
            <v:imagedata r:id="rId17" o:title=""/>
          </v:shape>
          <o:OLEObject Type="Embed" ProgID="Equation.DSMT4" ShapeID="_x0000_i1028" DrawAspect="Content" ObjectID="_1441370124" r:id="rId18"/>
        </w:object>
      </w:r>
      <w:r w:rsidRPr="00466078">
        <w:rPr>
          <w:sz w:val="24"/>
          <w:szCs w:val="24"/>
        </w:rPr>
        <w:t xml:space="preserve">, </w:t>
      </w:r>
      <w:r w:rsidR="00466078" w:rsidRPr="00466078">
        <w:rPr>
          <w:position w:val="-12"/>
          <w:sz w:val="24"/>
          <w:szCs w:val="24"/>
        </w:rPr>
        <w:object w:dxaOrig="340" w:dyaOrig="360">
          <v:shape id="_x0000_i1029" type="#_x0000_t75" style="width:17.25pt;height:18pt" o:ole="">
            <v:imagedata r:id="rId19" o:title=""/>
          </v:shape>
          <o:OLEObject Type="Embed" ProgID="Equation.DSMT4" ShapeID="_x0000_i1029" DrawAspect="Content" ObjectID="_1441370125" r:id="rId20"/>
        </w:object>
      </w:r>
      <w:r w:rsidRPr="00466078">
        <w:rPr>
          <w:sz w:val="24"/>
          <w:szCs w:val="24"/>
        </w:rPr>
        <w:t xml:space="preserve">и </w:t>
      </w:r>
      <w:r w:rsidR="00466078" w:rsidRPr="00466078">
        <w:rPr>
          <w:position w:val="-12"/>
          <w:sz w:val="24"/>
          <w:szCs w:val="24"/>
        </w:rPr>
        <w:object w:dxaOrig="340" w:dyaOrig="360">
          <v:shape id="_x0000_i1030" type="#_x0000_t75" style="width:17.25pt;height:18pt" o:ole="">
            <v:imagedata r:id="rId21" o:title=""/>
          </v:shape>
          <o:OLEObject Type="Embed" ProgID="Equation.DSMT4" ShapeID="_x0000_i1030" DrawAspect="Content" ObjectID="_1441370126" r:id="rId22"/>
        </w:object>
      </w:r>
      <w:r w:rsidRPr="00466078">
        <w:rPr>
          <w:sz w:val="24"/>
          <w:szCs w:val="24"/>
        </w:rPr>
        <w:t xml:space="preserve">, а также получить выражение для среднего значения тяговой силы </w:t>
      </w:r>
      <w:r w:rsidR="00466078" w:rsidRPr="00466078">
        <w:rPr>
          <w:position w:val="-14"/>
          <w:sz w:val="24"/>
          <w:szCs w:val="24"/>
        </w:rPr>
        <w:object w:dxaOrig="420" w:dyaOrig="400">
          <v:shape id="_x0000_i1031" type="#_x0000_t75" style="width:21pt;height:20.25pt" o:ole="">
            <v:imagedata r:id="rId23" o:title=""/>
          </v:shape>
          <o:OLEObject Type="Embed" ProgID="Equation.DSMT4" ShapeID="_x0000_i1031" DrawAspect="Content" ObjectID="_1441370127" r:id="rId24"/>
        </w:object>
      </w:r>
      <w:r w:rsidRPr="00466078">
        <w:rPr>
          <w:sz w:val="24"/>
          <w:szCs w:val="24"/>
        </w:rPr>
        <w:t>, действующей в одном зазоре.</w:t>
      </w:r>
    </w:p>
    <w:p w:rsidR="00466078" w:rsidRDefault="00466078" w:rsidP="003C1BD3">
      <w:pPr>
        <w:pStyle w:val="a3"/>
        <w:ind w:left="0"/>
        <w:rPr>
          <w:b/>
          <w:sz w:val="24"/>
          <w:szCs w:val="24"/>
        </w:rPr>
        <w:sectPr w:rsidR="00466078" w:rsidSect="003C1BD3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466078" w:rsidRDefault="00466078" w:rsidP="00466078">
      <w:pPr>
        <w:pStyle w:val="a3"/>
        <w:ind w:left="0"/>
        <w:rPr>
          <w:sz w:val="24"/>
          <w:szCs w:val="24"/>
        </w:rPr>
      </w:pPr>
      <w:proofErr w:type="gramStart"/>
      <w:r w:rsidRPr="00466078">
        <w:rPr>
          <w:sz w:val="24"/>
          <w:szCs w:val="24"/>
          <w:lang w:val="en-US"/>
        </w:rPr>
        <w:lastRenderedPageBreak/>
        <w:t>I</w:t>
      </w:r>
      <w:r w:rsidRPr="00466078">
        <w:rPr>
          <w:sz w:val="24"/>
          <w:szCs w:val="24"/>
        </w:rPr>
        <w:t>.2. Э.-м.</w:t>
      </w:r>
      <w:proofErr w:type="gramEnd"/>
      <w:r w:rsidRPr="00466078">
        <w:rPr>
          <w:sz w:val="24"/>
          <w:szCs w:val="24"/>
        </w:rPr>
        <w:t xml:space="preserve"> механизм, запитываемый двухфазным переменным током: </w:t>
      </w:r>
    </w:p>
    <w:p w:rsidR="00466078" w:rsidRPr="00466078" w:rsidRDefault="005C25BD" w:rsidP="00466078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</w:rPr>
        <w:pict>
          <v:group id="_x0000_s1350" style="position:absolute;left:0;text-align:left;margin-left:107.5pt;margin-top:140.25pt;width:252.7pt;height:201.9pt;z-index:251660288;mso-position-vertical-relative:page" coordorigin="3464,941" coordsize="5054,4038">
            <v:group id="_x0000_s1351" style="position:absolute;left:3491;top:1415;width:4989;height:2950" coordorigin="3491,1415" coordsize="4989,2950">
              <v:group id="_x0000_s1352" style="position:absolute;left:3491;top:1415;width:4989;height:2245" coordorigin="1871,1175" coordsize="4989,2245">
                <v:rect id="_x0000_s1353" style="position:absolute;left:2535;top:1530;width:1650;height:450"/>
                <v:rect id="_x0000_s1354" style="position:absolute;left:2535;top:1980;width:390;height:1440"/>
                <v:rect id="_x0000_s1355" style="position:absolute;left:3795;top:1980;width:390;height:1440"/>
                <v:shape id="_x0000_s1356" type="#_x0000_t32" style="position:absolute;left:2535;top:1980;width:390;height:0" o:connectortype="straight" strokecolor="white [3212]"/>
                <v:shape id="_x0000_s1357" type="#_x0000_t32" style="position:absolute;left:3795;top:1980;width:390;height:0" o:connectortype="straight" strokecolor="white [3212]"/>
                <v:rect id="_x0000_s1358" style="position:absolute;left:4560;top:1530;width:1650;height:450"/>
                <v:rect id="_x0000_s1359" style="position:absolute;left:4560;top:1980;width:390;height:1440"/>
                <v:rect id="_x0000_s1360" style="position:absolute;left:5820;top:1980;width:390;height:1440"/>
                <v:shape id="_x0000_s1361" type="#_x0000_t32" style="position:absolute;left:4560;top:1980;width:390;height:0" o:connectortype="straight" strokecolor="white [3212]"/>
                <v:shape id="_x0000_s1362" type="#_x0000_t32" style="position:absolute;left:5820;top:1980;width:390;height:0" o:connectortype="straight" strokecolor="white [3212]"/>
                <v:group id="_x0000_s1363" style="position:absolute;left:1871;top:1175;width:1129;height:1945" coordorigin="1871,1175" coordsize="1129,1945">
                  <v:shape id="_x0000_s1364" type="#_x0000_t95" style="position:absolute;left:2495;top:2443;width:159;height:283;rotation:260" adj="-11544088,10800"/>
                  <v:shape id="_x0000_s1365" type="#_x0000_t32" style="position:absolute;left:1935;top:1305;width:15;height:1815;flip:x" o:connectortype="straight"/>
                  <v:shape id="_x0000_s1366" type="#_x0000_t32" style="position:absolute;left:2160;top:1305;width:15;height:960;flip:x" o:connectortype="straight"/>
                  <v:shape id="_x0000_s1367" type="#_x0000_t32" style="position:absolute;left:1935;top:3120;width:990;height:0" o:connectortype="straight"/>
                  <v:shape id="_x0000_s1368" type="#_x0000_t32" style="position:absolute;left:2160;top:2265;width:375;height:0" o:connectortype="straight"/>
                  <v:shape id="_x0000_s1369" type="#_x0000_t32" style="position:absolute;left:2535;top:2430;width:390;height:75;flip:y" o:connectortype="straight"/>
                  <v:shape id="_x0000_s1370" type="#_x0000_t32" style="position:absolute;left:2535;top:2745;width:390;height:75;flip:y" o:connectortype="straight"/>
                  <v:shape id="_x0000_s1371" type="#_x0000_t95" style="position:absolute;left:2834;top:2274;width:165;height:148;rotation:90" adj="-11427850,10800">
                    <o:lock v:ext="edit" aspectratio="t"/>
                  </v:shape>
                  <v:shape id="_x0000_s1372" type="#_x0000_t95" style="position:absolute;left:2835;top:2581;width:159;height:170;rotation:90" adj="-11544088,10800"/>
                  <v:shape id="_x0000_s1373" type="#_x0000_t95" style="position:absolute;left:2455;top:2803;width:159;height:198;rotation:265" adj="-11544088,10800"/>
                  <v:shape id="_x0000_s1374" type="#_x0000_t95" style="position:absolute;left:2835;top:2956;width:159;height:170;rotation:90" adj="-11544088,10800"/>
                  <v:group id="_x0000_s1375" style="position:absolute;left:1871;top:1175;width:130;height:130" coordorigin="2535,4680" coordsize="130,130">
                    <v:oval id="_x0000_s1376" style="position:absolute;left:2535;top:4680;width:130;height:130">
                      <o:lock v:ext="edit" aspectratio="t"/>
                    </v:oval>
                    <v:shape id="_x0000_s1377" type="#_x0000_t32" style="position:absolute;left:2535;top:4680;width:130;height:130;flip:y" o:connectortype="straight"/>
                  </v:group>
                  <v:group id="_x0000_s1378" style="position:absolute;left:2111;top:1175;width:130;height:130" coordorigin="2535,4680" coordsize="130,130">
                    <v:oval id="_x0000_s1379" style="position:absolute;left:2535;top:4680;width:130;height:130">
                      <o:lock v:ext="edit" aspectratio="t"/>
                    </v:oval>
                    <v:shape id="_x0000_s1380" type="#_x0000_t32" style="position:absolute;left:2535;top:4680;width:130;height:130;flip:y" o:connectortype="straight"/>
                  </v:group>
                </v:group>
                <v:group id="_x0000_s1381" style="position:absolute;left:5747;top:1175;width:1113;height:1945" coordorigin="5747,1175" coordsize="1113,1945">
                  <v:shape id="_x0000_s1382" type="#_x0000_t32" style="position:absolute;left:5812;top:3120;width:990;height:0" o:connectortype="straight"/>
                  <v:shape id="_x0000_s1383" type="#_x0000_t32" style="position:absolute;left:6210;top:2265;width:375;height:0;rotation:180" o:connectortype="straight"/>
                  <v:shape id="_x0000_s1384" type="#_x0000_t95" style="position:absolute;left:5783;top:2965;width:139;height:164;rotation:270" adj="-10050826,10800"/>
                  <v:group id="_x0000_s1385" style="position:absolute;left:6730;top:1175;width:130;height:1945" coordorigin="6536,1175" coordsize="130,1945">
                    <v:shape id="_x0000_s1386" type="#_x0000_t32" style="position:absolute;left:6600;top:1305;width:15;height:1815;flip:x" o:connectortype="straight"/>
                    <v:group id="_x0000_s1387" style="position:absolute;left:6536;top:1175;width:130;height:130" coordorigin="2535,4680" coordsize="130,130">
                      <v:oval id="_x0000_s1388" style="position:absolute;left:2535;top:4680;width:130;height:130">
                        <o:lock v:ext="edit" aspectratio="t"/>
                      </v:oval>
                      <v:shape id="_x0000_s1389" type="#_x0000_t32" style="position:absolute;left:2535;top:4680;width:130;height:130;flip:y" o:connectortype="straight"/>
                    </v:group>
                  </v:group>
                  <v:group id="_x0000_s1390" style="position:absolute;left:6534;top:1175;width:130;height:1090" coordorigin="6776,1175" coordsize="130,1090">
                    <v:shape id="_x0000_s1391" type="#_x0000_t32" style="position:absolute;left:6825;top:1305;width:15;height:960;flip:x" o:connectortype="straight"/>
                    <v:group id="_x0000_s1392" style="position:absolute;left:6776;top:1175;width:130;height:130" coordorigin="2535,4680" coordsize="130,130">
                      <v:oval id="_x0000_s1393" style="position:absolute;left:2535;top:4680;width:130;height:130">
                        <o:lock v:ext="edit" aspectratio="t"/>
                      </v:oval>
                      <v:shape id="_x0000_s1394" type="#_x0000_t32" style="position:absolute;left:2535;top:4680;width:130;height:130;flip:y" o:connectortype="straight"/>
                    </v:group>
                  </v:group>
                  <v:shape id="_x0000_s1395" type="#_x0000_t95" style="position:absolute;left:6145;top:2456;width:147;height:283;rotation:90" adj="-11544088,10800"/>
                  <v:shape id="_x0000_s1396" type="#_x0000_t32" style="position:absolute;left:5817;top:2449;width:390;height:75" o:connectortype="straight"/>
                  <v:shape id="_x0000_s1397" type="#_x0000_t95" style="position:absolute;left:5738;top:2274;width:165;height:148;rotation:270" adj="-11427850,10800">
                    <o:lock v:ext="edit" aspectratio="t"/>
                  </v:shape>
                  <v:shape id="_x0000_s1398" type="#_x0000_t32" style="position:absolute;left:5846;top:2820;width:390;height:75" o:connectortype="straight"/>
                  <v:shape id="_x0000_s1399" type="#_x0000_t95" style="position:absolute;left:6161;top:2853;width:86;height:170;rotation:90" adj="-11544088,10800"/>
                  <v:shape id="_x0000_s1400" type="#_x0000_t95" style="position:absolute;left:5766;top:2642;width:159;height:198;rotation:265" adj="-11544088,10800"/>
                </v:group>
              </v:group>
              <v:shape id="_x0000_s1401" type="#_x0000_t32" style="position:absolute;left:4336;top:2010;width:0;height:390;flip:y" o:connectortype="straight">
                <v:stroke endarrow="block"/>
              </v:shape>
              <v:shape id="_x0000_s1402" type="#_x0000_t32" style="position:absolute;left:4815;top:2010;width:420;height:0" o:connectortype="straight">
                <v:stroke endarrow="block"/>
              </v:shape>
              <v:shape id="_x0000_s1403" type="#_x0000_t32" style="position:absolute;left:5610;top:2595;width:0;height:606" o:connectortype="straight">
                <v:stroke endarrow="block"/>
              </v:shape>
              <v:shape id="_x0000_s1404" type="#_x0000_t32" style="position:absolute;left:7697;top:2220;width:0;height:375;flip:y" o:connectortype="straight">
                <v:stroke endarrow="block"/>
              </v:shape>
              <v:shape id="_x0000_s1405" type="#_x0000_t32" style="position:absolute;left:6705;top:2010;width:407;height:0;flip:x" o:connectortype="straight">
                <v:stroke endarrow="block"/>
              </v:shape>
              <v:shape id="_x0000_s1406" type="#_x0000_t32" style="position:absolute;left:6390;top:2595;width:0;height:540" o:connectortype="straight">
                <v:stroke endarrow="block"/>
              </v:shape>
              <v:rect id="_x0000_s1407" style="position:absolute;left:4155;top:3975;width:3754;height:315"/>
              <v:shape id="_x0000_s1408" type="#_x0000_t32" style="position:absolute;left:5970;top:3750;width:0;height:615;flip:y" o:connectortype="straight">
                <v:stroke endarrow="block"/>
              </v:shape>
            </v:group>
            <v:shape id="_x0000_s1409" type="#_x0000_t202" style="position:absolute;left:3464;top:941;width:589;height:474;mso-wrap-style:none" filled="f" stroked="f">
              <v:textbox>
                <w:txbxContent>
                  <w:p w:rsidR="00466078" w:rsidRDefault="00466078" w:rsidP="00466078">
                    <w:r w:rsidRPr="00126FEE">
                      <w:rPr>
                        <w:position w:val="-12"/>
                      </w:rPr>
                      <w:object w:dxaOrig="300" w:dyaOrig="360">
                        <v:shape id="_x0000_i1040" type="#_x0000_t75" style="width:15pt;height:18pt" o:ole="">
                          <v:imagedata r:id="rId5" o:title=""/>
                        </v:shape>
                        <o:OLEObject Type="Embed" ProgID="Equation.DSMT4" ShapeID="_x0000_i1040" DrawAspect="Content" ObjectID="_1441370136" r:id="rId25"/>
                      </w:object>
                    </w:r>
                  </w:p>
                </w:txbxContent>
              </v:textbox>
            </v:shape>
            <v:shape id="_x0000_s1410" type="#_x0000_t202" style="position:absolute;left:7909;top:941;width:609;height:744;mso-wrap-style:none" filled="f" stroked="f">
              <v:textbox style="mso-fit-shape-to-text:t">
                <w:txbxContent>
                  <w:p w:rsidR="00466078" w:rsidRDefault="00466078" w:rsidP="00466078">
                    <w:r w:rsidRPr="00126FEE">
                      <w:rPr>
                        <w:position w:val="-12"/>
                      </w:rPr>
                      <w:object w:dxaOrig="320" w:dyaOrig="360">
                        <v:shape id="_x0000_i1041" type="#_x0000_t75" style="width:15.75pt;height:18pt" o:ole="">
                          <v:imagedata r:id="rId7" o:title=""/>
                        </v:shape>
                        <o:OLEObject Type="Embed" ProgID="Equation.DSMT4" ShapeID="_x0000_i1041" DrawAspect="Content" ObjectID="_1441370137" r:id="rId26"/>
                      </w:object>
                    </w:r>
                  </w:p>
                </w:txbxContent>
              </v:textbox>
            </v:shape>
            <v:shape id="_x0000_s1411" type="#_x0000_t202" style="position:absolute;left:4336;top:1761;width:609;height:744;mso-wrap-style:none" filled="f" stroked="f">
              <v:textbox style="mso-fit-shape-to-text:t">
                <w:txbxContent>
                  <w:p w:rsidR="00466078" w:rsidRDefault="00466078" w:rsidP="00466078">
                    <w:r w:rsidRPr="00126FEE">
                      <w:rPr>
                        <w:position w:val="-12"/>
                      </w:rPr>
                      <w:object w:dxaOrig="320" w:dyaOrig="360">
                        <v:shape id="_x0000_i1042" type="#_x0000_t75" style="width:15.75pt;height:18pt" o:ole="">
                          <v:imagedata r:id="rId27" o:title=""/>
                        </v:shape>
                        <o:OLEObject Type="Embed" ProgID="Equation.DSMT4" ShapeID="_x0000_i1042" DrawAspect="Content" ObjectID="_1441370138" r:id="rId28"/>
                      </w:object>
                    </w:r>
                  </w:p>
                </w:txbxContent>
              </v:textbox>
            </v:shape>
            <v:shape id="_x0000_s1412" type="#_x0000_t202" style="position:absolute;left:7068;top:1770;width:629;height:744;mso-wrap-style:none" filled="f" stroked="f">
              <v:textbox style="mso-fit-shape-to-text:t">
                <w:txbxContent>
                  <w:p w:rsidR="00466078" w:rsidRDefault="00466078" w:rsidP="00466078">
                    <w:r w:rsidRPr="00126FEE">
                      <w:rPr>
                        <w:position w:val="-12"/>
                      </w:rPr>
                      <w:object w:dxaOrig="340" w:dyaOrig="360">
                        <v:shape id="_x0000_i1043" type="#_x0000_t75" style="width:17.25pt;height:18pt" o:ole="">
                          <v:imagedata r:id="rId29" o:title=""/>
                        </v:shape>
                        <o:OLEObject Type="Embed" ProgID="Equation.DSMT4" ShapeID="_x0000_i1043" DrawAspect="Content" ObjectID="_1441370139" r:id="rId30"/>
                      </w:object>
                    </w:r>
                  </w:p>
                </w:txbxContent>
              </v:textbox>
            </v:shape>
            <v:shape id="_x0000_s1413" type="#_x0000_t202" style="position:absolute;left:5861;top:4215;width:709;height:764;mso-wrap-style:none" filled="f" stroked="f">
              <v:textbox style="mso-fit-shape-to-text:t">
                <w:txbxContent>
                  <w:p w:rsidR="00466078" w:rsidRDefault="00466078" w:rsidP="00466078">
                    <w:r w:rsidRPr="00D1104D">
                      <w:rPr>
                        <w:position w:val="-14"/>
                      </w:rPr>
                      <w:object w:dxaOrig="420" w:dyaOrig="380">
                        <v:shape id="_x0000_i1044" type="#_x0000_t75" style="width:21pt;height:18.75pt" o:ole="">
                          <v:imagedata r:id="rId31" o:title=""/>
                        </v:shape>
                        <o:OLEObject Type="Embed" ProgID="Equation.DSMT4" ShapeID="_x0000_i1044" DrawAspect="Content" ObjectID="_1441370140" r:id="rId32"/>
                      </w:object>
                    </w:r>
                  </w:p>
                </w:txbxContent>
              </v:textbox>
            </v:shape>
            <w10:wrap type="topAndBottom" anchory="page"/>
          </v:group>
        </w:pict>
      </w:r>
      <w:proofErr w:type="gramStart"/>
      <w:r w:rsidR="00466078" w:rsidRPr="00466078">
        <w:rPr>
          <w:sz w:val="24"/>
          <w:szCs w:val="24"/>
        </w:rPr>
        <w:t xml:space="preserve">рассматриваются два э.-м. сердечника, запитываемых двухфазным напряжением с составляющими </w:t>
      </w:r>
      <w:r w:rsidR="00466078" w:rsidRPr="00466078">
        <w:rPr>
          <w:position w:val="-12"/>
          <w:sz w:val="24"/>
          <w:szCs w:val="24"/>
        </w:rPr>
        <w:object w:dxaOrig="300" w:dyaOrig="360">
          <v:shape id="_x0000_i1032" type="#_x0000_t75" style="width:15pt;height:18pt" o:ole="">
            <v:imagedata r:id="rId33" o:title=""/>
          </v:shape>
          <o:OLEObject Type="Embed" ProgID="Equation.DSMT4" ShapeID="_x0000_i1032" DrawAspect="Content" ObjectID="_1441370128" r:id="rId34"/>
        </w:object>
      </w:r>
      <w:r w:rsidR="00466078" w:rsidRPr="00466078">
        <w:rPr>
          <w:sz w:val="24"/>
          <w:szCs w:val="24"/>
        </w:rPr>
        <w:t xml:space="preserve"> и </w:t>
      </w:r>
      <w:r w:rsidR="00466078" w:rsidRPr="00466078">
        <w:rPr>
          <w:position w:val="-12"/>
          <w:sz w:val="24"/>
          <w:szCs w:val="24"/>
        </w:rPr>
        <w:object w:dxaOrig="320" w:dyaOrig="360">
          <v:shape id="_x0000_i1033" type="#_x0000_t75" style="width:15.75pt;height:18pt" o:ole="">
            <v:imagedata r:id="rId35" o:title=""/>
          </v:shape>
          <o:OLEObject Type="Embed" ProgID="Equation.DSMT4" ShapeID="_x0000_i1033" DrawAspect="Content" ObjectID="_1441370129" r:id="rId36"/>
        </w:object>
      </w:r>
      <w:r w:rsidR="00466078" w:rsidRPr="00466078">
        <w:rPr>
          <w:sz w:val="24"/>
          <w:szCs w:val="24"/>
        </w:rPr>
        <w:t xml:space="preserve">, связанными известными (указать какими) соотношениями (см. рис.). </w:t>
      </w:r>
      <w:proofErr w:type="gramEnd"/>
    </w:p>
    <w:p w:rsidR="00466078" w:rsidRDefault="00466078" w:rsidP="00466078">
      <w:pPr>
        <w:pStyle w:val="a3"/>
        <w:ind w:left="0"/>
        <w:rPr>
          <w:sz w:val="24"/>
          <w:szCs w:val="24"/>
        </w:rPr>
      </w:pPr>
      <w:r w:rsidRPr="00466078">
        <w:rPr>
          <w:sz w:val="24"/>
          <w:szCs w:val="24"/>
        </w:rPr>
        <w:t xml:space="preserve">Определить выражения для соответственных составляющих магнитных потоков </w:t>
      </w:r>
      <w:r w:rsidRPr="00466078">
        <w:rPr>
          <w:position w:val="-12"/>
          <w:sz w:val="24"/>
          <w:szCs w:val="24"/>
        </w:rPr>
        <w:object w:dxaOrig="320" w:dyaOrig="360">
          <v:shape id="_x0000_i1034" type="#_x0000_t75" style="width:15.75pt;height:18pt" o:ole="">
            <v:imagedata r:id="rId37" o:title=""/>
          </v:shape>
          <o:OLEObject Type="Embed" ProgID="Equation.DSMT4" ShapeID="_x0000_i1034" DrawAspect="Content" ObjectID="_1441370130" r:id="rId38"/>
        </w:object>
      </w:r>
      <w:r w:rsidRPr="00466078">
        <w:rPr>
          <w:sz w:val="24"/>
          <w:szCs w:val="24"/>
        </w:rPr>
        <w:t xml:space="preserve"> и </w:t>
      </w:r>
      <w:r w:rsidRPr="00466078">
        <w:rPr>
          <w:position w:val="-12"/>
          <w:sz w:val="24"/>
          <w:szCs w:val="24"/>
        </w:rPr>
        <w:object w:dxaOrig="340" w:dyaOrig="360">
          <v:shape id="_x0000_i1035" type="#_x0000_t75" style="width:17.25pt;height:18pt" o:ole="">
            <v:imagedata r:id="rId39" o:title=""/>
          </v:shape>
          <o:OLEObject Type="Embed" ProgID="Equation.DSMT4" ShapeID="_x0000_i1035" DrawAspect="Content" ObjectID="_1441370131" r:id="rId40"/>
        </w:object>
      </w:r>
      <w:r w:rsidRPr="00466078">
        <w:rPr>
          <w:sz w:val="24"/>
          <w:szCs w:val="24"/>
        </w:rPr>
        <w:t xml:space="preserve">, а также получить выражение для среднего значения тяговой силы </w:t>
      </w:r>
      <w:r w:rsidRPr="00466078">
        <w:rPr>
          <w:position w:val="-14"/>
          <w:sz w:val="24"/>
          <w:szCs w:val="24"/>
        </w:rPr>
        <w:object w:dxaOrig="420" w:dyaOrig="400">
          <v:shape id="_x0000_i1036" type="#_x0000_t75" style="width:21pt;height:20.25pt" o:ole="">
            <v:imagedata r:id="rId41" o:title=""/>
          </v:shape>
          <o:OLEObject Type="Embed" ProgID="Equation.DSMT4" ShapeID="_x0000_i1036" DrawAspect="Content" ObjectID="_1441370132" r:id="rId42"/>
        </w:object>
      </w:r>
      <w:r w:rsidRPr="00466078">
        <w:rPr>
          <w:sz w:val="24"/>
          <w:szCs w:val="24"/>
        </w:rPr>
        <w:t>, действующей в одном зазоре.</w:t>
      </w:r>
    </w:p>
    <w:p w:rsidR="006D1DFA" w:rsidRDefault="006D1DFA" w:rsidP="00466078">
      <w:pPr>
        <w:pStyle w:val="a3"/>
        <w:ind w:left="0"/>
        <w:rPr>
          <w:sz w:val="24"/>
          <w:szCs w:val="24"/>
        </w:rPr>
      </w:pPr>
    </w:p>
    <w:p w:rsidR="006D1DFA" w:rsidRDefault="006D1DFA" w:rsidP="00466078">
      <w:pPr>
        <w:pStyle w:val="a3"/>
        <w:ind w:left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6D1DFA">
        <w:rPr>
          <w:sz w:val="24"/>
          <w:szCs w:val="24"/>
        </w:rPr>
        <w:t>.3. Потребляемая э.-м.</w:t>
      </w:r>
      <w:proofErr w:type="gramEnd"/>
      <w:r w:rsidRPr="006D1DFA">
        <w:rPr>
          <w:sz w:val="24"/>
          <w:szCs w:val="24"/>
        </w:rPr>
        <w:t xml:space="preserve"> механизмом реактивная мощность: </w:t>
      </w:r>
    </w:p>
    <w:p w:rsidR="006D1DFA" w:rsidRPr="006D1DFA" w:rsidRDefault="006D1DFA" w:rsidP="006D1DFA">
      <w:pPr>
        <w:pStyle w:val="a3"/>
        <w:ind w:left="284"/>
        <w:rPr>
          <w:sz w:val="24"/>
          <w:szCs w:val="24"/>
        </w:rPr>
      </w:pPr>
      <w:r w:rsidRPr="006D1DFA">
        <w:rPr>
          <w:sz w:val="24"/>
          <w:szCs w:val="24"/>
        </w:rPr>
        <w:t>установить выражение для мощности, потребляемой э.-м. механизмом с обмоткой последовательного включения, используя зависимости потокосцепления от тока, имеющие место в данном случае</w:t>
      </w:r>
    </w:p>
    <w:p w:rsidR="00466078" w:rsidRDefault="00466078" w:rsidP="003C1BD3">
      <w:pPr>
        <w:pStyle w:val="a3"/>
        <w:ind w:left="0"/>
        <w:rPr>
          <w:sz w:val="24"/>
          <w:szCs w:val="24"/>
        </w:rPr>
        <w:sectPr w:rsidR="00466078" w:rsidSect="003C1BD3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466078" w:rsidRPr="006D1DFA" w:rsidRDefault="00466078" w:rsidP="00830B7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noProof/>
          <w:lang w:eastAsia="ru-RU"/>
        </w:rPr>
      </w:pPr>
    </w:p>
    <w:sectPr w:rsidR="00466078" w:rsidRPr="006D1DFA" w:rsidSect="0083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7C7"/>
    <w:multiLevelType w:val="hybridMultilevel"/>
    <w:tmpl w:val="B014949A"/>
    <w:lvl w:ilvl="0" w:tplc="9A82F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A77"/>
    <w:multiLevelType w:val="hybridMultilevel"/>
    <w:tmpl w:val="BC70CBF8"/>
    <w:lvl w:ilvl="0" w:tplc="3466A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614F3"/>
    <w:multiLevelType w:val="hybridMultilevel"/>
    <w:tmpl w:val="714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7614F"/>
    <w:multiLevelType w:val="hybridMultilevel"/>
    <w:tmpl w:val="C684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3E36"/>
    <w:multiLevelType w:val="hybridMultilevel"/>
    <w:tmpl w:val="B12C7FC2"/>
    <w:lvl w:ilvl="0" w:tplc="B17C6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BD3"/>
    <w:rsid w:val="000E0236"/>
    <w:rsid w:val="003B1DD0"/>
    <w:rsid w:val="003C1BD3"/>
    <w:rsid w:val="00466078"/>
    <w:rsid w:val="005C25BD"/>
    <w:rsid w:val="005F14E5"/>
    <w:rsid w:val="006D1DFA"/>
    <w:rsid w:val="007524E6"/>
    <w:rsid w:val="00830B77"/>
    <w:rsid w:val="008848BE"/>
    <w:rsid w:val="009B7332"/>
    <w:rsid w:val="00AF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9" type="connector" idref="#_x0000_s1273"/>
        <o:r id="V:Rule60" type="connector" idref="#_x0000_s1394"/>
        <o:r id="V:Rule61" type="connector" idref="#_x0000_s1365"/>
        <o:r id="V:Rule62" type="connector" idref="#_x0000_s1368"/>
        <o:r id="V:Rule63" type="connector" idref="#_x0000_s1404"/>
        <o:r id="V:Rule64" type="connector" idref="#_x0000_s1389"/>
        <o:r id="V:Rule65" type="connector" idref="#_x0000_s1248"/>
        <o:r id="V:Rule66" type="connector" idref="#_x0000_s1277"/>
        <o:r id="V:Rule67" type="connector" idref="#_x0000_s1380"/>
        <o:r id="V:Rule68" type="connector" idref="#_x0000_s1284"/>
        <o:r id="V:Rule69" type="connector" idref="#_x0000_s1276"/>
        <o:r id="V:Rule70" type="connector" idref="#_x0000_s1230"/>
        <o:r id="V:Rule71" type="connector" idref="#_x0000_s1377"/>
        <o:r id="V:Rule72" type="connector" idref="#_x0000_s1260"/>
        <o:r id="V:Rule73" type="connector" idref="#_x0000_s1405"/>
        <o:r id="V:Rule74" type="connector" idref="#_x0000_s1406"/>
        <o:r id="V:Rule75" type="connector" idref="#_x0000_s1282"/>
        <o:r id="V:Rule76" type="connector" idref="#_x0000_s1369"/>
        <o:r id="V:Rule77" type="connector" idref="#_x0000_s1239"/>
        <o:r id="V:Rule78" type="connector" idref="#_x0000_s1283"/>
        <o:r id="V:Rule79" type="connector" idref="#_x0000_s1386"/>
        <o:r id="V:Rule80" type="connector" idref="#_x0000_s1238"/>
        <o:r id="V:Rule81" type="connector" idref="#_x0000_s1246"/>
        <o:r id="V:Rule82" type="connector" idref="#_x0000_s1402"/>
        <o:r id="V:Rule83" type="connector" idref="#_x0000_s1356"/>
        <o:r id="V:Rule84" type="connector" idref="#_x0000_s1408"/>
        <o:r id="V:Rule85" type="connector" idref="#_x0000_s1266"/>
        <o:r id="V:Rule86" type="connector" idref="#_x0000_s1382"/>
        <o:r id="V:Rule87" type="connector" idref="#_x0000_s1370"/>
        <o:r id="V:Rule88" type="connector" idref="#_x0000_s1271"/>
        <o:r id="V:Rule89" type="connector" idref="#_x0000_s1391"/>
        <o:r id="V:Rule90" type="connector" idref="#_x0000_s1361"/>
        <o:r id="V:Rule91" type="connector" idref="#_x0000_s1278"/>
        <o:r id="V:Rule92" type="connector" idref="#_x0000_s1275"/>
        <o:r id="V:Rule93" type="connector" idref="#_x0000_s1272"/>
        <o:r id="V:Rule94" type="connector" idref="#_x0000_s1227"/>
        <o:r id="V:Rule95" type="connector" idref="#_x0000_s1279"/>
        <o:r id="V:Rule96" type="connector" idref="#_x0000_s1259"/>
        <o:r id="V:Rule97" type="connector" idref="#_x0000_s1285"/>
        <o:r id="V:Rule98" type="connector" idref="#_x0000_s1398"/>
        <o:r id="V:Rule99" type="connector" idref="#_x0000_s1235"/>
        <o:r id="V:Rule100" type="connector" idref="#_x0000_s1401"/>
        <o:r id="V:Rule101" type="connector" idref="#_x0000_s1396"/>
        <o:r id="V:Rule102" type="connector" idref="#_x0000_s1236"/>
        <o:r id="V:Rule103" type="connector" idref="#_x0000_s1252"/>
        <o:r id="V:Rule104" type="connector" idref="#_x0000_s1357"/>
        <o:r id="V:Rule105" type="connector" idref="#_x0000_s1281"/>
        <o:r id="V:Rule106" type="connector" idref="#_x0000_s1383"/>
        <o:r id="V:Rule107" type="connector" idref="#_x0000_s1237"/>
        <o:r id="V:Rule108" type="connector" idref="#_x0000_s1367"/>
        <o:r id="V:Rule109" type="connector" idref="#_x0000_s1362"/>
        <o:r id="V:Rule110" type="connector" idref="#_x0000_s1274"/>
        <o:r id="V:Rule111" type="connector" idref="#_x0000_s1267"/>
        <o:r id="V:Rule112" type="connector" idref="#_x0000_s1366"/>
        <o:r id="V:Rule113" type="connector" idref="#_x0000_s1233"/>
        <o:r id="V:Rule114" type="connector" idref="#_x0000_s1403"/>
        <o:r id="V:Rule115" type="connector" idref="#_x0000_s1253"/>
        <o:r id="V:Rule116" type="connector" idref="#_x0000_s12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Yurij Sepp</dc:creator>
  <cp:lastModifiedBy>марк</cp:lastModifiedBy>
  <cp:revision>2</cp:revision>
  <dcterms:created xsi:type="dcterms:W3CDTF">2013-09-22T11:48:00Z</dcterms:created>
  <dcterms:modified xsi:type="dcterms:W3CDTF">2013-09-22T11:48:00Z</dcterms:modified>
</cp:coreProperties>
</file>