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03" w:rsidRDefault="00963203" w:rsidP="00963203">
      <w:pPr>
        <w:pStyle w:val="1"/>
      </w:pPr>
      <w:proofErr w:type="spellStart"/>
      <w:r>
        <w:t>Вариант</w:t>
      </w:r>
      <w:proofErr w:type="spellEnd"/>
      <w:r>
        <w:t xml:space="preserve"> № 5</w:t>
      </w:r>
    </w:p>
    <w:p w:rsidR="00963203" w:rsidRPr="004F64FA" w:rsidRDefault="00963203" w:rsidP="00963203">
      <w:pPr>
        <w:numPr>
          <w:ilvl w:val="0"/>
          <w:numId w:val="1"/>
        </w:numPr>
        <w:jc w:val="both"/>
        <w:rPr>
          <w:sz w:val="28"/>
        </w:rPr>
      </w:pPr>
      <w:r w:rsidRPr="004F64FA">
        <w:rPr>
          <w:sz w:val="28"/>
        </w:rPr>
        <w:t>Рассчитать активность ионов водорода в 0,01 М растворе соляной кислоты в присутствии 0,1 М сульфата натрия.</w:t>
      </w:r>
    </w:p>
    <w:p w:rsidR="00963203" w:rsidRDefault="00963203" w:rsidP="00963203">
      <w:pPr>
        <w:numPr>
          <w:ilvl w:val="0"/>
          <w:numId w:val="1"/>
        </w:numPr>
        <w:jc w:val="both"/>
        <w:rPr>
          <w:sz w:val="28"/>
        </w:rPr>
      </w:pPr>
      <w:r w:rsidRPr="004F64FA">
        <w:rPr>
          <w:sz w:val="28"/>
        </w:rPr>
        <w:t>Рассчитать мо</w:t>
      </w:r>
      <w:r>
        <w:rPr>
          <w:sz w:val="28"/>
        </w:rPr>
        <w:t>лярную и нормальную концентрации</w:t>
      </w:r>
      <w:r w:rsidRPr="00A15F8A">
        <w:rPr>
          <w:sz w:val="28"/>
        </w:rPr>
        <w:t xml:space="preserve"> </w:t>
      </w:r>
      <w:r w:rsidRPr="004F64FA">
        <w:rPr>
          <w:sz w:val="28"/>
        </w:rPr>
        <w:t xml:space="preserve"> </w:t>
      </w:r>
      <w:r w:rsidRPr="00E92E8E">
        <w:rPr>
          <w:sz w:val="28"/>
        </w:rPr>
        <w:t>2% раствора азотной кислоты.</w:t>
      </w:r>
    </w:p>
    <w:p w:rsidR="00963203" w:rsidRDefault="00963203" w:rsidP="0096320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Как измениться константа диссоциации уксусной кислоты при добавлении в ее 0,01 М раствор 0,00</w:t>
      </w:r>
      <w:r w:rsidRPr="00A15F8A">
        <w:rPr>
          <w:sz w:val="28"/>
        </w:rPr>
        <w:t>1</w:t>
      </w:r>
      <w:r>
        <w:rPr>
          <w:sz w:val="28"/>
        </w:rPr>
        <w:t xml:space="preserve"> М азотной кислоты?</w:t>
      </w:r>
    </w:p>
    <w:p w:rsidR="00963203" w:rsidRDefault="00963203" w:rsidP="0096320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Рассчитать ионную силу раствора 0,01 М сульфата железа (</w:t>
      </w:r>
      <w:r>
        <w:rPr>
          <w:sz w:val="28"/>
          <w:lang w:val="en-US"/>
        </w:rPr>
        <w:t>III</w:t>
      </w:r>
      <w:r w:rsidRPr="00A15F8A">
        <w:rPr>
          <w:sz w:val="28"/>
        </w:rPr>
        <w:t>)</w:t>
      </w:r>
    </w:p>
    <w:p w:rsidR="0096690B" w:rsidRDefault="0096690B"/>
    <w:sectPr w:rsidR="0096690B" w:rsidSect="0096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415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63203"/>
    <w:rsid w:val="00963203"/>
    <w:rsid w:val="0096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3203"/>
    <w:pPr>
      <w:keepNext/>
      <w:keepLines/>
      <w:pageBreakBefore/>
      <w:jc w:val="both"/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203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2013-09-19T07:23:00Z</dcterms:created>
  <dcterms:modified xsi:type="dcterms:W3CDTF">2013-09-19T07:23:00Z</dcterms:modified>
</cp:coreProperties>
</file>