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37" w:rsidRPr="00A41237" w:rsidRDefault="00A41237" w:rsidP="00A41237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A41237">
        <w:rPr>
          <w:rFonts w:ascii="Arial" w:hAnsi="Arial" w:cs="Arial"/>
          <w:b/>
          <w:sz w:val="32"/>
          <w:szCs w:val="32"/>
        </w:rPr>
        <w:t>561.</w:t>
      </w:r>
      <w:r w:rsidRPr="00A41237">
        <w:rPr>
          <w:rFonts w:ascii="Arial" w:hAnsi="Arial" w:cs="Arial"/>
          <w:sz w:val="32"/>
          <w:szCs w:val="32"/>
        </w:rPr>
        <w:t xml:space="preserve"> Релятивистское сокращение длины </w:t>
      </w:r>
      <w:proofErr w:type="gramStart"/>
      <w:r w:rsidRPr="00A41237">
        <w:rPr>
          <w:rFonts w:ascii="Arial" w:hAnsi="Arial" w:cs="Arial"/>
          <w:sz w:val="32"/>
          <w:szCs w:val="32"/>
        </w:rPr>
        <w:t>тела</w:t>
      </w:r>
      <w:proofErr w:type="gramEnd"/>
      <w:r w:rsidRPr="00A41237">
        <w:rPr>
          <w:rFonts w:ascii="Arial" w:hAnsi="Arial" w:cs="Arial"/>
          <w:sz w:val="32"/>
          <w:szCs w:val="32"/>
        </w:rPr>
        <w:t xml:space="preserve"> составило 30 %. </w:t>
      </w:r>
      <w:proofErr w:type="gramStart"/>
      <w:r w:rsidRPr="00A41237">
        <w:rPr>
          <w:rFonts w:ascii="Arial" w:hAnsi="Arial" w:cs="Arial"/>
          <w:sz w:val="32"/>
          <w:szCs w:val="32"/>
        </w:rPr>
        <w:t>Каковы</w:t>
      </w:r>
      <w:proofErr w:type="gramEnd"/>
      <w:r w:rsidRPr="00A41237">
        <w:rPr>
          <w:rFonts w:ascii="Arial" w:hAnsi="Arial" w:cs="Arial"/>
          <w:sz w:val="32"/>
          <w:szCs w:val="32"/>
        </w:rPr>
        <w:t xml:space="preserve"> скорость и кинетическая энергия тела, если масса покоя тела </w:t>
      </w:r>
      <w:r w:rsidRPr="00A41237">
        <w:rPr>
          <w:rFonts w:ascii="Arial" w:hAnsi="Arial" w:cs="Arial"/>
          <w:i/>
          <w:sz w:val="32"/>
          <w:szCs w:val="32"/>
        </w:rPr>
        <w:t>m</w:t>
      </w:r>
      <w:r w:rsidRPr="00A41237">
        <w:rPr>
          <w:rFonts w:ascii="Arial" w:hAnsi="Arial" w:cs="Arial"/>
          <w:i/>
          <w:sz w:val="32"/>
          <w:szCs w:val="32"/>
          <w:vertAlign w:val="subscript"/>
        </w:rPr>
        <w:t>0</w:t>
      </w:r>
      <w:r w:rsidRPr="00A41237">
        <w:rPr>
          <w:rFonts w:ascii="Arial" w:hAnsi="Arial" w:cs="Arial"/>
          <w:sz w:val="32"/>
          <w:szCs w:val="32"/>
        </w:rPr>
        <w:t>?</w:t>
      </w:r>
    </w:p>
    <w:p w:rsidR="00A41237" w:rsidRPr="00A41237" w:rsidRDefault="00A41237" w:rsidP="00A41237">
      <w:pPr>
        <w:jc w:val="both"/>
        <w:rPr>
          <w:rFonts w:ascii="Arial" w:hAnsi="Arial" w:cs="Arial"/>
          <w:sz w:val="32"/>
          <w:szCs w:val="32"/>
          <w:highlight w:val="yellow"/>
        </w:rPr>
      </w:pPr>
      <w:r w:rsidRPr="00A41237">
        <w:rPr>
          <w:rFonts w:ascii="Arial" w:hAnsi="Arial" w:cs="Arial"/>
          <w:b/>
          <w:sz w:val="32"/>
          <w:szCs w:val="32"/>
        </w:rPr>
        <w:t>521.</w:t>
      </w:r>
      <w:r w:rsidRPr="00A41237">
        <w:rPr>
          <w:rFonts w:ascii="Arial" w:hAnsi="Arial" w:cs="Arial"/>
          <w:sz w:val="32"/>
          <w:szCs w:val="32"/>
        </w:rPr>
        <w:t xml:space="preserve"> Плоско поляризованный монохроматический луч света падает на поляризатор и полностью им гасится. Когда на пути луча поместили кварцевую пластину, интенсивность света после поляризатора стала равна половине интенсивности света, падающего на поляризатор. На какой угол повернулась плоскость колебаний луча в кварцевой пластине?</w:t>
      </w:r>
    </w:p>
    <w:p w:rsidR="00D3448C" w:rsidRPr="00A41237" w:rsidRDefault="00D3448C">
      <w:pPr>
        <w:rPr>
          <w:rFonts w:ascii="Arial" w:hAnsi="Arial" w:cs="Arial"/>
          <w:sz w:val="16"/>
          <w:szCs w:val="16"/>
        </w:rPr>
      </w:pPr>
    </w:p>
    <w:sectPr w:rsidR="00D3448C" w:rsidRPr="00A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1237"/>
    <w:rsid w:val="00A41237"/>
    <w:rsid w:val="00D3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2013-08-30T12:21:00Z</dcterms:created>
  <dcterms:modified xsi:type="dcterms:W3CDTF">2013-08-30T12:23:00Z</dcterms:modified>
</cp:coreProperties>
</file>