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E8" w:rsidRPr="00527BCF" w:rsidRDefault="00677DE8" w:rsidP="00677DE8">
      <w:pPr>
        <w:jc w:val="center"/>
        <w:rPr>
          <w:caps/>
        </w:rPr>
      </w:pPr>
      <w:r w:rsidRPr="00527BCF">
        <w:t>В</w:t>
      </w:r>
      <w:r w:rsidRPr="00527BCF">
        <w:rPr>
          <w:caps/>
        </w:rPr>
        <w:t>ариант  18</w:t>
      </w:r>
    </w:p>
    <w:p w:rsidR="00677DE8" w:rsidRDefault="00677DE8" w:rsidP="00677DE8">
      <w:pPr>
        <w:jc w:val="center"/>
        <w:rPr>
          <w:caps/>
        </w:rPr>
      </w:pPr>
    </w:p>
    <w:p w:rsidR="00677DE8" w:rsidRDefault="00677DE8" w:rsidP="00677DE8">
      <w:pPr>
        <w:pStyle w:val="a3"/>
        <w:ind w:left="284" w:hanging="284"/>
      </w:pPr>
      <w:r>
        <w:t>1. Опишите подробно влияние углерода на структуру и свойства сталей.</w:t>
      </w:r>
    </w:p>
    <w:p w:rsidR="00677DE8" w:rsidRDefault="00677DE8" w:rsidP="00677DE8">
      <w:pPr>
        <w:ind w:left="284" w:hanging="284"/>
        <w:jc w:val="both"/>
      </w:pPr>
      <w:r>
        <w:t>2. Начертите диаграмму состояния «железо-цементит». Для сплава, содержащего 3,5</w:t>
      </w:r>
      <w:proofErr w:type="gramStart"/>
      <w:r>
        <w:t>% С</w:t>
      </w:r>
      <w:proofErr w:type="gramEnd"/>
      <w:r>
        <w:t>, постройте кривую охлаждения и опишите все структурно-фазовые превр</w:t>
      </w:r>
      <w:r>
        <w:t>а</w:t>
      </w:r>
      <w:r>
        <w:t>щения, происходящие в интервале температур от 1600 до 20</w:t>
      </w:r>
      <w:r>
        <w:sym w:font="Symbol" w:char="F0B0"/>
      </w:r>
      <w:r>
        <w:t>С. Используя правило отрезков, определите для указанного сплава соотношение фаз и их состав при температуре 1200</w:t>
      </w:r>
      <w:r>
        <w:sym w:font="Symbol" w:char="F0B0"/>
      </w:r>
      <w:r>
        <w:t>С.</w:t>
      </w:r>
    </w:p>
    <w:p w:rsidR="00677DE8" w:rsidRDefault="00677DE8" w:rsidP="00677DE8">
      <w:pPr>
        <w:ind w:left="284" w:hanging="284"/>
        <w:jc w:val="both"/>
      </w:pPr>
      <w:r>
        <w:t>3. Приведите классификацию легированных сталей по с</w:t>
      </w:r>
      <w:r>
        <w:t>о</w:t>
      </w:r>
      <w:r>
        <w:t>ставу и назначению.</w:t>
      </w:r>
    </w:p>
    <w:p w:rsidR="00031FA7" w:rsidRDefault="00031FA7"/>
    <w:sectPr w:rsidR="00031FA7" w:rsidSect="0003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E8"/>
    <w:rsid w:val="00031FA7"/>
    <w:rsid w:val="0067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7DE8"/>
    <w:pPr>
      <w:ind w:left="426" w:hanging="425"/>
      <w:jc w:val="both"/>
    </w:pPr>
  </w:style>
  <w:style w:type="character" w:customStyle="1" w:styleId="a4">
    <w:name w:val="Основной текст с отступом Знак"/>
    <w:basedOn w:val="a0"/>
    <w:link w:val="a3"/>
    <w:rsid w:val="00677D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2013-06-22T13:59:00Z</dcterms:created>
  <dcterms:modified xsi:type="dcterms:W3CDTF">2013-06-22T14:00:00Z</dcterms:modified>
</cp:coreProperties>
</file>