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60" w:rsidRDefault="00521868">
      <w:r>
        <w:rPr>
          <w:noProof/>
          <w:lang w:eastAsia="ru-RU"/>
        </w:rPr>
        <w:drawing>
          <wp:inline distT="0" distB="0" distL="0" distR="0">
            <wp:extent cx="5934710" cy="2070100"/>
            <wp:effectExtent l="0" t="0" r="889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68" w:rsidRDefault="00521868">
      <w:r>
        <w:t>Рассчитать токи и напряжения на элементах. Построить векторную диаграмму.</w:t>
      </w:r>
      <w:bookmarkStart w:id="0" w:name="_GoBack"/>
      <w:bookmarkEnd w:id="0"/>
    </w:p>
    <w:sectPr w:rsidR="0052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65"/>
    <w:rsid w:val="00295360"/>
    <w:rsid w:val="00521868"/>
    <w:rsid w:val="0073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</dc:creator>
  <cp:keywords/>
  <dc:description/>
  <cp:lastModifiedBy>Stepa</cp:lastModifiedBy>
  <cp:revision>2</cp:revision>
  <dcterms:created xsi:type="dcterms:W3CDTF">2013-06-22T03:16:00Z</dcterms:created>
  <dcterms:modified xsi:type="dcterms:W3CDTF">2013-06-22T03:17:00Z</dcterms:modified>
</cp:coreProperties>
</file>