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90" w:rsidRDefault="004D0C33">
      <w:pPr>
        <w:rPr>
          <w:lang w:val="en-US"/>
        </w:rPr>
      </w:pPr>
      <w:r>
        <w:t>Конт</w:t>
      </w:r>
      <w:proofErr w:type="gramStart"/>
      <w:r>
        <w:t>1</w:t>
      </w:r>
      <w:proofErr w:type="gramEnd"/>
      <w:r>
        <w:t xml:space="preserve"> </w:t>
      </w:r>
    </w:p>
    <w:p w:rsidR="006B3FE7" w:rsidRDefault="006B3FE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153041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E7" w:rsidRDefault="006B3FE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38629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E7" w:rsidRP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Default="006B3FE7">
      <w:pPr>
        <w:rPr>
          <w:lang w:val="en-US"/>
        </w:rPr>
      </w:pPr>
    </w:p>
    <w:p w:rsidR="006B3FE7" w:rsidRPr="006B3FE7" w:rsidRDefault="006B3FE7">
      <w:pPr>
        <w:rPr>
          <w:lang w:val="en-US"/>
        </w:rPr>
      </w:pPr>
    </w:p>
    <w:p w:rsidR="004D0C33" w:rsidRDefault="004D0C33" w:rsidP="004D0C33">
      <w:r w:rsidRPr="004D0C33">
        <w:t>Часть 2. Расчеты термодинамических функций химической реакции</w:t>
      </w:r>
    </w:p>
    <w:p w:rsidR="004D0C33" w:rsidRDefault="004D0C33" w:rsidP="004D0C33">
      <w:r>
        <w:rPr>
          <w:noProof/>
        </w:rPr>
        <w:drawing>
          <wp:inline distT="0" distB="0" distL="0" distR="0">
            <wp:extent cx="5940425" cy="21953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4B" w:rsidRDefault="006C654B" w:rsidP="004D0C33"/>
    <w:p w:rsidR="006C654B" w:rsidRDefault="006C654B" w:rsidP="004D0C33">
      <w:r>
        <w:t>Конт</w:t>
      </w:r>
      <w:proofErr w:type="gramStart"/>
      <w:r>
        <w:t>2</w:t>
      </w:r>
      <w:proofErr w:type="gramEnd"/>
      <w:r>
        <w:t xml:space="preserve"> </w:t>
      </w:r>
    </w:p>
    <w:p w:rsidR="006C654B" w:rsidRDefault="006C654B" w:rsidP="006C654B">
      <w:pPr>
        <w:pStyle w:val="1"/>
      </w:pPr>
      <w:r>
        <w:t>Вариант 6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7982"/>
        <w:gridCol w:w="897"/>
      </w:tblGrid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r>
              <w:t>№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r>
              <w:t>Вопросы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r>
              <w:t>Баллы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rPr>
                <w:rFonts w:ascii="Arial" w:hAnsi="Arial"/>
                <w:sz w:val="18"/>
              </w:rPr>
            </w:pPr>
            <w:r>
              <w:t xml:space="preserve">Запишите условия химического равновесия для реакции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2газ</w:t>
            </w:r>
            <w:r>
              <w:t xml:space="preserve"> 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2газ </w:t>
            </w:r>
            <w:r>
              <w:t>= 2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3газ</w:t>
            </w:r>
            <w:r>
              <w:t>.</w:t>
            </w:r>
          </w:p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Какой знак имеет разность химических потенциалов реагентов </w:t>
            </w:r>
            <w:r>
              <w:sym w:font="Symbol" w:char="0053"/>
            </w:r>
            <w:r>
              <w:sym w:font="Symbol" w:char="006E"/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>
              <w:sym w:font="Symbol" w:char="006D"/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прод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- </w:t>
            </w:r>
            <w:r>
              <w:sym w:font="Symbol" w:char="0053"/>
            </w:r>
            <w:r>
              <w:sym w:font="Symbol" w:char="006E"/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>
              <w:sym w:font="Symbol" w:char="006D"/>
            </w:r>
            <w:proofErr w:type="spellStart"/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Start"/>
            <w:r>
              <w:rPr>
                <w:vertAlign w:val="subscript"/>
              </w:rPr>
              <w:t>исх</w:t>
            </w:r>
            <w:proofErr w:type="spellEnd"/>
            <w:proofErr w:type="gramEnd"/>
            <w:r>
              <w:rPr>
                <w:vertAlign w:val="subscript"/>
              </w:rPr>
              <w:t xml:space="preserve">), </w:t>
            </w:r>
            <w:proofErr w:type="spellStart"/>
            <w:r w:rsidRPr="003F707B">
              <w:t>есди</w:t>
            </w:r>
            <w:proofErr w:type="spellEnd"/>
            <w:r w:rsidRPr="003F707B">
              <w:t xml:space="preserve"> реакция</w:t>
            </w:r>
            <w:r>
              <w:rPr>
                <w:vertAlign w:val="subscript"/>
              </w:rPr>
              <w:t xml:space="preserve"> </w:t>
            </w:r>
            <w:r>
              <w:t xml:space="preserve"> протекает слева направо?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3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Как рассчитать стандартное изменение энергии Гиббса </w:t>
            </w:r>
            <w:r w:rsidRPr="00207790">
              <w:rPr>
                <w:position w:val="-6"/>
              </w:rPr>
              <w:object w:dxaOrig="5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5.75pt" o:ole="" fillcolor="window">
                  <v:imagedata r:id="rId8" o:title=""/>
                </v:shape>
                <o:OLEObject Type="Embed" ProgID="Equation.3" ShapeID="_x0000_i1025" DrawAspect="Content" ObjectID="_1432656724" r:id="rId9"/>
              </w:object>
            </w:r>
            <w:r>
              <w:t xml:space="preserve"> реакции,  если  известна константа равновесия </w:t>
            </w:r>
            <w:proofErr w:type="spellStart"/>
            <w:r>
              <w:t>К</w:t>
            </w:r>
            <w:r w:rsidRPr="003F707B">
              <w:rPr>
                <w:vertAlign w:val="subscript"/>
              </w:rPr>
              <w:t>р</w:t>
            </w:r>
            <w:proofErr w:type="spellEnd"/>
            <w:r>
              <w:t>?  Напишите  уравнение изотермы для реакции</w:t>
            </w:r>
            <w:r w:rsidRPr="003F707B">
              <w:t xml:space="preserve"> </w:t>
            </w:r>
            <w:r w:rsidRPr="003F707B">
              <w:rPr>
                <w:vertAlign w:val="subscript"/>
                <w:lang w:val="en-US"/>
              </w:rPr>
              <w:t>N</w:t>
            </w:r>
            <w:r w:rsidRPr="003F707B">
              <w:rPr>
                <w:vertAlign w:val="subscript"/>
              </w:rPr>
              <w:t>2газ</w:t>
            </w:r>
            <w:r>
              <w:t xml:space="preserve"> + </w:t>
            </w:r>
            <w:r w:rsidRPr="003F707B">
              <w:t>3</w:t>
            </w:r>
            <w:r w:rsidRPr="003F707B">
              <w:rPr>
                <w:vertAlign w:val="subscript"/>
                <w:lang w:val="en-US"/>
              </w:rPr>
              <w:t>H</w:t>
            </w:r>
            <w:r w:rsidRPr="003F707B">
              <w:rPr>
                <w:vertAlign w:val="subscript"/>
              </w:rPr>
              <w:t xml:space="preserve">2газ </w:t>
            </w:r>
            <w:r>
              <w:t xml:space="preserve">= </w:t>
            </w:r>
            <w:r w:rsidRPr="003F707B">
              <w:t>2</w:t>
            </w:r>
            <w:r w:rsidRPr="003F707B">
              <w:rPr>
                <w:lang w:val="en-US"/>
              </w:rPr>
              <w:t>N</w:t>
            </w:r>
            <w:r w:rsidRPr="003F707B">
              <w:rPr>
                <w:vertAlign w:val="subscript"/>
                <w:lang w:val="en-US"/>
              </w:rPr>
              <w:t>H</w:t>
            </w:r>
            <w:r w:rsidRPr="003F707B">
              <w:rPr>
                <w:vertAlign w:val="subscript"/>
              </w:rPr>
              <w:t>3газ.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3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Назовите факторы, позволяющие смещать равновесие, не изменяя константы равновесия.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3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Влияет ли температура на равновесие реакций с </w:t>
            </w:r>
            <w:r>
              <w:sym w:font="Symbol" w:char="0044"/>
            </w:r>
            <w:r>
              <w:t>Н=0?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2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</w:pPr>
            <w:r>
              <w:t xml:space="preserve">Рассмотрим реакцию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2газ</w:t>
            </w:r>
            <w:r>
              <w:t xml:space="preserve"> 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2газ </w:t>
            </w:r>
            <w:r>
              <w:t>= 2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3газ</w:t>
            </w:r>
            <w:r>
              <w:t xml:space="preserve">                   </w:t>
            </w:r>
            <w:r>
              <w:rPr>
                <w:lang w:val="en-US"/>
              </w:rPr>
              <w:sym w:font="Symbol" w:char="0044"/>
            </w:r>
            <w:r>
              <w:rPr>
                <w:lang w:val="en-US"/>
              </w:rPr>
              <w:t>H</w:t>
            </w:r>
            <w:r>
              <w:t xml:space="preserve"> = -92,0 кДж</w:t>
            </w:r>
          </w:p>
          <w:p w:rsidR="006C654B" w:rsidRDefault="006C654B" w:rsidP="00AE5F38">
            <w:pPr>
              <w:ind w:left="567"/>
              <w:jc w:val="both"/>
            </w:pPr>
            <w:r>
              <w:t>Запишите константу равновесия для этой реакции.</w:t>
            </w:r>
          </w:p>
          <w:p w:rsidR="006C654B" w:rsidRDefault="006C654B" w:rsidP="00AE5F38">
            <w:pPr>
              <w:ind w:left="567"/>
              <w:jc w:val="both"/>
            </w:pPr>
            <w:r>
              <w:t>Какое влияние на равновесную концентрацию продуктов будут оказывать следующие изменения:</w:t>
            </w:r>
          </w:p>
          <w:p w:rsidR="006C654B" w:rsidRDefault="006C654B" w:rsidP="00AE5F38">
            <w:pPr>
              <w:ind w:left="567"/>
              <w:jc w:val="both"/>
            </w:pPr>
            <w:r>
              <w:t>а) повышение температуры в реакционном сосуде,</w:t>
            </w:r>
          </w:p>
          <w:p w:rsidR="006C654B" w:rsidRDefault="006C654B" w:rsidP="00AE5F38">
            <w:pPr>
              <w:ind w:left="567"/>
              <w:jc w:val="both"/>
            </w:pPr>
            <w:r>
              <w:t>б) уменьшение общего давления,</w:t>
            </w:r>
          </w:p>
          <w:p w:rsidR="006C654B" w:rsidRDefault="006C654B" w:rsidP="00AE5F38">
            <w:pPr>
              <w:ind w:left="567"/>
              <w:jc w:val="both"/>
              <w:rPr>
                <w:vertAlign w:val="subscript"/>
              </w:rPr>
            </w:pPr>
            <w:r>
              <w:t>в) увеличение концентрации исходных веществ</w:t>
            </w:r>
            <w:r>
              <w:rPr>
                <w:vertAlign w:val="subscript"/>
              </w:rPr>
              <w:t>,</w:t>
            </w:r>
          </w:p>
          <w:p w:rsidR="006C654B" w:rsidRDefault="006C654B" w:rsidP="00AE5F38">
            <w:pPr>
              <w:ind w:left="567"/>
              <w:jc w:val="both"/>
            </w:pPr>
            <w:r>
              <w:lastRenderedPageBreak/>
              <w:t>г) введение катализатора</w:t>
            </w:r>
          </w:p>
          <w:p w:rsidR="006C654B" w:rsidRDefault="006C654B" w:rsidP="00AE5F38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lastRenderedPageBreak/>
              <w:t>5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>С ростом температуры равновесие процесса 2Н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 xml:space="preserve">(г) </w:t>
            </w:r>
            <w:r>
              <w:sym w:font="Symbol" w:char="00AE"/>
            </w:r>
            <w:r>
              <w:t xml:space="preserve"> 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(г)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2(г)</w:t>
            </w:r>
            <w:r>
              <w:t xml:space="preserve"> смещается в сторону продуктов. Предскажите знак теплового эффекта и изменения энтальпии для данной реакции.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4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</w:pPr>
            <w:r>
              <w:t>Для какой реакции уменьшение объема сосуда приведёт к смещению равновесия в том же направлении, что и понижение температуры:</w:t>
            </w:r>
          </w:p>
          <w:p w:rsidR="006C654B" w:rsidRDefault="006C654B" w:rsidP="00AE5F38">
            <w:pPr>
              <w:ind w:left="567"/>
            </w:pPr>
            <w:r>
              <w:t>а)  2Н</w:t>
            </w:r>
            <w:r>
              <w:rPr>
                <w:vertAlign w:val="subscript"/>
              </w:rPr>
              <w:t>2</w:t>
            </w:r>
            <w:r>
              <w:t>О = 2Н</w:t>
            </w:r>
            <w:r>
              <w:rPr>
                <w:vertAlign w:val="subscript"/>
              </w:rPr>
              <w:t>2</w:t>
            </w:r>
            <w:r>
              <w:t xml:space="preserve"> +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– </w:t>
            </w:r>
            <w:r>
              <w:rPr>
                <w:lang w:val="en-US"/>
              </w:rPr>
              <w:t>Q</w:t>
            </w:r>
          </w:p>
          <w:p w:rsidR="006C654B" w:rsidRDefault="006C654B" w:rsidP="00AE5F38">
            <w:pPr>
              <w:ind w:left="567"/>
              <w:rPr>
                <w:sz w:val="20"/>
                <w:szCs w:val="20"/>
              </w:rPr>
            </w:pPr>
            <w:r>
              <w:rPr>
                <w:lang w:val="en-US"/>
              </w:rPr>
              <w:t>b</w:t>
            </w:r>
            <w:r w:rsidRPr="006C654B">
              <w:t>)  2</w:t>
            </w:r>
            <w:r>
              <w:rPr>
                <w:lang w:val="en-US"/>
              </w:rPr>
              <w:t>CO</w:t>
            </w:r>
            <w:r w:rsidRPr="006C654B">
              <w:t xml:space="preserve"> + </w:t>
            </w:r>
            <w:r>
              <w:rPr>
                <w:lang w:val="en-US"/>
              </w:rPr>
              <w:t>O</w:t>
            </w:r>
            <w:r w:rsidRPr="006C654B">
              <w:rPr>
                <w:vertAlign w:val="subscript"/>
              </w:rPr>
              <w:t>2</w:t>
            </w:r>
            <w:r w:rsidRPr="006C654B">
              <w:t xml:space="preserve"> = 2</w:t>
            </w:r>
            <w:r>
              <w:rPr>
                <w:lang w:val="en-US"/>
              </w:rPr>
              <w:t>CO</w:t>
            </w:r>
            <w:r w:rsidRPr="006C654B">
              <w:rPr>
                <w:vertAlign w:val="subscript"/>
              </w:rPr>
              <w:t>2</w:t>
            </w:r>
            <w:r w:rsidRPr="006C654B">
              <w:t xml:space="preserve"> +</w:t>
            </w:r>
            <w:r>
              <w:rPr>
                <w:lang w:val="en-US"/>
              </w:rPr>
              <w:t>Q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4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Pr="003F707B" w:rsidRDefault="006C654B" w:rsidP="006C654B">
            <w:pPr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AE5F38">
            <w:r>
              <w:t xml:space="preserve">Выведите выражение для константы равновесия гетерогенной реакции: </w:t>
            </w:r>
          </w:p>
          <w:p w:rsidR="006C654B" w:rsidRDefault="006C654B" w:rsidP="00AE5F38">
            <w:pPr>
              <w:jc w:val="center"/>
            </w:pPr>
            <w:r>
              <w:t xml:space="preserve">6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3(</w:t>
            </w:r>
            <w:proofErr w:type="spellStart"/>
            <w:r>
              <w:rPr>
                <w:vertAlign w:val="subscript"/>
              </w:rPr>
              <w:t>тв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 xml:space="preserve">2(г) </w:t>
            </w:r>
            <w:r>
              <w:t xml:space="preserve">= 2 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4(</w:t>
            </w:r>
            <w:proofErr w:type="spellStart"/>
            <w:r>
              <w:rPr>
                <w:vertAlign w:val="subscript"/>
              </w:rPr>
              <w:t>тв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Н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 xml:space="preserve"> (г)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3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Для реакции 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4</w:t>
            </w:r>
            <w:r>
              <w:t xml:space="preserve"> = 2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  <w:r>
              <w:t xml:space="preserve"> при 328К </w:t>
            </w:r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r>
              <w:t>=</w:t>
            </w:r>
            <w:proofErr w:type="spellEnd"/>
            <w:r>
              <w:t xml:space="preserve"> 1,36 атм. Покажите стрелкой, в какую сторону будет протекать реакция при </w:t>
            </w:r>
            <w:proofErr w:type="gramStart"/>
            <w:r>
              <w:t>Р</w:t>
            </w:r>
            <w:proofErr w:type="gramEnd"/>
            <w:r>
              <w:t>(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4</w:t>
            </w:r>
            <w:r>
              <w:t>)=Р(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  <w:r>
              <w:t>)=1 атм. Какое уравнение надо использовать для оценки направления протекания реакции?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4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</w:pPr>
            <w:r>
              <w:t xml:space="preserve">Для реакции  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2(г)</w:t>
            </w:r>
            <w:r>
              <w:t xml:space="preserve"> =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 xml:space="preserve">2   </w:t>
            </w:r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= 2.88</w:t>
            </w:r>
            <w:r>
              <w:sym w:font="Symbol" w:char="00B4"/>
            </w:r>
            <w:r>
              <w:t xml:space="preserve">10 </w:t>
            </w:r>
            <w:r>
              <w:rPr>
                <w:vertAlign w:val="superscript"/>
              </w:rPr>
              <w:t>-5</w:t>
            </w:r>
            <w:r>
              <w:t xml:space="preserve"> (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 xml:space="preserve">)    при 300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rPr>
                <w:sz w:val="20"/>
              </w:rPr>
              <w:t xml:space="preserve">.  </w:t>
            </w:r>
            <w:r>
              <w:t xml:space="preserve"> Рассчитайте </w:t>
            </w:r>
            <w:r w:rsidRPr="00207790">
              <w:rPr>
                <w:position w:val="-14"/>
              </w:rPr>
              <w:object w:dxaOrig="560" w:dyaOrig="400">
                <v:shape id="_x0000_i1026" type="#_x0000_t75" style="width:27.75pt;height:20.25pt" o:ole="" fillcolor="window">
                  <v:imagedata r:id="rId10" o:title=""/>
                </v:shape>
                <o:OLEObject Type="Embed" ProgID="Equation.3" ShapeID="_x0000_i1026" DrawAspect="Content" ObjectID="_1432656725" r:id="rId11"/>
              </w:object>
            </w:r>
            <w:r>
              <w:t xml:space="preserve"> и К</w:t>
            </w:r>
            <w:r>
              <w:rPr>
                <w:vertAlign w:val="subscript"/>
              </w:rPr>
              <w:t>с</w:t>
            </w:r>
            <w:r>
              <w:t xml:space="preserve">  для этой реакции при данной температуре.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 xml:space="preserve">Определите направление процесса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2(г)</w:t>
            </w:r>
            <w:r>
              <w:t xml:space="preserve"> =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,  если исходная смесь имеет следующий состав: </w:t>
            </w:r>
            <w:r w:rsidRPr="00207790">
              <w:rPr>
                <w:position w:val="-14"/>
              </w:rPr>
              <w:object w:dxaOrig="1540" w:dyaOrig="380">
                <v:shape id="_x0000_i1027" type="#_x0000_t75" style="width:76.5pt;height:19.5pt" o:ole="" fillcolor="window">
                  <v:imagedata r:id="rId12" o:title=""/>
                </v:shape>
                <o:OLEObject Type="Embed" ProgID="Equation.3" ShapeID="_x0000_i1027" DrawAspect="Content" ObjectID="_1432656726" r:id="rId13"/>
              </w:object>
            </w:r>
            <w:r>
              <w:t xml:space="preserve">,      </w:t>
            </w:r>
            <w:r w:rsidRPr="00207790">
              <w:rPr>
                <w:position w:val="-14"/>
              </w:rPr>
              <w:object w:dxaOrig="1339" w:dyaOrig="380">
                <v:shape id="_x0000_i1028" type="#_x0000_t75" style="width:66.75pt;height:19.5pt" o:ole="" fillcolor="window">
                  <v:imagedata r:id="rId14" o:title=""/>
                </v:shape>
                <o:OLEObject Type="Embed" ProgID="Equation.3" ShapeID="_x0000_i1028" DrawAspect="Content" ObjectID="_1432656727" r:id="rId15"/>
              </w:object>
            </w:r>
            <w:r>
              <w:t xml:space="preserve">,  </w:t>
            </w:r>
            <w:r w:rsidRPr="00207790">
              <w:rPr>
                <w:position w:val="-14"/>
              </w:rPr>
              <w:object w:dxaOrig="1300" w:dyaOrig="380">
                <v:shape id="_x0000_i1029" type="#_x0000_t75" style="width:64.5pt;height:19.5pt" o:ole="" fillcolor="window">
                  <v:imagedata r:id="rId16" o:title=""/>
                </v:shape>
                <o:OLEObject Type="Embed" ProgID="Equation.3" ShapeID="_x0000_i1029" DrawAspect="Content" ObjectID="_1432656728" r:id="rId17"/>
              </w:object>
            </w:r>
            <w:proofErr w:type="gramStart"/>
            <w:r>
              <w:t xml:space="preserve"> .</w:t>
            </w:r>
            <w:proofErr w:type="gramEnd"/>
          </w:p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Рассчитайте для реакции 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2(г)</w:t>
            </w:r>
            <w:r>
              <w:t xml:space="preserve"> =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 </w:t>
            </w:r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при 500</w:t>
            </w:r>
            <w:proofErr w:type="gramStart"/>
            <w:r>
              <w:t xml:space="preserve"> К</w:t>
            </w:r>
            <w:proofErr w:type="gramEnd"/>
            <w:r>
              <w:t xml:space="preserve">, если средний тепловой эффект равен 61.2 кДж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10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Pr="00121532" w:rsidRDefault="006C654B" w:rsidP="00AE5F38">
            <w:pPr>
              <w:jc w:val="both"/>
              <w:rPr>
                <w:sz w:val="20"/>
                <w:szCs w:val="20"/>
              </w:rPr>
            </w:pPr>
            <w:r>
              <w:rPr>
                <w:szCs w:val="21"/>
              </w:rPr>
              <w:t xml:space="preserve">Выразите константы равновесия </w:t>
            </w:r>
            <w:proofErr w:type="spellStart"/>
            <w:r>
              <w:rPr>
                <w:szCs w:val="21"/>
              </w:rPr>
              <w:t>К</w:t>
            </w:r>
            <w:r>
              <w:rPr>
                <w:szCs w:val="21"/>
                <w:vertAlign w:val="subscript"/>
              </w:rPr>
              <w:t>р</w:t>
            </w:r>
            <w:proofErr w:type="spellEnd"/>
            <w:r>
              <w:rPr>
                <w:szCs w:val="21"/>
              </w:rPr>
              <w:t xml:space="preserve">  и  К</w:t>
            </w:r>
            <w:r>
              <w:rPr>
                <w:szCs w:val="21"/>
                <w:vertAlign w:val="subscript"/>
              </w:rPr>
              <w:t>с</w:t>
            </w:r>
            <w:r>
              <w:rPr>
                <w:szCs w:val="21"/>
              </w:rPr>
              <w:t xml:space="preserve">  реакции </w:t>
            </w:r>
            <w:r>
              <w:rPr>
                <w:b/>
                <w:bCs/>
                <w:i/>
                <w:iCs/>
                <w:lang w:val="en-US"/>
              </w:rPr>
              <w:t>PCL</w:t>
            </w:r>
            <w:r>
              <w:rPr>
                <w:b/>
                <w:bCs/>
                <w:i/>
                <w:iCs/>
                <w:vertAlign w:val="subscript"/>
              </w:rPr>
              <w:t>5(г)</w:t>
            </w:r>
            <w:r>
              <w:rPr>
                <w:b/>
                <w:bCs/>
                <w:i/>
                <w:iCs/>
              </w:rPr>
              <w:t xml:space="preserve"> = </w:t>
            </w:r>
            <w:r>
              <w:rPr>
                <w:b/>
                <w:bCs/>
                <w:i/>
                <w:iCs/>
                <w:lang w:val="en-US"/>
              </w:rPr>
              <w:t>PCL</w:t>
            </w:r>
            <w:r>
              <w:rPr>
                <w:b/>
                <w:bCs/>
                <w:i/>
                <w:iCs/>
                <w:vertAlign w:val="subscript"/>
              </w:rPr>
              <w:t>3(г)</w:t>
            </w:r>
            <w:r>
              <w:rPr>
                <w:b/>
                <w:bCs/>
                <w:i/>
                <w:iCs/>
              </w:rPr>
              <w:t xml:space="preserve"> +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Cl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>2(г)</w:t>
            </w:r>
            <w:r>
              <w:t xml:space="preserve">  </w:t>
            </w:r>
            <w:r>
              <w:rPr>
                <w:b/>
                <w:bCs/>
                <w:i/>
                <w:iCs/>
              </w:rPr>
              <w:t xml:space="preserve">   </w:t>
            </w:r>
            <w:r>
              <w:t xml:space="preserve"> </w:t>
            </w:r>
            <w:r>
              <w:rPr>
                <w:szCs w:val="21"/>
              </w:rPr>
              <w:t xml:space="preserve">через степень диссоциации 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PCl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 xml:space="preserve">5(г)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>
              <w:sym w:font="Symbol" w:char="0061"/>
            </w:r>
            <w:r>
              <w:t xml:space="preserve"> и рассчитайте </w:t>
            </w:r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r>
              <w:rPr>
                <w:szCs w:val="21"/>
              </w:rPr>
              <w:t xml:space="preserve">  при </w:t>
            </w:r>
            <w:r>
              <w:rPr>
                <w:szCs w:val="21"/>
              </w:rPr>
              <w:sym w:font="Symbol" w:char="0061"/>
            </w:r>
            <w:r>
              <w:rPr>
                <w:szCs w:val="21"/>
              </w:rPr>
              <w:t xml:space="preserve">=5%  и общем давлении </w:t>
            </w:r>
            <w:proofErr w:type="gramStart"/>
            <w:r>
              <w:rPr>
                <w:szCs w:val="21"/>
              </w:rPr>
              <w:t>Р</w:t>
            </w:r>
            <w:proofErr w:type="gramEnd"/>
            <w:r>
              <w:rPr>
                <w:szCs w:val="21"/>
              </w:rPr>
              <w:t>=1.013</w:t>
            </w:r>
            <w:r>
              <w:rPr>
                <w:szCs w:val="21"/>
              </w:rPr>
              <w:sym w:font="Symbol" w:char="00B4"/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5</w:t>
            </w:r>
            <w:r>
              <w:rPr>
                <w:szCs w:val="21"/>
              </w:rPr>
              <w:t xml:space="preserve"> Па</w:t>
            </w:r>
            <w:r w:rsidRPr="00121532">
              <w:rPr>
                <w:szCs w:val="21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5</w:t>
            </w:r>
          </w:p>
        </w:tc>
      </w:tr>
      <w:tr w:rsidR="006C654B" w:rsidTr="00AE5F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B" w:rsidRDefault="006C654B" w:rsidP="006C65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both"/>
              <w:rPr>
                <w:sz w:val="20"/>
                <w:szCs w:val="20"/>
              </w:rPr>
            </w:pPr>
            <w:r>
              <w:t xml:space="preserve">Для химической реакции в идеальной газовой смеси </w:t>
            </w:r>
            <w:r>
              <w:rPr>
                <w:b/>
                <w:bCs/>
              </w:rPr>
              <w:t>2NO</w:t>
            </w:r>
            <w:r>
              <w:rPr>
                <w:b/>
                <w:bCs/>
                <w:vertAlign w:val="subscript"/>
              </w:rPr>
              <w:t>2(г)</w:t>
            </w:r>
            <w:r>
              <w:rPr>
                <w:b/>
                <w:bCs/>
              </w:rPr>
              <w:t xml:space="preserve"> = 2NO</w:t>
            </w:r>
            <w:r>
              <w:rPr>
                <w:b/>
                <w:bCs/>
                <w:vertAlign w:val="subscript"/>
              </w:rPr>
              <w:t>(г)</w:t>
            </w:r>
            <w:r>
              <w:rPr>
                <w:b/>
                <w:bCs/>
              </w:rPr>
              <w:t xml:space="preserve"> + O</w:t>
            </w:r>
            <w:r>
              <w:rPr>
                <w:b/>
                <w:bCs/>
                <w:vertAlign w:val="subscript"/>
              </w:rPr>
              <w:t>2</w:t>
            </w:r>
            <w:r>
              <w:br/>
              <w:t xml:space="preserve">константа равновесия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  <w:vertAlign w:val="subscript"/>
              </w:rPr>
              <w:t>X</w:t>
            </w:r>
            <w:r>
              <w:t xml:space="preserve">, выраженная через равновесные мольные доли, </w:t>
            </w:r>
            <w:r>
              <w:br/>
              <w:t xml:space="preserve">связана с константой равновесия </w:t>
            </w:r>
            <w:proofErr w:type="gramStart"/>
            <w:r>
              <w:t>K</w:t>
            </w:r>
            <w:proofErr w:type="gramEnd"/>
            <w:r>
              <w:rPr>
                <w:vertAlign w:val="subscript"/>
              </w:rPr>
              <w:t>С</w:t>
            </w:r>
            <w:r>
              <w:t xml:space="preserve">, выраженной через равновесные молярные концентрации, и с равновесным общим давлением P выражением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  <w:vertAlign w:val="subscript"/>
              </w:rPr>
              <w:t>X</w:t>
            </w:r>
            <w:r>
              <w:rPr>
                <w:b/>
                <w:bCs/>
              </w:rPr>
              <w:t>=K</w:t>
            </w:r>
            <w:r>
              <w:rPr>
                <w:b/>
                <w:bCs/>
                <w:vertAlign w:val="subscript"/>
              </w:rPr>
              <w:t>С</w:t>
            </w:r>
            <w:r>
              <w:rPr>
                <w:b/>
                <w:bCs/>
              </w:rPr>
              <w:t>(RT/P)</w:t>
            </w:r>
            <w:proofErr w:type="spellStart"/>
            <w:r>
              <w:rPr>
                <w:b/>
                <w:bCs/>
                <w:vertAlign w:val="superscript"/>
              </w:rPr>
              <w:t>n</w:t>
            </w:r>
            <w:proofErr w:type="spellEnd"/>
            <w:r>
              <w:t xml:space="preserve"> , </w:t>
            </w:r>
            <w:r>
              <w:br/>
              <w:t xml:space="preserve">где </w:t>
            </w:r>
            <w:proofErr w:type="spellStart"/>
            <w:r>
              <w:rPr>
                <w:b/>
                <w:bCs/>
              </w:rPr>
              <w:t>n</w:t>
            </w:r>
            <w:proofErr w:type="spellEnd"/>
            <w:r>
              <w:t xml:space="preserve"> – некоторое целое число. Определите число </w:t>
            </w:r>
            <w:proofErr w:type="spellStart"/>
            <w:r>
              <w:rPr>
                <w:b/>
                <w:bCs/>
              </w:rPr>
              <w:t>n</w:t>
            </w:r>
            <w:proofErr w:type="spellEnd"/>
            <w: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4B" w:rsidRDefault="006C654B" w:rsidP="00AE5F38">
            <w:pPr>
              <w:jc w:val="center"/>
            </w:pPr>
            <w:r>
              <w:t>5</w:t>
            </w:r>
          </w:p>
        </w:tc>
      </w:tr>
    </w:tbl>
    <w:p w:rsidR="006C654B" w:rsidRDefault="006C654B" w:rsidP="004D0C33"/>
    <w:p w:rsidR="006C654B" w:rsidRDefault="006C654B" w:rsidP="004D0C33">
      <w:r>
        <w:t>Конт3</w:t>
      </w:r>
    </w:p>
    <w:p w:rsidR="006C654B" w:rsidRDefault="006C654B" w:rsidP="004D0C33">
      <w:r>
        <w:rPr>
          <w:noProof/>
        </w:rPr>
        <w:lastRenderedPageBreak/>
        <w:drawing>
          <wp:inline distT="0" distB="0" distL="0" distR="0">
            <wp:extent cx="5940425" cy="3384727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4B" w:rsidRDefault="006C654B" w:rsidP="004D0C33">
      <w:r>
        <w:rPr>
          <w:noProof/>
        </w:rPr>
        <w:drawing>
          <wp:inline distT="0" distB="0" distL="0" distR="0">
            <wp:extent cx="5940425" cy="1709516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4B" w:rsidRDefault="006C654B" w:rsidP="004D0C33"/>
    <w:p w:rsidR="006C654B" w:rsidRDefault="006C654B" w:rsidP="004D0C33">
      <w:r>
        <w:rPr>
          <w:noProof/>
        </w:rPr>
        <w:drawing>
          <wp:inline distT="0" distB="0" distL="0" distR="0">
            <wp:extent cx="5940425" cy="3269910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4B" w:rsidRDefault="009B1FAA" w:rsidP="004D0C33">
      <w:r>
        <w:lastRenderedPageBreak/>
        <w:t>Конт</w:t>
      </w:r>
      <w:proofErr w:type="gramStart"/>
      <w:r>
        <w:t>4</w:t>
      </w:r>
      <w:proofErr w:type="gramEnd"/>
      <w:r>
        <w:t xml:space="preserve"> </w:t>
      </w:r>
    </w:p>
    <w:p w:rsidR="009B1FAA" w:rsidRDefault="009B1FAA" w:rsidP="004D0C33">
      <w:r>
        <w:rPr>
          <w:noProof/>
        </w:rPr>
        <w:drawing>
          <wp:inline distT="0" distB="0" distL="0" distR="0">
            <wp:extent cx="5940425" cy="2840548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AA" w:rsidRDefault="009B1FAA" w:rsidP="004D0C33">
      <w:r>
        <w:rPr>
          <w:noProof/>
        </w:rPr>
        <w:drawing>
          <wp:inline distT="0" distB="0" distL="0" distR="0">
            <wp:extent cx="5940425" cy="2318508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AA" w:rsidRPr="004D0C33" w:rsidRDefault="009B1FAA" w:rsidP="004D0C33">
      <w:r>
        <w:rPr>
          <w:noProof/>
        </w:rPr>
        <w:drawing>
          <wp:inline distT="0" distB="0" distL="0" distR="0">
            <wp:extent cx="5940425" cy="2973150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FAA" w:rsidRPr="004D0C33" w:rsidSect="0020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D52"/>
    <w:multiLevelType w:val="hybridMultilevel"/>
    <w:tmpl w:val="A460A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C33"/>
    <w:rsid w:val="00207790"/>
    <w:rsid w:val="004D0C33"/>
    <w:rsid w:val="006B3FE7"/>
    <w:rsid w:val="006C654B"/>
    <w:rsid w:val="009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0"/>
  </w:style>
  <w:style w:type="paragraph" w:styleId="1">
    <w:name w:val="heading 1"/>
    <w:basedOn w:val="a"/>
    <w:next w:val="a"/>
    <w:link w:val="10"/>
    <w:qFormat/>
    <w:rsid w:val="006C654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654B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2013-06-13T04:10:00Z</dcterms:created>
  <dcterms:modified xsi:type="dcterms:W3CDTF">2013-06-13T15:26:00Z</dcterms:modified>
</cp:coreProperties>
</file>