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10" w:rsidRDefault="00A7011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0110" w:rsidRDefault="00F039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 wp14:anchorId="0B0CFE64" wp14:editId="0C87F941">
            <wp:extent cx="5133975" cy="478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16B9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478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D25" w:rsidRDefault="00574D25">
      <w:pPr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 xml:space="preserve">Дано: 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34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2.4 Н/м , Р</w:t>
      </w:r>
      <w:r w:rsidRPr="00B10B48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7.5 Н , М = 3.4 </w:t>
      </w:r>
      <w:proofErr w:type="spellStart"/>
      <w:r>
        <w:rPr>
          <w:rFonts w:ascii="Times New Roman" w:hAnsi="Times New Roman" w:cs="Times New Roman"/>
          <w:sz w:val="28"/>
          <w:szCs w:val="28"/>
        </w:rPr>
        <w:t>Н·м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 w:rsidRPr="00D60132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3.6 м, КЕ=1.4 м,  </w:t>
      </w:r>
      <w:r w:rsidRPr="00D60132">
        <w:rPr>
          <w:rFonts w:ascii="Times New Roman" w:hAnsi="Times New Roman" w:cs="Times New Roman"/>
          <w:sz w:val="36"/>
          <w:szCs w:val="28"/>
        </w:rPr>
        <w:t>γ</w:t>
      </w:r>
      <w:r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45° , Р =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vertAlign w:val="superscript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Р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vertAlign w:val="superscript"/>
              </w:rPr>
              <m:t>,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Р</w:t>
      </w:r>
      <w:r w:rsidRPr="00257713">
        <w:rPr>
          <w:rFonts w:ascii="Times New Roman" w:hAnsi="Times New Roman" w:cs="Times New Roman"/>
          <w:sz w:val="28"/>
          <w:szCs w:val="28"/>
          <w:vertAlign w:val="subscript"/>
        </w:rPr>
        <w:t>1</w:t>
      </w:r>
    </w:p>
    <w:p w:rsidR="00574D25" w:rsidRDefault="00574D25">
      <w:pPr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41DD9" w:rsidRDefault="003B6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определить реакции в точках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В, С и характер изменения этих реакций в зависимости от направления действия силы </w:t>
      </w:r>
      <w:r w:rsidR="00A41DD9">
        <w:rPr>
          <w:rFonts w:ascii="Times New Roman" w:hAnsi="Times New Roman" w:cs="Times New Roman"/>
          <w:sz w:val="28"/>
          <w:szCs w:val="28"/>
        </w:rPr>
        <w:t>Р1 (угла β). Весом балок и трением в шарнирах пренебречь.</w:t>
      </w:r>
    </w:p>
    <w:p w:rsidR="000B7BDF" w:rsidRDefault="00A41DD9" w:rsidP="00A41DD9">
      <w:pPr>
        <w:tabs>
          <w:tab w:val="left" w:pos="2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Указания</w:t>
      </w:r>
    </w:p>
    <w:p w:rsidR="00A41DD9" w:rsidRDefault="00A41DD9" w:rsidP="00A41DD9">
      <w:pPr>
        <w:pStyle w:val="a3"/>
        <w:numPr>
          <w:ilvl w:val="0"/>
          <w:numId w:val="1"/>
        </w:numPr>
        <w:tabs>
          <w:tab w:val="left" w:pos="2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заданную механическую систему,</w:t>
      </w:r>
      <w:r w:rsidR="00C51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кратко описать е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см. пример выполнения задания).</w:t>
      </w:r>
      <w:r w:rsidR="00222AC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атем необходимо</w:t>
      </w:r>
      <w:r w:rsidR="00C5167E">
        <w:rPr>
          <w:rFonts w:ascii="Times New Roman" w:hAnsi="Times New Roman" w:cs="Times New Roman"/>
          <w:sz w:val="28"/>
          <w:szCs w:val="28"/>
        </w:rPr>
        <w:t xml:space="preserve"> выполнить рисунок механической системы, записать в краткой форме, что дано, и что требуется определить.</w:t>
      </w:r>
    </w:p>
    <w:p w:rsidR="00C5167E" w:rsidRDefault="00C5167E" w:rsidP="00C5167E">
      <w:pPr>
        <w:pStyle w:val="a3"/>
        <w:numPr>
          <w:ilvl w:val="0"/>
          <w:numId w:val="1"/>
        </w:numPr>
        <w:tabs>
          <w:tab w:val="left" w:pos="25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расчетные схемы.</w:t>
      </w:r>
    </w:p>
    <w:p w:rsidR="00C5167E" w:rsidRDefault="00C5167E" w:rsidP="00C516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расчетной схемой понимается свободная от связей механическая система, состоящая из одного или нескольких связанных между собой тел, к которой приложены активные силы и реакции связей.</w:t>
      </w:r>
    </w:p>
    <w:p w:rsidR="00222AC6" w:rsidRDefault="00C5167E" w:rsidP="00C5167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каждой расчетной схемы следует</w:t>
      </w:r>
      <w:r w:rsidR="00222AC6">
        <w:rPr>
          <w:rFonts w:ascii="Times New Roman" w:hAnsi="Times New Roman" w:cs="Times New Roman"/>
          <w:sz w:val="28"/>
          <w:szCs w:val="28"/>
        </w:rPr>
        <w:t>:</w:t>
      </w:r>
    </w:p>
    <w:p w:rsidR="00222AC6" w:rsidRDefault="00222AC6" w:rsidP="00222AC6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выполнить рисунок рассматриваемого тела или системы тел с указанием необходимых геометрических размеров;</w:t>
      </w:r>
    </w:p>
    <w:p w:rsidR="00222AC6" w:rsidRDefault="00222AC6" w:rsidP="00222AC6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указать силы, которые действуют на выбранную систему тел (тело);</w:t>
      </w:r>
    </w:p>
    <w:p w:rsidR="00222AC6" w:rsidRDefault="00222AC6" w:rsidP="00222AC6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заменить связи, ограничивающие перемещения системы, их реакциями;</w:t>
      </w:r>
    </w:p>
    <w:p w:rsidR="00222AC6" w:rsidRDefault="00222AC6" w:rsidP="00222AC6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заменить распределенные нагрузки эквивалентными сосредоточенными;</w:t>
      </w:r>
    </w:p>
    <w:p w:rsidR="00C5167E" w:rsidRDefault="00222AC6" w:rsidP="00222AC6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заменить пары сил их моментами.</w:t>
      </w:r>
    </w:p>
    <w:p w:rsidR="00222AC6" w:rsidRDefault="00222AC6" w:rsidP="00222AC6">
      <w:p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Расчетные схемы должны быть изо</w:t>
      </w:r>
      <w:r w:rsidR="006361B8">
        <w:rPr>
          <w:rFonts w:ascii="Times New Roman" w:hAnsi="Times New Roman" w:cs="Times New Roman"/>
          <w:sz w:val="28"/>
          <w:szCs w:val="28"/>
        </w:rPr>
        <w:t>бражены на отдельных рисунках.</w:t>
      </w:r>
    </w:p>
    <w:p w:rsidR="006361B8" w:rsidRDefault="006361B8" w:rsidP="006361B8">
      <w:pPr>
        <w:pStyle w:val="a3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уравнения равновесия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361B8" w:rsidRDefault="006361B8" w:rsidP="006361B8">
      <w:pPr>
        <w:pStyle w:val="a3"/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в данной работе рассматривается плоская система сил, то для каждой расчетной схемы составляется не более трех уравнений. Общее число уравнений должно быть равно числу неизвестных.</w:t>
      </w:r>
    </w:p>
    <w:p w:rsidR="006361B8" w:rsidRDefault="006361B8" w:rsidP="006361B8">
      <w:pPr>
        <w:pStyle w:val="a3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полученную систему уравнений аналитически (например, методом подстановки), получив расчетные формулы для определения неизвестных.</w:t>
      </w:r>
    </w:p>
    <w:p w:rsidR="006361B8" w:rsidRPr="00A70110" w:rsidRDefault="006361B8" w:rsidP="006361B8">
      <w:pPr>
        <w:pStyle w:val="a3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подсчет значений (табуляцию) искомых реакций по полученным расчетным формулам. При табуляции угол </w:t>
      </w:r>
      <w:r w:rsidR="00A70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β</w:t>
      </w:r>
      <w:r w:rsidR="00A70110">
        <w:rPr>
          <w:rFonts w:ascii="Times New Roman" w:hAnsi="Times New Roman" w:cs="Times New Roman"/>
          <w:sz w:val="28"/>
          <w:szCs w:val="28"/>
        </w:rPr>
        <w:t xml:space="preserve">  менять от 0</w:t>
      </w:r>
      <w:r w:rsidR="00A70110">
        <w:rPr>
          <w:rFonts w:ascii="Cambria Math" w:hAnsi="Cambria Math" w:cs="Times New Roman"/>
          <w:sz w:val="28"/>
          <w:szCs w:val="28"/>
        </w:rPr>
        <w:t>°</w:t>
      </w:r>
      <w:r w:rsidR="00A70110">
        <w:rPr>
          <w:rFonts w:ascii="Times New Roman" w:hAnsi="Times New Roman" w:cs="Times New Roman"/>
          <w:sz w:val="28"/>
          <w:szCs w:val="28"/>
        </w:rPr>
        <w:t xml:space="preserve"> до 360</w:t>
      </w:r>
      <w:r w:rsidR="00A70110">
        <w:rPr>
          <w:rFonts w:ascii="Cambria Math" w:hAnsi="Cambria Math" w:cs="Times New Roman"/>
          <w:sz w:val="28"/>
          <w:szCs w:val="28"/>
        </w:rPr>
        <w:t>°</w:t>
      </w:r>
      <w:r w:rsidR="00A70110">
        <w:rPr>
          <w:rFonts w:ascii="Times New Roman" w:hAnsi="Times New Roman" w:cs="Times New Roman"/>
          <w:sz w:val="28"/>
          <w:szCs w:val="28"/>
        </w:rPr>
        <w:t xml:space="preserve"> с шагом 30</w:t>
      </w:r>
      <w:r w:rsidR="00A70110">
        <w:rPr>
          <w:rFonts w:ascii="Cambria Math" w:hAnsi="Cambria Math" w:cs="Times New Roman"/>
          <w:sz w:val="28"/>
          <w:szCs w:val="28"/>
        </w:rPr>
        <w:t>°</w:t>
      </w:r>
      <w:r w:rsidR="00A70110">
        <w:rPr>
          <w:rFonts w:ascii="Times New Roman" w:hAnsi="Times New Roman" w:cs="Times New Roman"/>
          <w:sz w:val="28"/>
          <w:szCs w:val="28"/>
        </w:rPr>
        <w:t xml:space="preserve"> (</w:t>
      </w:r>
      <w:r w:rsidR="00A70110">
        <w:rPr>
          <w:rFonts w:ascii="Cambria Math" w:hAnsi="Cambria Math" w:cs="Times New Roman"/>
          <w:sz w:val="28"/>
          <w:szCs w:val="28"/>
        </w:rPr>
        <w:t>β = 0°, 30°, 60° … 360°).</w:t>
      </w:r>
    </w:p>
    <w:p w:rsidR="00866088" w:rsidRDefault="00A70110" w:rsidP="006361B8">
      <w:pPr>
        <w:pStyle w:val="a3"/>
        <w:numPr>
          <w:ilvl w:val="0"/>
          <w:numId w:val="1"/>
        </w:numPr>
        <w:tabs>
          <w:tab w:val="left" w:pos="91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Cambria Math" w:hAnsi="Cambria Math" w:cs="Times New Roman"/>
          <w:sz w:val="28"/>
          <w:szCs w:val="28"/>
        </w:rPr>
        <w:t>Построить графики зависимостей реакций от угла β.</w:t>
      </w:r>
    </w:p>
    <w:p w:rsidR="00866088" w:rsidRPr="00866088" w:rsidRDefault="00866088" w:rsidP="00866088"/>
    <w:p w:rsidR="00866088" w:rsidRPr="00866088" w:rsidRDefault="00866088" w:rsidP="00866088"/>
    <w:p w:rsidR="00866088" w:rsidRPr="00866088" w:rsidRDefault="00F039E7" w:rsidP="00866088">
      <w:r>
        <w:rPr>
          <w:noProof/>
          <w:lang w:eastAsia="ru-RU"/>
        </w:rPr>
        <w:lastRenderedPageBreak/>
        <w:drawing>
          <wp:inline distT="0" distB="0" distL="0" distR="0">
            <wp:extent cx="6276109" cy="693073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A95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60" cy="693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088" w:rsidRPr="00866088" w:rsidRDefault="00866088" w:rsidP="00866088"/>
    <w:p w:rsidR="00F039E7" w:rsidRDefault="00F039E7" w:rsidP="00866088">
      <w:pPr>
        <w:tabs>
          <w:tab w:val="left" w:pos="3256"/>
        </w:tabs>
      </w:pPr>
    </w:p>
    <w:p w:rsidR="00F039E7" w:rsidRDefault="00F039E7" w:rsidP="00F039E7">
      <w:pPr>
        <w:autoSpaceDE w:val="0"/>
        <w:autoSpaceDN w:val="0"/>
        <w:adjustRightInd w:val="0"/>
        <w:spacing w:after="0" w:line="240" w:lineRule="auto"/>
      </w:pPr>
    </w:p>
    <w:p w:rsidR="00F039E7" w:rsidRDefault="00F039E7">
      <w:r>
        <w:br w:type="page"/>
      </w:r>
    </w:p>
    <w:p w:rsidR="00866088" w:rsidRPr="00F039E7" w:rsidRDefault="00866088" w:rsidP="00F039E7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:rsidR="00F039E7" w:rsidRDefault="00866088" w:rsidP="00866088">
      <w:pPr>
        <w:tabs>
          <w:tab w:val="left" w:pos="3256"/>
        </w:tabs>
      </w:pPr>
      <w:r>
        <w:rPr>
          <w:noProof/>
          <w:lang w:eastAsia="ru-RU"/>
        </w:rPr>
        <w:drawing>
          <wp:inline distT="0" distB="0" distL="0" distR="0">
            <wp:extent cx="6764481" cy="806959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6A2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514" cy="808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9E7" w:rsidRDefault="00F039E7" w:rsidP="00F039E7"/>
    <w:p w:rsidR="00F039E7" w:rsidRDefault="00F039E7" w:rsidP="00F039E7">
      <w:pPr>
        <w:tabs>
          <w:tab w:val="left" w:pos="4140"/>
        </w:tabs>
      </w:pPr>
      <w:r>
        <w:tab/>
      </w:r>
    </w:p>
    <w:p w:rsidR="00F039E7" w:rsidRDefault="00F039E7">
      <w:r>
        <w:rPr>
          <w:noProof/>
          <w:lang w:eastAsia="ru-RU"/>
        </w:rPr>
        <w:lastRenderedPageBreak/>
        <w:drawing>
          <wp:inline distT="0" distB="0" distL="0" distR="0">
            <wp:extent cx="6722919" cy="8884331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94C8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683" cy="888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D42BD0" w:rsidRDefault="002E3C74" w:rsidP="00F039E7">
      <w:pPr>
        <w:tabs>
          <w:tab w:val="left" w:pos="414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348845" cy="8396443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A3E9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562" cy="839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BD0" w:rsidRPr="00D42BD0" w:rsidRDefault="00D42BD0" w:rsidP="00D42BD0"/>
    <w:p w:rsidR="00D42BD0" w:rsidRDefault="00D42BD0" w:rsidP="00D42BD0">
      <w:pPr>
        <w:tabs>
          <w:tab w:val="left" w:pos="2389"/>
        </w:tabs>
      </w:pPr>
      <w:r>
        <w:tab/>
      </w:r>
    </w:p>
    <w:p w:rsidR="00D42BD0" w:rsidRDefault="00D42BD0">
      <w:r>
        <w:rPr>
          <w:noProof/>
          <w:lang w:eastAsia="ru-RU"/>
        </w:rPr>
        <w:lastRenderedPageBreak/>
        <w:drawing>
          <wp:inline distT="0" distB="0" distL="0" distR="0">
            <wp:extent cx="6369627" cy="831143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3E8F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641" cy="831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A70110" w:rsidRPr="00D42BD0" w:rsidRDefault="00D42BD0" w:rsidP="00D42BD0">
      <w:pPr>
        <w:tabs>
          <w:tab w:val="left" w:pos="2389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151418" cy="7922834"/>
            <wp:effectExtent l="0" t="0" r="190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8F590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970" cy="79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110" w:rsidRPr="00D4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10" w:rsidRDefault="003C0210" w:rsidP="00F039E7">
      <w:pPr>
        <w:spacing w:after="0" w:line="240" w:lineRule="auto"/>
      </w:pPr>
      <w:r>
        <w:separator/>
      </w:r>
    </w:p>
  </w:endnote>
  <w:endnote w:type="continuationSeparator" w:id="0">
    <w:p w:rsidR="003C0210" w:rsidRDefault="003C0210" w:rsidP="00F0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10" w:rsidRDefault="003C0210" w:rsidP="00F039E7">
      <w:pPr>
        <w:spacing w:after="0" w:line="240" w:lineRule="auto"/>
      </w:pPr>
      <w:r>
        <w:separator/>
      </w:r>
    </w:p>
  </w:footnote>
  <w:footnote w:type="continuationSeparator" w:id="0">
    <w:p w:rsidR="003C0210" w:rsidRDefault="003C0210" w:rsidP="00F03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C705C"/>
    <w:multiLevelType w:val="hybridMultilevel"/>
    <w:tmpl w:val="60EE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6AC"/>
    <w:rsid w:val="001406AC"/>
    <w:rsid w:val="00153CD0"/>
    <w:rsid w:val="00222AC6"/>
    <w:rsid w:val="002E3C74"/>
    <w:rsid w:val="00323C99"/>
    <w:rsid w:val="003B6015"/>
    <w:rsid w:val="003C0210"/>
    <w:rsid w:val="00574D25"/>
    <w:rsid w:val="006361B8"/>
    <w:rsid w:val="00845754"/>
    <w:rsid w:val="00866088"/>
    <w:rsid w:val="008D584F"/>
    <w:rsid w:val="009773EB"/>
    <w:rsid w:val="00A41DD9"/>
    <w:rsid w:val="00A70110"/>
    <w:rsid w:val="00C5167E"/>
    <w:rsid w:val="00CD6757"/>
    <w:rsid w:val="00D42BD0"/>
    <w:rsid w:val="00F0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701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1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9E7"/>
  </w:style>
  <w:style w:type="paragraph" w:styleId="a9">
    <w:name w:val="footer"/>
    <w:basedOn w:val="a"/>
    <w:link w:val="aa"/>
    <w:uiPriority w:val="99"/>
    <w:unhideWhenUsed/>
    <w:rsid w:val="00F0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D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701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7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1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0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39E7"/>
  </w:style>
  <w:style w:type="paragraph" w:styleId="a9">
    <w:name w:val="footer"/>
    <w:basedOn w:val="a"/>
    <w:link w:val="aa"/>
    <w:uiPriority w:val="99"/>
    <w:unhideWhenUsed/>
    <w:rsid w:val="00F03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tmp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mp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mp"/><Relationship Id="rId5" Type="http://schemas.openxmlformats.org/officeDocument/2006/relationships/settings" Target="settings.xml"/><Relationship Id="rId15" Type="http://schemas.openxmlformats.org/officeDocument/2006/relationships/image" Target="media/image7.tmp"/><Relationship Id="rId10" Type="http://schemas.openxmlformats.org/officeDocument/2006/relationships/image" Target="media/image2.tmp"/><Relationship Id="rId4" Type="http://schemas.microsoft.com/office/2007/relationships/stylesWithEffects" Target="stylesWithEffects.xml"/><Relationship Id="rId9" Type="http://schemas.openxmlformats.org/officeDocument/2006/relationships/image" Target="media/image1.tmp"/><Relationship Id="rId14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A59B5-085D-4E34-8279-40A328E6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</dc:creator>
  <cp:lastModifiedBy>ион</cp:lastModifiedBy>
  <cp:revision>2</cp:revision>
  <dcterms:created xsi:type="dcterms:W3CDTF">2013-06-12T19:44:00Z</dcterms:created>
  <dcterms:modified xsi:type="dcterms:W3CDTF">2013-06-12T19:44:00Z</dcterms:modified>
</cp:coreProperties>
</file>