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0" w:rsidRDefault="008347D0" w:rsidP="008347D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Случайная величина Х ~ </w:t>
      </w:r>
      <w:r>
        <w:rPr>
          <w:color w:val="000000"/>
          <w:sz w:val="27"/>
          <w:szCs w:val="27"/>
          <w:lang w:val="en-US"/>
        </w:rPr>
        <w:t>R</w:t>
      </w:r>
      <w:r>
        <w:rPr>
          <w:color w:val="000000"/>
          <w:sz w:val="27"/>
          <w:szCs w:val="27"/>
        </w:rPr>
        <w:t xml:space="preserve">(-1; 8). Найти точку, в которой функция распределения равна 1/3.  </w:t>
      </w:r>
    </w:p>
    <w:p w:rsidR="00A96687" w:rsidRDefault="00A96687"/>
    <w:sectPr w:rsidR="00A96687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4CF3"/>
    <w:multiLevelType w:val="hybridMultilevel"/>
    <w:tmpl w:val="012E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7D0"/>
    <w:rsid w:val="008347D0"/>
    <w:rsid w:val="00A422C8"/>
    <w:rsid w:val="00A9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2013-06-05T17:20:00Z</dcterms:created>
  <dcterms:modified xsi:type="dcterms:W3CDTF">2013-06-05T17:21:00Z</dcterms:modified>
</cp:coreProperties>
</file>