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86" w:rsidRPr="00944EEC" w:rsidRDefault="00944EEC" w:rsidP="00944EEC">
      <w:pPr>
        <w:pStyle w:val="a5"/>
        <w:numPr>
          <w:ilvl w:val="0"/>
          <w:numId w:val="7"/>
        </w:numPr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 </w:t>
      </w:r>
      <w:r w:rsidR="002E07A5" w:rsidRPr="00944EEC">
        <w:rPr>
          <w:rFonts w:ascii="BookAntiqua" w:hAnsi="BookAntiqua" w:cs="BookAntiqua"/>
        </w:rPr>
        <w:t xml:space="preserve">Чему равно выражение </w:t>
      </w:r>
      <w:r w:rsidR="002E07A5" w:rsidRPr="00944EEC">
        <w:rPr>
          <w:rFonts w:ascii="TimesNewRoman" w:hAnsi="TimesNewRoman" w:cs="TimesNewRoman"/>
        </w:rPr>
        <w:t>(</w:t>
      </w:r>
      <w:r w:rsidR="002E07A5" w:rsidRPr="00944EEC">
        <w:rPr>
          <w:rFonts w:ascii="TimesNewRoman" w:hAnsi="TimesNewRoman" w:cs="TimesNewRoman,Italic"/>
          <w:i/>
          <w:iCs/>
        </w:rPr>
        <w:t xml:space="preserve">A </w:t>
      </w:r>
      <w:r w:rsidR="002E07A5" w:rsidRPr="00944EEC">
        <w:rPr>
          <w:rFonts w:ascii="Symbol" w:hAnsi="Symbol" w:cs="Symbol"/>
        </w:rPr>
        <w:t></w:t>
      </w:r>
      <w:r w:rsidR="002E07A5" w:rsidRPr="00944EEC">
        <w:rPr>
          <w:rFonts w:ascii="Symbol" w:hAnsi="Symbol" w:cs="Symbol"/>
        </w:rPr>
        <w:t></w:t>
      </w:r>
      <w:r w:rsidR="002E07A5" w:rsidRPr="00944EEC">
        <w:rPr>
          <w:rFonts w:ascii="TimesNewRoman" w:hAnsi="TimesNewRoman" w:cs="TimesNewRoman,Italic"/>
          <w:i/>
          <w:iCs/>
        </w:rPr>
        <w:t>B</w:t>
      </w:r>
      <w:r w:rsidR="002E07A5" w:rsidRPr="00944EEC">
        <w:rPr>
          <w:rFonts w:ascii="TimesNewRoman" w:hAnsi="TimesNewRoman" w:cs="TimesNewRoman"/>
        </w:rPr>
        <w:t>)(</w:t>
      </w:r>
      <w:r w:rsidR="002E07A5" w:rsidRPr="00944EEC">
        <w:rPr>
          <w:rFonts w:ascii="TimesNewRoman" w:hAnsi="TimesNewRoman" w:cs="TimesNewRoman,Italic"/>
          <w:i/>
          <w:iCs/>
        </w:rPr>
        <w:t xml:space="preserve">A </w:t>
      </w:r>
      <w:r w:rsidR="002E07A5" w:rsidRPr="00944EEC">
        <w:rPr>
          <w:rFonts w:ascii="Symbol" w:hAnsi="Symbol" w:cs="Symbol"/>
        </w:rPr>
        <w:t></w:t>
      </w:r>
      <w:r w:rsidR="002E07A5" w:rsidRPr="00944EEC">
        <w:rPr>
          <w:rFonts w:ascii="Symbol" w:hAnsi="Symbol" w:cs="Symbol"/>
        </w:rPr>
        <w:t></w:t>
      </w:r>
      <w:r w:rsidR="002E07A5" w:rsidRPr="00944EEC">
        <w:rPr>
          <w:rFonts w:ascii="TimesNewRoman" w:hAnsi="TimesNewRoman" w:cs="TimesNewRoman,Italic"/>
          <w:i/>
          <w:iCs/>
        </w:rPr>
        <w:t>C</w:t>
      </w:r>
      <w:r w:rsidR="002E07A5" w:rsidRPr="00944EEC">
        <w:rPr>
          <w:rFonts w:ascii="TimesNewRoman" w:hAnsi="TimesNewRoman" w:cs="TimesNewRoman"/>
        </w:rPr>
        <w:t>)(</w:t>
      </w:r>
      <w:r w:rsidR="002E07A5" w:rsidRPr="00944EEC">
        <w:rPr>
          <w:rFonts w:ascii="TimesNewRoman" w:hAnsi="TimesNewRoman" w:cs="TimesNewRoman,Italic"/>
          <w:i/>
          <w:iCs/>
        </w:rPr>
        <w:t xml:space="preserve">A </w:t>
      </w:r>
      <w:r w:rsidR="002E07A5" w:rsidRPr="00944EEC">
        <w:rPr>
          <w:rFonts w:ascii="Symbol" w:hAnsi="Symbol" w:cs="Symbol"/>
        </w:rPr>
        <w:t></w:t>
      </w:r>
      <w:r w:rsidR="002E07A5" w:rsidRPr="00944EEC">
        <w:rPr>
          <w:rFonts w:ascii="Symbol" w:hAnsi="Symbol" w:cs="Symbol"/>
        </w:rPr>
        <w:t></w:t>
      </w:r>
      <w:r w:rsidR="002E07A5" w:rsidRPr="00944EEC">
        <w:rPr>
          <w:rFonts w:ascii="TimesNewRoman" w:hAnsi="TimesNewRoman" w:cs="TimesNewRoman,Italic"/>
          <w:i/>
          <w:iCs/>
        </w:rPr>
        <w:t>C</w:t>
      </w:r>
      <w:proofErr w:type="gramStart"/>
      <w:r w:rsidR="002E07A5" w:rsidRPr="00944EEC">
        <w:rPr>
          <w:rFonts w:ascii="TimesNewRoman" w:hAnsi="TimesNewRoman" w:cs="TimesNewRoman,Italic"/>
          <w:i/>
          <w:iCs/>
        </w:rPr>
        <w:t xml:space="preserve"> </w:t>
      </w:r>
      <w:r w:rsidR="002E07A5" w:rsidRPr="00944EEC">
        <w:rPr>
          <w:rFonts w:ascii="TimesNewRoman" w:hAnsi="TimesNewRoman" w:cs="TimesNewRoman"/>
        </w:rPr>
        <w:t>)</w:t>
      </w:r>
      <w:proofErr w:type="gramEnd"/>
      <w:r w:rsidR="002E07A5" w:rsidRPr="00944EEC">
        <w:rPr>
          <w:rFonts w:ascii="TimesNewRoman" w:hAnsi="TimesNewRoman" w:cs="TimesNewRoman"/>
        </w:rPr>
        <w:t xml:space="preserve"> </w:t>
      </w:r>
      <w:r w:rsidR="002E07A5" w:rsidRPr="00944EEC">
        <w:rPr>
          <w:rFonts w:ascii="BookAntiqua" w:hAnsi="BookAntiqua" w:cs="BookAntiqua"/>
        </w:rPr>
        <w:t>?</w:t>
      </w:r>
    </w:p>
    <w:p w:rsidR="00433617" w:rsidRPr="00433617" w:rsidRDefault="00433617" w:rsidP="00433617">
      <w:pPr>
        <w:ind w:left="360"/>
        <w:rPr>
          <w:rFonts w:ascii="BookAntiqua" w:hAnsi="BookAntiqua" w:cs="BookAntiqua"/>
        </w:rPr>
      </w:pPr>
    </w:p>
    <w:p w:rsidR="002E07A5" w:rsidRPr="00944EEC" w:rsidRDefault="00944EEC" w:rsidP="00944EEC">
      <w:pPr>
        <w:pStyle w:val="a5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2E07A5" w:rsidRPr="00944EEC">
        <w:rPr>
          <w:rFonts w:ascii="Book Antiqua" w:hAnsi="Book Antiqua"/>
        </w:rPr>
        <w:t xml:space="preserve">Маршрутный автобус ходит через данную остановку с интервалом 10 мин. Вы подходите к остановке в случайный момент времени. Предполагая, что время ожидания автобуса на остановке имеет равномерный закон распределения, найдите среднюю </w:t>
      </w:r>
      <w:proofErr w:type="gramStart"/>
      <w:r w:rsidR="002E07A5" w:rsidRPr="00944EEC">
        <w:rPr>
          <w:rFonts w:ascii="Book Antiqua" w:hAnsi="Book Antiqua"/>
        </w:rPr>
        <w:t>продолжительность</w:t>
      </w:r>
      <w:proofErr w:type="gramEnd"/>
      <w:r w:rsidR="002E07A5" w:rsidRPr="00944EEC">
        <w:rPr>
          <w:rFonts w:ascii="Book Antiqua" w:hAnsi="Book Antiqua"/>
        </w:rPr>
        <w:t xml:space="preserve"> и среднее </w:t>
      </w:r>
      <w:proofErr w:type="spellStart"/>
      <w:r w:rsidR="002E07A5" w:rsidRPr="00944EEC">
        <w:rPr>
          <w:rFonts w:ascii="Book Antiqua" w:hAnsi="Book Antiqua"/>
        </w:rPr>
        <w:t>квадратическое</w:t>
      </w:r>
      <w:proofErr w:type="spellEnd"/>
      <w:r w:rsidR="002E07A5" w:rsidRPr="00944EEC">
        <w:rPr>
          <w:rFonts w:ascii="Book Antiqua" w:hAnsi="Book Antiqua"/>
        </w:rPr>
        <w:t xml:space="preserve"> отклонение этого времени</w:t>
      </w:r>
    </w:p>
    <w:p w:rsidR="00433617" w:rsidRPr="00433617" w:rsidRDefault="00433617" w:rsidP="00433617">
      <w:pPr>
        <w:ind w:left="360"/>
        <w:rPr>
          <w:rFonts w:ascii="BookAntiqua" w:hAnsi="BookAntiqua" w:cs="BookAntiqua"/>
        </w:rPr>
      </w:pPr>
    </w:p>
    <w:p w:rsidR="00410886" w:rsidRPr="00944EEC" w:rsidRDefault="00944EEC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>
        <w:rPr>
          <w:rFonts w:ascii="BookAntiqua" w:eastAsia="Times New Roman" w:hAnsi="BookAntiqua" w:cs="BookAntiqua"/>
          <w:lang w:eastAsia="ru-RU"/>
        </w:rPr>
        <w:t xml:space="preserve"> </w:t>
      </w:r>
      <w:r w:rsidR="002E07A5" w:rsidRPr="00944EEC">
        <w:rPr>
          <w:rFonts w:ascii="BookAntiqua" w:eastAsia="Times New Roman" w:hAnsi="BookAntiqua" w:cs="BookAntiqua"/>
          <w:lang w:eastAsia="ru-RU"/>
        </w:rPr>
        <w:t xml:space="preserve">Вероятность появления события </w:t>
      </w:r>
      <w:r w:rsidR="002E07A5" w:rsidRPr="00944EEC">
        <w:rPr>
          <w:rFonts w:ascii="BookAntiqua" w:eastAsia="Times New Roman" w:hAnsi="BookAntiqua" w:cs="BookAntiqua,Italic"/>
          <w:i/>
          <w:iCs/>
          <w:lang w:eastAsia="ru-RU"/>
        </w:rPr>
        <w:t xml:space="preserve">A </w:t>
      </w:r>
      <w:r w:rsidR="002E07A5" w:rsidRPr="00944EEC">
        <w:rPr>
          <w:rFonts w:ascii="BookAntiqua" w:eastAsia="Times New Roman" w:hAnsi="BookAntiqua" w:cs="BookAntiqua"/>
          <w:lang w:eastAsia="ru-RU"/>
        </w:rPr>
        <w:t xml:space="preserve">в одном опыте равна 0,4. Можно ли с вероятностью большей 0,97 утверждать, что число </w:t>
      </w:r>
      <w:proofErr w:type="spellStart"/>
      <w:r w:rsidR="002E07A5" w:rsidRPr="00944EEC">
        <w:rPr>
          <w:rFonts w:ascii="BookAntiqua" w:eastAsia="Times New Roman" w:hAnsi="BookAntiqua" w:cs="BookAntiqua,Italic"/>
          <w:i/>
          <w:iCs/>
          <w:lang w:eastAsia="ru-RU"/>
        </w:rPr>
        <w:t>k</w:t>
      </w:r>
      <w:proofErr w:type="spellEnd"/>
      <w:r w:rsidR="002E07A5" w:rsidRPr="00944EEC">
        <w:rPr>
          <w:rFonts w:ascii="BookAntiqua" w:eastAsia="Times New Roman" w:hAnsi="BookAntiqua" w:cs="BookAntiqua,Italic"/>
          <w:i/>
          <w:iCs/>
          <w:lang w:eastAsia="ru-RU"/>
        </w:rPr>
        <w:t xml:space="preserve"> </w:t>
      </w:r>
      <w:r w:rsidR="002E07A5" w:rsidRPr="00944EEC">
        <w:rPr>
          <w:rFonts w:ascii="BookAntiqua" w:eastAsia="Times New Roman" w:hAnsi="BookAntiqua" w:cs="BookAntiqua"/>
          <w:lang w:eastAsia="ru-RU"/>
        </w:rPr>
        <w:t xml:space="preserve">появлений события </w:t>
      </w:r>
      <w:r w:rsidR="002E07A5" w:rsidRPr="00944EEC">
        <w:rPr>
          <w:rFonts w:ascii="BookAntiqua" w:eastAsia="Times New Roman" w:hAnsi="BookAntiqua" w:cs="BookAntiqua,Italic"/>
          <w:i/>
          <w:iCs/>
          <w:lang w:eastAsia="ru-RU"/>
        </w:rPr>
        <w:t xml:space="preserve">A </w:t>
      </w:r>
      <w:r w:rsidR="002E07A5" w:rsidRPr="00944EEC">
        <w:rPr>
          <w:rFonts w:ascii="BookAntiqua" w:eastAsia="Times New Roman" w:hAnsi="BookAntiqua" w:cs="BookAntiqua"/>
          <w:lang w:eastAsia="ru-RU"/>
        </w:rPr>
        <w:t xml:space="preserve">в 1000 </w:t>
      </w:r>
      <w:proofErr w:type="spellStart"/>
      <w:r w:rsidR="002E07A5" w:rsidRPr="00944EEC">
        <w:rPr>
          <w:rFonts w:ascii="BookAntiqua" w:eastAsia="Times New Roman" w:hAnsi="BookAntiqua" w:cs="BookAntiqua"/>
          <w:lang w:eastAsia="ru-RU"/>
        </w:rPr>
        <w:t>независимыхиспытаний</w:t>
      </w:r>
      <w:proofErr w:type="spellEnd"/>
      <w:r w:rsidR="002E07A5" w:rsidRPr="00944EEC">
        <w:rPr>
          <w:rFonts w:ascii="BookAntiqua" w:eastAsia="Times New Roman" w:hAnsi="BookAntiqua" w:cs="BookAntiqua"/>
          <w:lang w:eastAsia="ru-RU"/>
        </w:rPr>
        <w:t xml:space="preserve"> будет в пределах от 300 до 500?</w:t>
      </w:r>
    </w:p>
    <w:p w:rsidR="00410886" w:rsidRPr="00410886" w:rsidRDefault="00410886" w:rsidP="00410886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</w:p>
    <w:p w:rsidR="00410886" w:rsidRPr="00944EEC" w:rsidRDefault="00410886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t xml:space="preserve">Известно, что события </w:t>
      </w:r>
      <w:r w:rsidRPr="00944EEC">
        <w:rPr>
          <w:rFonts w:ascii="BookAntiqua" w:eastAsia="Times New Roman" w:hAnsi="BookAntiqua" w:cs="BookAntiqua,Italic"/>
          <w:i/>
          <w:iCs/>
          <w:lang w:eastAsia="ru-RU"/>
        </w:rPr>
        <w:t>A</w:t>
      </w:r>
      <w:r w:rsidRPr="00944EEC">
        <w:rPr>
          <w:rFonts w:ascii="BookAntiqua" w:eastAsia="Times New Roman" w:hAnsi="BookAntiqua" w:cs="BookAntiqua"/>
          <w:lang w:eastAsia="ru-RU"/>
        </w:rPr>
        <w:t xml:space="preserve">, </w:t>
      </w:r>
      <w:r w:rsidRPr="00944EEC">
        <w:rPr>
          <w:rFonts w:ascii="BookAntiqua" w:eastAsia="Times New Roman" w:hAnsi="BookAntiqua" w:cs="BookAntiqua,Italic"/>
          <w:i/>
          <w:iCs/>
          <w:lang w:eastAsia="ru-RU"/>
        </w:rPr>
        <w:t xml:space="preserve">B </w:t>
      </w:r>
      <w:r w:rsidRPr="00944EEC">
        <w:rPr>
          <w:rFonts w:ascii="BookAntiqua" w:eastAsia="Times New Roman" w:hAnsi="BookAntiqua" w:cs="BookAntiqua"/>
          <w:lang w:eastAsia="ru-RU"/>
        </w:rPr>
        <w:t xml:space="preserve">и </w:t>
      </w:r>
      <w:r w:rsidRPr="00944EEC">
        <w:rPr>
          <w:rFonts w:ascii="BookAntiqua" w:eastAsia="Times New Roman" w:hAnsi="BookAntiqua" w:cs="BookAntiqua,Italic"/>
          <w:i/>
          <w:iCs/>
          <w:lang w:eastAsia="ru-RU"/>
        </w:rPr>
        <w:t xml:space="preserve">C </w:t>
      </w:r>
      <w:r w:rsidRPr="00944EEC">
        <w:rPr>
          <w:rFonts w:ascii="BookAntiqua" w:eastAsia="Times New Roman" w:hAnsi="BookAntiqua" w:cs="BookAntiqua"/>
          <w:lang w:eastAsia="ru-RU"/>
        </w:rPr>
        <w:t>составляют полную группу событий. Чему в таком</w:t>
      </w:r>
      <w:r w:rsidR="00433617" w:rsidRPr="00944EEC">
        <w:rPr>
          <w:rFonts w:ascii="BookAntiqua" w:eastAsia="Times New Roman" w:hAnsi="BookAntiqua" w:cs="BookAntiqua"/>
          <w:lang w:eastAsia="ru-RU"/>
        </w:rPr>
        <w:t xml:space="preserve"> </w:t>
      </w:r>
      <w:r w:rsidRPr="00944EEC">
        <w:rPr>
          <w:rFonts w:ascii="BookAntiqua" w:eastAsia="Times New Roman" w:hAnsi="BookAntiqua" w:cs="BookAntiqua"/>
          <w:lang w:eastAsia="ru-RU"/>
        </w:rPr>
        <w:t xml:space="preserve">случае равно выражение </w:t>
      </w:r>
      <w:r w:rsidRPr="00944EEC">
        <w:rPr>
          <w:rFonts w:ascii="TimesNewRoman" w:eastAsia="Times New Roman" w:hAnsi="TimesNewRoman" w:cs="TimesNewRoman,Italic"/>
          <w:i/>
          <w:iCs/>
          <w:sz w:val="24"/>
          <w:szCs w:val="24"/>
          <w:lang w:eastAsia="ru-RU"/>
        </w:rPr>
        <w:t xml:space="preserve">A 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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944EEC">
        <w:rPr>
          <w:rFonts w:ascii="TimesNewRoman" w:eastAsia="Times New Roman" w:hAnsi="TimesNewRoman" w:cs="TimesNewRoman,Italic"/>
          <w:i/>
          <w:iCs/>
          <w:sz w:val="24"/>
          <w:szCs w:val="24"/>
          <w:lang w:eastAsia="ru-RU"/>
        </w:rPr>
        <w:t xml:space="preserve">AB 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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944EEC">
        <w:rPr>
          <w:rFonts w:ascii="TimesNewRoman" w:eastAsia="Times New Roman" w:hAnsi="TimesNewRoman" w:cs="TimesNewRoman,Italic"/>
          <w:i/>
          <w:iCs/>
          <w:sz w:val="24"/>
          <w:szCs w:val="24"/>
          <w:lang w:eastAsia="ru-RU"/>
        </w:rPr>
        <w:t xml:space="preserve">AC 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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944EEC">
        <w:rPr>
          <w:rFonts w:ascii="TimesNewRoman" w:eastAsia="Times New Roman" w:hAnsi="TimesNewRoman" w:cs="TimesNewRoman,Italic"/>
          <w:i/>
          <w:iCs/>
          <w:sz w:val="24"/>
          <w:szCs w:val="24"/>
          <w:lang w:eastAsia="ru-RU"/>
        </w:rPr>
        <w:t xml:space="preserve">BC 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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944EEC">
        <w:rPr>
          <w:rFonts w:ascii="TimesNewRoman" w:eastAsia="Times New Roman" w:hAnsi="TimesNewRoman" w:cs="TimesNewRoman,Italic"/>
          <w:i/>
          <w:iCs/>
          <w:sz w:val="24"/>
          <w:szCs w:val="24"/>
          <w:lang w:eastAsia="ru-RU"/>
        </w:rPr>
        <w:t xml:space="preserve">BA 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</w:t>
      </w:r>
      <w:r w:rsidRPr="00944EEC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944EEC">
        <w:rPr>
          <w:rFonts w:ascii="TimesNewRoman" w:eastAsia="Times New Roman" w:hAnsi="TimesNewRoman" w:cs="TimesNewRoman,Italic"/>
          <w:i/>
          <w:iCs/>
          <w:sz w:val="24"/>
          <w:szCs w:val="24"/>
          <w:lang w:eastAsia="ru-RU"/>
        </w:rPr>
        <w:t>CA</w:t>
      </w:r>
      <w:proofErr w:type="gramStart"/>
      <w:r w:rsidRPr="00944EEC">
        <w:rPr>
          <w:rFonts w:ascii="TimesNewRoman" w:eastAsia="Times New Roman" w:hAnsi="TimesNewRoman" w:cs="TimesNewRoman,Italic"/>
          <w:i/>
          <w:iCs/>
          <w:sz w:val="24"/>
          <w:szCs w:val="24"/>
          <w:lang w:eastAsia="ru-RU"/>
        </w:rPr>
        <w:t xml:space="preserve"> </w:t>
      </w:r>
      <w:r w:rsidRPr="00944EEC">
        <w:rPr>
          <w:rFonts w:ascii="BookAntiqua" w:eastAsia="Times New Roman" w:hAnsi="BookAntiqua" w:cs="BookAntiqua"/>
          <w:lang w:eastAsia="ru-RU"/>
        </w:rPr>
        <w:t>?</w:t>
      </w:r>
      <w:proofErr w:type="gramEnd"/>
    </w:p>
    <w:p w:rsidR="00410886" w:rsidRPr="00410886" w:rsidRDefault="00410886" w:rsidP="00410886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</w:p>
    <w:p w:rsidR="00410886" w:rsidRDefault="00410886" w:rsidP="00410886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</w:p>
    <w:p w:rsidR="00410886" w:rsidRPr="00944EEC" w:rsidRDefault="00410886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t>Телефонный номер состоит из пяти цифр. Найти в</w:t>
      </w:r>
      <w:r w:rsidR="00433617" w:rsidRPr="00944EEC">
        <w:rPr>
          <w:rFonts w:ascii="BookAntiqua" w:eastAsia="Times New Roman" w:hAnsi="BookAntiqua" w:cs="BookAntiqua"/>
          <w:lang w:eastAsia="ru-RU"/>
        </w:rPr>
        <w:t xml:space="preserve">ероятность того, что номер </w:t>
      </w:r>
      <w:proofErr w:type="gramStart"/>
      <w:r w:rsidR="00433617" w:rsidRPr="00944EEC">
        <w:rPr>
          <w:rFonts w:ascii="BookAntiqua" w:eastAsia="Times New Roman" w:hAnsi="BookAntiqua" w:cs="BookAntiqua"/>
          <w:lang w:eastAsia="ru-RU"/>
        </w:rPr>
        <w:t>теле</w:t>
      </w:r>
      <w:proofErr w:type="gramEnd"/>
      <w:r w:rsidRPr="00944EEC">
        <w:rPr>
          <w:rFonts w:ascii="BookAntiqua" w:eastAsia="Times New Roman" w:hAnsi="BookAntiqua" w:cs="BookAntiqua"/>
          <w:lang w:eastAsia="ru-RU"/>
        </w:rPr>
        <w:t xml:space="preserve"> фона случайно выбранного абонента не содержит одинаковых цифр.</w:t>
      </w:r>
    </w:p>
    <w:p w:rsidR="00433617" w:rsidRPr="00410886" w:rsidRDefault="00433617" w:rsidP="00410886">
      <w:pPr>
        <w:adjustRightInd w:val="0"/>
        <w:spacing w:after="0" w:line="240" w:lineRule="auto"/>
        <w:ind w:left="360"/>
        <w:rPr>
          <w:rFonts w:ascii="BookAntiqua" w:eastAsia="Times New Roman" w:hAnsi="BookAntiqua" w:cs="BookAntiqua"/>
          <w:lang w:eastAsia="ru-RU"/>
        </w:rPr>
      </w:pPr>
    </w:p>
    <w:p w:rsidR="00410886" w:rsidRPr="00944EEC" w:rsidRDefault="00410886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t>В ящике 12 деталей, среди которых 8 окрашенных.</w:t>
      </w:r>
      <w:r w:rsidR="00433617" w:rsidRPr="00944EEC">
        <w:rPr>
          <w:rFonts w:ascii="BookAntiqua" w:eastAsia="Times New Roman" w:hAnsi="BookAntiqua" w:cs="BookAntiqua"/>
          <w:lang w:eastAsia="ru-RU"/>
        </w:rPr>
        <w:t xml:space="preserve"> Сборщик наудачу извлекает 4 де</w:t>
      </w:r>
      <w:r w:rsidRPr="00944EEC">
        <w:rPr>
          <w:rFonts w:ascii="BookAntiqua" w:eastAsia="Times New Roman" w:hAnsi="BookAntiqua" w:cs="BookAntiqua"/>
          <w:lang w:eastAsia="ru-RU"/>
        </w:rPr>
        <w:t xml:space="preserve">тали. Найти вероятность того, что хотя бы две детали </w:t>
      </w:r>
      <w:proofErr w:type="gramStart"/>
      <w:r w:rsidRPr="00944EEC">
        <w:rPr>
          <w:rFonts w:ascii="BookAntiqua" w:eastAsia="Times New Roman" w:hAnsi="BookAntiqua" w:cs="BookAntiqua"/>
          <w:lang w:eastAsia="ru-RU"/>
        </w:rPr>
        <w:t>из</w:t>
      </w:r>
      <w:proofErr w:type="gramEnd"/>
      <w:r w:rsidRPr="00944EEC">
        <w:rPr>
          <w:rFonts w:ascii="BookAntiqua" w:eastAsia="Times New Roman" w:hAnsi="BookAntiqua" w:cs="BookAntiqua"/>
          <w:lang w:eastAsia="ru-RU"/>
        </w:rPr>
        <w:t xml:space="preserve"> взятых будут окрашенными.</w:t>
      </w:r>
    </w:p>
    <w:p w:rsidR="00410886" w:rsidRPr="00410886" w:rsidRDefault="00410886" w:rsidP="00410886">
      <w:pPr>
        <w:adjustRightInd w:val="0"/>
        <w:spacing w:after="0" w:line="240" w:lineRule="auto"/>
        <w:ind w:left="360"/>
        <w:rPr>
          <w:rFonts w:ascii="BookAntiqua" w:eastAsia="Times New Roman" w:hAnsi="BookAntiqua" w:cs="BookAntiqua"/>
          <w:lang w:eastAsia="ru-RU"/>
        </w:rPr>
      </w:pPr>
    </w:p>
    <w:p w:rsidR="002E07A5" w:rsidRPr="00410886" w:rsidRDefault="002E07A5" w:rsidP="00410886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</w:p>
    <w:p w:rsidR="00410886" w:rsidRPr="00944EEC" w:rsidRDefault="00410886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t>Для контроля продукции из трёх партий деталей взята для испытания одна деталь.</w:t>
      </w:r>
    </w:p>
    <w:p w:rsidR="00410886" w:rsidRPr="00410886" w:rsidRDefault="00410886" w:rsidP="00410886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410886">
        <w:rPr>
          <w:rFonts w:ascii="BookAntiqua" w:eastAsia="Times New Roman" w:hAnsi="BookAntiqua" w:cs="BookAntiqua"/>
          <w:lang w:eastAsia="ru-RU"/>
        </w:rPr>
        <w:t>Как велика вероятность обнаружения бракованной продукции, если в первой партии</w:t>
      </w:r>
    </w:p>
    <w:p w:rsidR="00410886" w:rsidRPr="00410886" w:rsidRDefault="00410886" w:rsidP="00410886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proofErr w:type="gramStart"/>
      <w:r w:rsidRPr="00410886">
        <w:rPr>
          <w:rFonts w:ascii="BookAntiqua" w:eastAsia="Times New Roman" w:hAnsi="BookAntiqua" w:cs="BookAntiqua"/>
          <w:lang w:eastAsia="ru-RU"/>
        </w:rPr>
        <w:t>2/3 деталей бракованные, во второй – 1/3, а в третьей – все детали доброкачествен-</w:t>
      </w:r>
      <w:proofErr w:type="gramEnd"/>
    </w:p>
    <w:p w:rsidR="00410886" w:rsidRPr="00410886" w:rsidRDefault="00410886" w:rsidP="00410886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proofErr w:type="spellStart"/>
      <w:r w:rsidRPr="00410886">
        <w:rPr>
          <w:rFonts w:ascii="BookAntiqua" w:eastAsia="Times New Roman" w:hAnsi="BookAntiqua" w:cs="BookAntiqua"/>
          <w:lang w:eastAsia="ru-RU"/>
        </w:rPr>
        <w:t>ные</w:t>
      </w:r>
      <w:proofErr w:type="spellEnd"/>
      <w:r w:rsidRPr="00410886">
        <w:rPr>
          <w:rFonts w:ascii="BookAntiqua" w:eastAsia="Times New Roman" w:hAnsi="BookAntiqua" w:cs="BookAntiqua"/>
          <w:lang w:eastAsia="ru-RU"/>
        </w:rPr>
        <w:t>?</w:t>
      </w:r>
    </w:p>
    <w:p w:rsidR="002E07A5" w:rsidRDefault="002E07A5" w:rsidP="00410886">
      <w:pPr>
        <w:rPr>
          <w:rFonts w:ascii="BookAntiqua" w:hAnsi="BookAntiqua" w:cs="BookAntiqua"/>
        </w:rPr>
      </w:pPr>
    </w:p>
    <w:p w:rsidR="00433617" w:rsidRPr="00944EEC" w:rsidRDefault="00433617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t xml:space="preserve">Вероятность попадания в цель равна 0,2. Сбрасывается одиночно 7 бомб. Найти </w:t>
      </w:r>
      <w:proofErr w:type="spellStart"/>
      <w:r w:rsidRPr="00944EEC">
        <w:rPr>
          <w:rFonts w:ascii="BookAntiqua" w:eastAsia="Times New Roman" w:hAnsi="BookAntiqua" w:cs="BookAntiqua"/>
          <w:lang w:eastAsia="ru-RU"/>
        </w:rPr>
        <w:t>веро</w:t>
      </w:r>
      <w:proofErr w:type="spellEnd"/>
      <w:r w:rsidRPr="00944EEC">
        <w:rPr>
          <w:rFonts w:ascii="BookAntiqua" w:eastAsia="Times New Roman" w:hAnsi="BookAntiqua" w:cs="BookAntiqua"/>
          <w:lang w:eastAsia="ru-RU"/>
        </w:rPr>
        <w:t>-</w:t>
      </w:r>
    </w:p>
    <w:p w:rsidR="00433617" w:rsidRPr="00433617" w:rsidRDefault="00433617" w:rsidP="00433617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proofErr w:type="spellStart"/>
      <w:r w:rsidRPr="00433617">
        <w:rPr>
          <w:rFonts w:ascii="BookAntiqua" w:eastAsia="Times New Roman" w:hAnsi="BookAntiqua" w:cs="BookAntiqua"/>
          <w:lang w:eastAsia="ru-RU"/>
        </w:rPr>
        <w:t>ятность</w:t>
      </w:r>
      <w:proofErr w:type="spellEnd"/>
      <w:r w:rsidRPr="00433617">
        <w:rPr>
          <w:rFonts w:ascii="BookAntiqua" w:eastAsia="Times New Roman" w:hAnsi="BookAntiqua" w:cs="BookAntiqua"/>
          <w:lang w:eastAsia="ru-RU"/>
        </w:rPr>
        <w:t xml:space="preserve"> того, что будет а) не менее 6 попаданий; б) не менее 2 попаданий.</w:t>
      </w:r>
    </w:p>
    <w:p w:rsidR="00410886" w:rsidRDefault="00410886" w:rsidP="00410886">
      <w:pPr>
        <w:rPr>
          <w:rFonts w:ascii="BookAntiqua" w:hAnsi="BookAntiqua" w:cs="BookAntiqua"/>
        </w:rPr>
      </w:pPr>
    </w:p>
    <w:p w:rsidR="00433617" w:rsidRPr="00944EEC" w:rsidRDefault="00433617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t xml:space="preserve">Задан закон распределения дискретной случайной величины </w:t>
      </w:r>
      <w:r w:rsidRPr="00944EEC">
        <w:rPr>
          <w:rFonts w:ascii="BookAntiqua" w:eastAsia="Times New Roman" w:hAnsi="BookAntiqua" w:cs="BookAntiqua,Italic"/>
          <w:i/>
          <w:iCs/>
          <w:lang w:eastAsia="ru-RU"/>
        </w:rPr>
        <w:t>X</w:t>
      </w:r>
      <w:r w:rsidRPr="00944EEC">
        <w:rPr>
          <w:rFonts w:ascii="BookAntiqua" w:eastAsia="Times New Roman" w:hAnsi="BookAntiqua" w:cs="BookAntiqua"/>
          <w:lang w:eastAsia="ru-RU"/>
        </w:rPr>
        <w:t xml:space="preserve">. Найти </w:t>
      </w:r>
      <w:proofErr w:type="gramStart"/>
      <w:r w:rsidRPr="00944EEC">
        <w:rPr>
          <w:rFonts w:ascii="BookAntiqua" w:eastAsia="Times New Roman" w:hAnsi="BookAntiqua" w:cs="BookAntiqua"/>
          <w:lang w:eastAsia="ru-RU"/>
        </w:rPr>
        <w:t>мате</w:t>
      </w:r>
      <w:proofErr w:type="gramEnd"/>
      <w:r w:rsidRPr="00944EEC">
        <w:rPr>
          <w:rFonts w:ascii="BookAntiqua" w:eastAsia="Times New Roman" w:hAnsi="BookAntiqua" w:cs="BookAntiqua"/>
          <w:lang w:eastAsia="ru-RU"/>
        </w:rPr>
        <w:t>-</w:t>
      </w:r>
    </w:p>
    <w:p w:rsidR="00433617" w:rsidRPr="00433617" w:rsidRDefault="00433617" w:rsidP="00433617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proofErr w:type="spellStart"/>
      <w:r w:rsidRPr="00433617">
        <w:rPr>
          <w:rFonts w:ascii="BookAntiqua" w:eastAsia="Times New Roman" w:hAnsi="BookAntiqua" w:cs="BookAntiqua"/>
          <w:lang w:eastAsia="ru-RU"/>
        </w:rPr>
        <w:t>матическое</w:t>
      </w:r>
      <w:proofErr w:type="spellEnd"/>
      <w:r w:rsidRPr="00433617">
        <w:rPr>
          <w:rFonts w:ascii="BookAntiqua" w:eastAsia="Times New Roman" w:hAnsi="BookAntiqua" w:cs="BookAntiqua"/>
          <w:lang w:eastAsia="ru-RU"/>
        </w:rPr>
        <w:t xml:space="preserve"> ожидание, дисперсию, </w:t>
      </w:r>
      <w:proofErr w:type="spellStart"/>
      <w:proofErr w:type="gramStart"/>
      <w:r w:rsidRPr="00433617">
        <w:rPr>
          <w:rFonts w:ascii="BookAntiqua" w:eastAsia="Times New Roman" w:hAnsi="BookAntiqua" w:cs="BookAntiqua"/>
          <w:lang w:eastAsia="ru-RU"/>
        </w:rPr>
        <w:t>c</w:t>
      </w:r>
      <w:proofErr w:type="gramEnd"/>
      <w:r w:rsidRPr="00433617">
        <w:rPr>
          <w:rFonts w:ascii="BookAntiqua" w:eastAsia="Times New Roman" w:hAnsi="BookAntiqua" w:cs="BookAntiqua"/>
          <w:lang w:eastAsia="ru-RU"/>
        </w:rPr>
        <w:t>реднее</w:t>
      </w:r>
      <w:proofErr w:type="spellEnd"/>
      <w:r w:rsidRPr="00433617">
        <w:rPr>
          <w:rFonts w:ascii="BookAntiqua" w:eastAsia="Times New Roman" w:hAnsi="BookAntiqua" w:cs="BookAntiqua"/>
          <w:lang w:eastAsia="ru-RU"/>
        </w:rPr>
        <w:t xml:space="preserve"> </w:t>
      </w:r>
      <w:proofErr w:type="spellStart"/>
      <w:r w:rsidRPr="00433617">
        <w:rPr>
          <w:rFonts w:ascii="BookAntiqua" w:eastAsia="Times New Roman" w:hAnsi="BookAntiqua" w:cs="BookAntiqua"/>
          <w:lang w:eastAsia="ru-RU"/>
        </w:rPr>
        <w:t>квадратическое</w:t>
      </w:r>
      <w:proofErr w:type="spellEnd"/>
      <w:r w:rsidRPr="00433617">
        <w:rPr>
          <w:rFonts w:ascii="BookAntiqua" w:eastAsia="Times New Roman" w:hAnsi="BookAntiqua" w:cs="BookAntiqua"/>
          <w:lang w:eastAsia="ru-RU"/>
        </w:rPr>
        <w:t xml:space="preserve"> отклонение. Построить </w:t>
      </w:r>
      <w:proofErr w:type="spellStart"/>
      <w:r w:rsidRPr="00433617">
        <w:rPr>
          <w:rFonts w:ascii="BookAntiqua" w:eastAsia="Times New Roman" w:hAnsi="BookAntiqua" w:cs="BookAntiqua"/>
          <w:lang w:eastAsia="ru-RU"/>
        </w:rPr>
        <w:t>гра</w:t>
      </w:r>
      <w:proofErr w:type="spellEnd"/>
      <w:r w:rsidRPr="00433617">
        <w:rPr>
          <w:rFonts w:ascii="BookAntiqua" w:eastAsia="Times New Roman" w:hAnsi="BookAntiqua" w:cs="BookAntiqua"/>
          <w:lang w:eastAsia="ru-RU"/>
        </w:rPr>
        <w:t>-</w:t>
      </w:r>
    </w:p>
    <w:p w:rsidR="00433617" w:rsidRPr="00410886" w:rsidRDefault="00433617" w:rsidP="00433617">
      <w:pPr>
        <w:adjustRightInd w:val="0"/>
        <w:spacing w:after="0" w:line="240" w:lineRule="auto"/>
        <w:rPr>
          <w:rFonts w:ascii="BookAntiqua" w:hAnsi="BookAntiqua" w:cs="BookAntiqua"/>
        </w:rPr>
      </w:pPr>
      <w:proofErr w:type="spellStart"/>
      <w:r w:rsidRPr="00433617">
        <w:rPr>
          <w:rFonts w:ascii="BookAntiqua" w:eastAsia="Times New Roman" w:hAnsi="BookAntiqua" w:cs="BookAntiqua"/>
          <w:lang w:eastAsia="ru-RU"/>
        </w:rPr>
        <w:t>фик</w:t>
      </w:r>
      <w:proofErr w:type="spellEnd"/>
      <w:r w:rsidRPr="00433617">
        <w:rPr>
          <w:rFonts w:ascii="BookAntiqua" w:eastAsia="Times New Roman" w:hAnsi="BookAntiqua" w:cs="BookAntiqua"/>
          <w:lang w:eastAsia="ru-RU"/>
        </w:rPr>
        <w:t xml:space="preserve"> функции распределения вероятностей случайной величины </w:t>
      </w:r>
      <w:r w:rsidRPr="00433617">
        <w:rPr>
          <w:rFonts w:ascii="BookAntiqua" w:eastAsia="Times New Roman" w:hAnsi="BookAntiqua" w:cs="BookAntiqua,Italic"/>
          <w:i/>
          <w:iCs/>
          <w:lang w:eastAsia="ru-RU"/>
        </w:rPr>
        <w:t>X</w:t>
      </w:r>
      <w:r w:rsidRPr="00433617">
        <w:rPr>
          <w:rFonts w:ascii="BookAntiqua" w:eastAsia="Times New Roman" w:hAnsi="BookAntiqua" w:cs="BookAntiqua"/>
          <w:lang w:eastAsia="ru-RU"/>
        </w:rPr>
        <w:t>.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33617" w:rsidTr="00433617">
        <w:tc>
          <w:tcPr>
            <w:tcW w:w="1595" w:type="dxa"/>
          </w:tcPr>
          <w:p w:rsidR="00433617" w:rsidRDefault="00433617">
            <w:r>
              <w:t>Х</w:t>
            </w:r>
          </w:p>
        </w:tc>
        <w:tc>
          <w:tcPr>
            <w:tcW w:w="1595" w:type="dxa"/>
          </w:tcPr>
          <w:p w:rsidR="00433617" w:rsidRDefault="00433617">
            <w:r>
              <w:t>13,6</w:t>
            </w:r>
          </w:p>
        </w:tc>
        <w:tc>
          <w:tcPr>
            <w:tcW w:w="1595" w:type="dxa"/>
          </w:tcPr>
          <w:p w:rsidR="00433617" w:rsidRDefault="00433617">
            <w:r>
              <w:t>23,6</w:t>
            </w:r>
          </w:p>
        </w:tc>
        <w:tc>
          <w:tcPr>
            <w:tcW w:w="1595" w:type="dxa"/>
          </w:tcPr>
          <w:p w:rsidR="00433617" w:rsidRDefault="00433617">
            <w:r>
              <w:t>24</w:t>
            </w:r>
          </w:p>
        </w:tc>
        <w:tc>
          <w:tcPr>
            <w:tcW w:w="1595" w:type="dxa"/>
          </w:tcPr>
          <w:p w:rsidR="00433617" w:rsidRDefault="00433617">
            <w:r>
              <w:t>24,6</w:t>
            </w:r>
          </w:p>
        </w:tc>
        <w:tc>
          <w:tcPr>
            <w:tcW w:w="1596" w:type="dxa"/>
          </w:tcPr>
          <w:p w:rsidR="00433617" w:rsidRDefault="00433617">
            <w:r>
              <w:t>25,4</w:t>
            </w:r>
          </w:p>
        </w:tc>
      </w:tr>
      <w:tr w:rsidR="00433617" w:rsidTr="00433617">
        <w:tc>
          <w:tcPr>
            <w:tcW w:w="1595" w:type="dxa"/>
          </w:tcPr>
          <w:p w:rsidR="00433617" w:rsidRDefault="00433617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433617" w:rsidRDefault="00433617">
            <w:r>
              <w:t>0,3</w:t>
            </w:r>
          </w:p>
        </w:tc>
        <w:tc>
          <w:tcPr>
            <w:tcW w:w="1595" w:type="dxa"/>
          </w:tcPr>
          <w:p w:rsidR="00433617" w:rsidRDefault="00433617">
            <w:r>
              <w:t>0,3</w:t>
            </w:r>
          </w:p>
        </w:tc>
        <w:tc>
          <w:tcPr>
            <w:tcW w:w="1595" w:type="dxa"/>
          </w:tcPr>
          <w:p w:rsidR="00433617" w:rsidRDefault="00433617">
            <w:r>
              <w:t>0,2</w:t>
            </w:r>
          </w:p>
        </w:tc>
        <w:tc>
          <w:tcPr>
            <w:tcW w:w="1595" w:type="dxa"/>
          </w:tcPr>
          <w:p w:rsidR="00433617" w:rsidRDefault="00433617">
            <w:r>
              <w:t>0,1</w:t>
            </w:r>
          </w:p>
        </w:tc>
        <w:tc>
          <w:tcPr>
            <w:tcW w:w="1596" w:type="dxa"/>
          </w:tcPr>
          <w:p w:rsidR="00433617" w:rsidRDefault="00433617">
            <w:r>
              <w:t>0,1</w:t>
            </w:r>
          </w:p>
        </w:tc>
      </w:tr>
    </w:tbl>
    <w:p w:rsidR="002E07A5" w:rsidRDefault="002E07A5"/>
    <w:p w:rsidR="001A139C" w:rsidRPr="00944EEC" w:rsidRDefault="00433617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t xml:space="preserve">Непрерывная случайная величина </w:t>
      </w:r>
      <w:r w:rsidRPr="00944EEC">
        <w:rPr>
          <w:rFonts w:ascii="BookAntiqua" w:eastAsia="Times New Roman" w:hAnsi="BookAntiqua" w:cs="BookAntiqua,Italic"/>
          <w:i/>
          <w:iCs/>
          <w:lang w:eastAsia="ru-RU"/>
        </w:rPr>
        <w:t xml:space="preserve">Х </w:t>
      </w:r>
      <w:r w:rsidRPr="00944EEC">
        <w:rPr>
          <w:rFonts w:ascii="BookAntiqua" w:eastAsia="Times New Roman" w:hAnsi="BookAntiqua" w:cs="BookAntiqua"/>
          <w:lang w:eastAsia="ru-RU"/>
        </w:rPr>
        <w:t xml:space="preserve">задана функцией </w:t>
      </w:r>
    </w:p>
    <w:p w:rsidR="001A139C" w:rsidRPr="001A139C" w:rsidRDefault="00433617" w:rsidP="00433617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433617">
        <w:rPr>
          <w:rFonts w:ascii="BookAntiqua" w:eastAsia="Times New Roman" w:hAnsi="BookAntiqua" w:cs="BookAntiqua"/>
          <w:lang w:eastAsia="ru-RU"/>
        </w:rPr>
        <w:t xml:space="preserve">плотностью распределения вероятностей </w:t>
      </w:r>
    </w:p>
    <w:p w:rsidR="00433617" w:rsidRPr="00433617" w:rsidRDefault="00433617" w:rsidP="00433617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433617">
        <w:rPr>
          <w:rFonts w:ascii="BookAntiqua" w:eastAsia="Times New Roman" w:hAnsi="BookAntiqua" w:cs="BookAntiqua"/>
          <w:lang w:eastAsia="ru-RU"/>
        </w:rPr>
        <w:t xml:space="preserve">Требуется: </w:t>
      </w:r>
      <w:r w:rsidR="001A139C">
        <w:rPr>
          <w:rFonts w:ascii="BookAntiqua" w:eastAsia="Times New Roman" w:hAnsi="BookAntiqua" w:cs="BookAntiqua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433617">
        <w:rPr>
          <w:rFonts w:ascii="BookAntiqua" w:eastAsia="Times New Roman" w:hAnsi="BookAntiqua" w:cs="BookAntiqua"/>
          <w:lang w:eastAsia="ru-RU"/>
        </w:rPr>
        <w:t xml:space="preserve">а) функцию распределения вероятностей </w:t>
      </w:r>
    </w:p>
    <w:p w:rsidR="00433617" w:rsidRPr="00433617" w:rsidRDefault="00433617" w:rsidP="00433617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433617">
        <w:rPr>
          <w:rFonts w:ascii="BookAntiqua" w:eastAsia="Times New Roman" w:hAnsi="BookAntiqua" w:cs="BookAntiqua"/>
          <w:lang w:eastAsia="ru-RU"/>
        </w:rPr>
        <w:t xml:space="preserve">б) найти математическое ожидание, дисперсию, среднее </w:t>
      </w:r>
      <w:proofErr w:type="spellStart"/>
      <w:r w:rsidRPr="00433617">
        <w:rPr>
          <w:rFonts w:ascii="BookAntiqua" w:eastAsia="Times New Roman" w:hAnsi="BookAntiqua" w:cs="BookAntiqua"/>
          <w:lang w:eastAsia="ru-RU"/>
        </w:rPr>
        <w:t>квадратическое</w:t>
      </w:r>
      <w:proofErr w:type="spellEnd"/>
      <w:r w:rsidRPr="00433617">
        <w:rPr>
          <w:rFonts w:ascii="BookAntiqua" w:eastAsia="Times New Roman" w:hAnsi="BookAntiqua" w:cs="BookAntiqua"/>
          <w:lang w:eastAsia="ru-RU"/>
        </w:rPr>
        <w:t xml:space="preserve"> отклонение,</w:t>
      </w:r>
    </w:p>
    <w:p w:rsidR="00433617" w:rsidRPr="00433617" w:rsidRDefault="00433617" w:rsidP="00433617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433617">
        <w:rPr>
          <w:rFonts w:ascii="BookAntiqua" w:eastAsia="Times New Roman" w:hAnsi="BookAntiqua" w:cs="BookAntiqua"/>
          <w:lang w:eastAsia="ru-RU"/>
        </w:rPr>
        <w:t>вероятность того, что случайная величина отклонится от своего математического ожидания не более</w:t>
      </w:r>
      <w:proofErr w:type="gramStart"/>
      <w:r w:rsidRPr="00433617">
        <w:rPr>
          <w:rFonts w:ascii="BookAntiqua" w:eastAsia="Times New Roman" w:hAnsi="BookAntiqua" w:cs="BookAntiqua"/>
          <w:lang w:eastAsia="ru-RU"/>
        </w:rPr>
        <w:t>,</w:t>
      </w:r>
      <w:proofErr w:type="gramEnd"/>
      <w:r w:rsidRPr="00433617">
        <w:rPr>
          <w:rFonts w:ascii="BookAntiqua" w:eastAsia="Times New Roman" w:hAnsi="BookAntiqua" w:cs="BookAntiqua"/>
          <w:lang w:eastAsia="ru-RU"/>
        </w:rPr>
        <w:t xml:space="preserve"> чем на одну четвёртую длины всего интервала возможных значений этой величины; </w:t>
      </w:r>
      <w:r w:rsidR="001A139C" w:rsidRPr="001A139C">
        <w:rPr>
          <w:rFonts w:ascii="BookAntiqua" w:eastAsia="Times New Roman" w:hAnsi="BookAntiqua" w:cs="BookAntiqua"/>
          <w:lang w:eastAsia="ru-RU"/>
        </w:rPr>
        <w:t xml:space="preserve">                        </w:t>
      </w:r>
      <w:r w:rsidRPr="00433617">
        <w:rPr>
          <w:rFonts w:ascii="BookAntiqua" w:eastAsia="Times New Roman" w:hAnsi="BookAntiqua" w:cs="BookAntiqua"/>
          <w:lang w:eastAsia="ru-RU"/>
        </w:rPr>
        <w:t>в) построить графики функций распределения и плотности распределения вероятностей.</w:t>
      </w:r>
    </w:p>
    <w:p w:rsidR="00433617" w:rsidRDefault="00433617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1A139C">
        <w:rPr>
          <w:rFonts w:eastAsiaTheme="minorEastAsia"/>
        </w:rPr>
        <w:t xml:space="preserve"> = </w:t>
      </w:r>
      <m:oMath>
        <m:r>
          <w:rPr>
            <w:rFonts w:ascii="Cambria Math" w:eastAsiaTheme="minorEastAsia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w:rPr>
                    <w:rFonts w:ascii="Cambria Math" w:eastAsiaTheme="minorEastAsia" w:hAnsi="Cambria Math"/>
                  </w:rPr>
                  <m:t xml:space="preserve">   </m:t>
                </m:r>
                <m:r>
                  <w:rPr>
                    <w:rFonts w:ascii="Cambria Math" w:eastAsiaTheme="minorEastAsia" w:hAnsi="Cambria Math"/>
                  </w:rPr>
                  <m:t xml:space="preserve">  </m:t>
                </m:r>
                <m:r>
                  <w:rPr>
                    <w:rFonts w:ascii="Cambria Math" w:eastAsiaTheme="minorEastAsia" w:hAnsi="Cambria Math"/>
                  </w:rPr>
                  <m:t xml:space="preserve">при </m:t>
                </m:r>
                <m:r>
                  <w:rPr>
                    <w:rFonts w:ascii="Cambria Math" w:eastAsiaTheme="minorEastAsia" w:hAnsi="Cambria Math"/>
                  </w:rPr>
                  <m:t xml:space="preserve">        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 ≤1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</m:t>
                </m:r>
                <m:r>
                  <w:rPr>
                    <w:rFonts w:ascii="Cambria Math" w:eastAsiaTheme="minorEastAsia" w:hAnsi="Cambria Math"/>
                  </w:rPr>
                  <m:t xml:space="preserve">  </m:t>
                </m:r>
                <m:r>
                  <w:rPr>
                    <w:rFonts w:ascii="Cambria Math" w:eastAsiaTheme="minorEastAsia" w:hAnsi="Cambria Math"/>
                  </w:rPr>
                  <m:t>при 1&lt;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 ≤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e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/>
                  </w:rPr>
                  <m:t xml:space="preserve">0           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 xml:space="preserve">при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 &gt;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e</m:t>
                    </m:r>
                  </m:e>
                </m:rad>
              </m:e>
            </m:eqArr>
          </m:e>
        </m:d>
      </m:oMath>
    </w:p>
    <w:p w:rsidR="001A139C" w:rsidRPr="00944EEC" w:rsidRDefault="001A139C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lastRenderedPageBreak/>
        <w:t xml:space="preserve">Дисперсия случайной величины </w:t>
      </w:r>
      <w:r w:rsidRPr="00944EEC">
        <w:rPr>
          <w:rFonts w:ascii="BookAntiqua" w:eastAsia="Times New Roman" w:hAnsi="BookAntiqua" w:cs="BookAntiqua,Italic"/>
          <w:i/>
          <w:iCs/>
          <w:lang w:eastAsia="ru-RU"/>
        </w:rPr>
        <w:t xml:space="preserve">X </w:t>
      </w:r>
      <w:r w:rsidRPr="00944EEC">
        <w:rPr>
          <w:rFonts w:ascii="BookAntiqua" w:eastAsia="Times New Roman" w:hAnsi="BookAntiqua" w:cs="BookAntiqua"/>
          <w:lang w:eastAsia="ru-RU"/>
        </w:rPr>
        <w:t>равна</w:t>
      </w:r>
      <w:r>
        <w:rPr>
          <w:noProof/>
          <w:vertAlign w:val="subscript"/>
          <w:lang w:eastAsia="ru-RU"/>
        </w:rPr>
        <w:drawing>
          <wp:inline distT="0" distB="0" distL="0" distR="0">
            <wp:extent cx="220980" cy="19939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EEC">
        <w:rPr>
          <w:rFonts w:ascii="BookAntiqua" w:eastAsia="Times New Roman" w:hAnsi="BookAntiqua" w:cs="BookAntiqua"/>
          <w:lang w:eastAsia="ru-RU"/>
        </w:rPr>
        <w:t xml:space="preserve">. С помощью неравенства </w:t>
      </w:r>
      <w:proofErr w:type="spellStart"/>
      <w:r w:rsidRPr="00944EEC">
        <w:rPr>
          <w:rFonts w:ascii="BookAntiqua" w:eastAsia="Times New Roman" w:hAnsi="BookAntiqua" w:cs="BookAntiqua"/>
          <w:lang w:eastAsia="ru-RU"/>
        </w:rPr>
        <w:t>Чебы</w:t>
      </w:r>
      <w:proofErr w:type="spellEnd"/>
      <w:r w:rsidRPr="00944EEC">
        <w:rPr>
          <w:rFonts w:ascii="BookAntiqua" w:eastAsia="Times New Roman" w:hAnsi="BookAntiqua" w:cs="BookAntiqua"/>
          <w:lang w:eastAsia="ru-RU"/>
        </w:rPr>
        <w:t>-</w:t>
      </w:r>
    </w:p>
    <w:p w:rsidR="001A139C" w:rsidRPr="001A139C" w:rsidRDefault="001A139C" w:rsidP="001A139C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proofErr w:type="spellStart"/>
      <w:r w:rsidRPr="001A139C">
        <w:rPr>
          <w:rFonts w:ascii="BookAntiqua" w:eastAsia="Times New Roman" w:hAnsi="BookAntiqua" w:cs="BookAntiqua"/>
          <w:lang w:eastAsia="ru-RU"/>
        </w:rPr>
        <w:t>шева</w:t>
      </w:r>
      <w:proofErr w:type="spellEnd"/>
      <w:r w:rsidRPr="001A139C">
        <w:rPr>
          <w:rFonts w:ascii="BookAntiqua" w:eastAsia="Times New Roman" w:hAnsi="BookAntiqua" w:cs="BookAntiqua"/>
          <w:lang w:eastAsia="ru-RU"/>
        </w:rPr>
        <w:t xml:space="preserve"> оценить вероятность того, что случайная величина отклонится от своего </w:t>
      </w:r>
      <w:proofErr w:type="spellStart"/>
      <w:r w:rsidRPr="001A139C">
        <w:rPr>
          <w:rFonts w:ascii="BookAntiqua" w:eastAsia="Times New Roman" w:hAnsi="BookAntiqua" w:cs="BookAntiqua"/>
          <w:lang w:eastAsia="ru-RU"/>
        </w:rPr>
        <w:t>математи</w:t>
      </w:r>
      <w:proofErr w:type="spellEnd"/>
      <w:r w:rsidRPr="001A139C">
        <w:rPr>
          <w:rFonts w:ascii="BookAntiqua" w:eastAsia="Times New Roman" w:hAnsi="BookAntiqua" w:cs="BookAntiqua"/>
          <w:lang w:eastAsia="ru-RU"/>
        </w:rPr>
        <w:t>-</w:t>
      </w:r>
    </w:p>
    <w:p w:rsidR="001A139C" w:rsidRPr="001A139C" w:rsidRDefault="001A139C" w:rsidP="001A139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139C">
        <w:rPr>
          <w:rFonts w:ascii="BookAntiqua" w:eastAsia="Times New Roman" w:hAnsi="BookAntiqua" w:cs="BookAntiqua"/>
          <w:lang w:eastAsia="ru-RU"/>
        </w:rPr>
        <w:t>ческого</w:t>
      </w:r>
      <w:proofErr w:type="spellEnd"/>
      <w:r w:rsidRPr="001A139C">
        <w:rPr>
          <w:rFonts w:ascii="BookAntiqua" w:eastAsia="Times New Roman" w:hAnsi="BookAntiqua" w:cs="BookAntiqua"/>
          <w:lang w:eastAsia="ru-RU"/>
        </w:rPr>
        <w:t xml:space="preserve"> ожидания не более чем на величину </w:t>
      </w:r>
    </w:p>
    <w:p w:rsidR="009705E7" w:rsidRDefault="009705E7" w:rsidP="009705E7">
      <w:pPr>
        <w:pStyle w:val="a5"/>
        <w:ind w:left="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 = 1</w:t>
      </w:r>
      <w:proofErr w:type="gramStart"/>
      <w:r>
        <w:rPr>
          <w:rFonts w:eastAsiaTheme="minorEastAsia"/>
          <w:sz w:val="28"/>
          <w:szCs w:val="28"/>
        </w:rPr>
        <w:t>,</w:t>
      </w:r>
      <w:r w:rsidRPr="009705E7">
        <w:rPr>
          <w:rFonts w:eastAsiaTheme="minorEastAsia"/>
          <w:sz w:val="28"/>
          <w:szCs w:val="28"/>
          <w:lang w:val="en-US"/>
        </w:rPr>
        <w:t>8</w:t>
      </w:r>
      <w:proofErr w:type="gramEnd"/>
      <w:r w:rsidRPr="009705E7">
        <w:rPr>
          <w:rFonts w:eastAsiaTheme="minorEastAsia"/>
          <w:sz w:val="28"/>
          <w:szCs w:val="28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ε</m:t>
        </m:r>
      </m:oMath>
      <w:r>
        <w:rPr>
          <w:rFonts w:eastAsiaTheme="minorEastAsia"/>
          <w:sz w:val="28"/>
          <w:szCs w:val="28"/>
          <w:lang w:val="en-US"/>
        </w:rPr>
        <w:t xml:space="preserve"> = 2</w:t>
      </w:r>
      <w:r>
        <w:rPr>
          <w:rFonts w:eastAsiaTheme="minorEastAsia"/>
          <w:sz w:val="28"/>
          <w:szCs w:val="28"/>
        </w:rPr>
        <w:t>,</w:t>
      </w:r>
      <w:r w:rsidRPr="009705E7">
        <w:rPr>
          <w:rFonts w:eastAsiaTheme="minorEastAsia"/>
          <w:sz w:val="28"/>
          <w:szCs w:val="28"/>
          <w:lang w:val="en-US"/>
        </w:rPr>
        <w:t>4</w:t>
      </w:r>
    </w:p>
    <w:p w:rsidR="00944EEC" w:rsidRPr="00944EEC" w:rsidRDefault="00944EEC" w:rsidP="009705E7">
      <w:pPr>
        <w:pStyle w:val="a5"/>
        <w:ind w:left="0"/>
        <w:rPr>
          <w:rFonts w:eastAsiaTheme="minorEastAsia"/>
          <w:sz w:val="28"/>
          <w:szCs w:val="28"/>
        </w:rPr>
      </w:pPr>
    </w:p>
    <w:p w:rsidR="00944EEC" w:rsidRPr="00944EEC" w:rsidRDefault="00944EEC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t xml:space="preserve">Для случайной величины из задания 13 оценивается </w:t>
      </w:r>
      <w:proofErr w:type="gramStart"/>
      <w:r w:rsidRPr="00944EEC">
        <w:rPr>
          <w:rFonts w:ascii="BookAntiqua" w:eastAsia="Times New Roman" w:hAnsi="BookAntiqua" w:cs="BookAntiqua"/>
          <w:lang w:eastAsia="ru-RU"/>
        </w:rPr>
        <w:t>математическое</w:t>
      </w:r>
      <w:proofErr w:type="gramEnd"/>
      <w:r w:rsidRPr="00944EEC">
        <w:rPr>
          <w:rFonts w:ascii="BookAntiqua" w:eastAsia="Times New Roman" w:hAnsi="BookAntiqua" w:cs="BookAntiqua"/>
          <w:lang w:eastAsia="ru-RU"/>
        </w:rPr>
        <w:t xml:space="preserve"> </w:t>
      </w:r>
      <w:proofErr w:type="spellStart"/>
      <w:r w:rsidRPr="00944EEC">
        <w:rPr>
          <w:rFonts w:ascii="BookAntiqua" w:eastAsia="Times New Roman" w:hAnsi="BookAntiqua" w:cs="BookAntiqua"/>
          <w:lang w:eastAsia="ru-RU"/>
        </w:rPr>
        <w:t>ожида</w:t>
      </w:r>
      <w:proofErr w:type="spellEnd"/>
      <w:r w:rsidRPr="00944EEC">
        <w:rPr>
          <w:rFonts w:ascii="BookAntiqua" w:eastAsia="Times New Roman" w:hAnsi="BookAntiqua" w:cs="BookAntiqua"/>
          <w:lang w:eastAsia="ru-RU"/>
        </w:rPr>
        <w:t>-</w:t>
      </w:r>
    </w:p>
    <w:p w:rsidR="00944EEC" w:rsidRPr="00944EEC" w:rsidRDefault="00944EEC" w:rsidP="00944EEC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proofErr w:type="spellStart"/>
      <w:r w:rsidRPr="00944EEC">
        <w:rPr>
          <w:rFonts w:ascii="BookAntiqua" w:eastAsia="Times New Roman" w:hAnsi="BookAntiqua" w:cs="BookAntiqua"/>
          <w:lang w:eastAsia="ru-RU"/>
        </w:rPr>
        <w:t>ние</w:t>
      </w:r>
      <w:proofErr w:type="spellEnd"/>
      <w:r w:rsidRPr="00944EEC">
        <w:rPr>
          <w:rFonts w:ascii="BookAntiqua" w:eastAsia="Times New Roman" w:hAnsi="BookAntiqua" w:cs="BookAntiqua"/>
          <w:lang w:eastAsia="ru-RU"/>
        </w:rPr>
        <w:t>. Сколько нужно сделать измерений, чтобы с вероятностью, не меньшей 0,95, среднее</w:t>
      </w:r>
    </w:p>
    <w:p w:rsidR="00944EEC" w:rsidRPr="00944EEC" w:rsidRDefault="00944EEC" w:rsidP="00944EEC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proofErr w:type="gramStart"/>
      <w:r w:rsidRPr="00944EEC">
        <w:rPr>
          <w:rFonts w:ascii="BookAntiqua" w:eastAsia="Times New Roman" w:hAnsi="BookAntiqua" w:cs="BookAntiqua"/>
          <w:lang w:eastAsia="ru-RU"/>
        </w:rPr>
        <w:t>арифметическое</w:t>
      </w:r>
      <w:proofErr w:type="gramEnd"/>
      <w:r w:rsidRPr="00944EEC">
        <w:rPr>
          <w:rFonts w:ascii="BookAntiqua" w:eastAsia="Times New Roman" w:hAnsi="BookAntiqua" w:cs="BookAntiqua"/>
          <w:lang w:eastAsia="ru-RU"/>
        </w:rPr>
        <w:t xml:space="preserve"> этих измерений отклонилось от истинного математического ожидания</w:t>
      </w:r>
    </w:p>
    <w:p w:rsidR="00944EEC" w:rsidRPr="00944EEC" w:rsidRDefault="00944EEC" w:rsidP="00944EEC">
      <w:pPr>
        <w:adjustRightInd w:val="0"/>
        <w:spacing w:after="0" w:line="240" w:lineRule="auto"/>
        <w:rPr>
          <w:rFonts w:eastAsiaTheme="minorEastAsia"/>
          <w:sz w:val="28"/>
          <w:szCs w:val="28"/>
        </w:rPr>
      </w:pPr>
      <w:r w:rsidRPr="00944EEC">
        <w:rPr>
          <w:rFonts w:ascii="BookAntiqua" w:eastAsia="Times New Roman" w:hAnsi="BookAntiqua" w:cs="BookAntiqua"/>
          <w:lang w:eastAsia="ru-RU"/>
        </w:rPr>
        <w:t xml:space="preserve">не более чем на величину </w:t>
      </w:r>
      <w:r>
        <w:rPr>
          <w:rFonts w:ascii="BookAntiqua" w:eastAsia="Times New Roman" w:hAnsi="BookAntiqua" w:cs="BookAntiqua"/>
          <w:noProof/>
          <w:vertAlign w:val="subscript"/>
          <w:lang w:eastAsia="ru-RU"/>
        </w:rPr>
        <w:drawing>
          <wp:inline distT="0" distB="0" distL="0" distR="0">
            <wp:extent cx="126365" cy="147320"/>
            <wp:effectExtent l="19050" t="0" r="698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EEC">
        <w:rPr>
          <w:rFonts w:ascii="BookAntiqua" w:eastAsia="Times New Roman" w:hAnsi="BookAntiqua" w:cs="BookAntiqua"/>
          <w:lang w:eastAsia="ru-RU"/>
        </w:rPr>
        <w:t>?</w:t>
      </w:r>
    </w:p>
    <w:p w:rsidR="009705E7" w:rsidRDefault="009705E7" w:rsidP="009705E7">
      <w:pPr>
        <w:pStyle w:val="a5"/>
        <w:ind w:left="0"/>
        <w:rPr>
          <w:rFonts w:eastAsiaTheme="minorEastAsia"/>
          <w:sz w:val="28"/>
          <w:szCs w:val="28"/>
        </w:rPr>
      </w:pPr>
    </w:p>
    <w:p w:rsidR="00E26B9C" w:rsidRPr="00944EEC" w:rsidRDefault="00E26B9C" w:rsidP="00944EEC">
      <w:pPr>
        <w:pStyle w:val="a5"/>
        <w:numPr>
          <w:ilvl w:val="0"/>
          <w:numId w:val="7"/>
        </w:num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944EEC">
        <w:rPr>
          <w:rFonts w:ascii="BookAntiqua" w:eastAsia="Times New Roman" w:hAnsi="BookAntiqua" w:cs="BookAntiqua"/>
          <w:lang w:eastAsia="ru-RU"/>
        </w:rPr>
        <w:t xml:space="preserve">Для оценки процента дефектных деталей обследуются на наличие </w:t>
      </w:r>
      <w:proofErr w:type="spellStart"/>
      <w:r w:rsidRPr="00944EEC">
        <w:rPr>
          <w:rFonts w:ascii="BookAntiqua" w:eastAsia="Times New Roman" w:hAnsi="BookAntiqua" w:cs="BookAntiqua"/>
          <w:lang w:eastAsia="ru-RU"/>
        </w:rPr>
        <w:t>дкфектов</w:t>
      </w:r>
      <w:proofErr w:type="spellEnd"/>
    </w:p>
    <w:p w:rsidR="00E26B9C" w:rsidRPr="00E26B9C" w:rsidRDefault="00E26B9C" w:rsidP="00E26B9C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proofErr w:type="spellStart"/>
      <w:r w:rsidRPr="00E26B9C">
        <w:rPr>
          <w:rFonts w:ascii="BookAntiqua" w:eastAsia="Times New Roman" w:hAnsi="BookAntiqua" w:cs="BookAntiqua,Italic"/>
          <w:i/>
          <w:iCs/>
          <w:lang w:eastAsia="ru-RU"/>
        </w:rPr>
        <w:t>n</w:t>
      </w:r>
      <w:proofErr w:type="spellEnd"/>
      <w:r w:rsidRPr="00E26B9C">
        <w:rPr>
          <w:rFonts w:ascii="BookAntiqua" w:eastAsia="Times New Roman" w:hAnsi="BookAntiqua" w:cs="BookAntiqua,Italic"/>
          <w:i/>
          <w:iCs/>
          <w:lang w:eastAsia="ru-RU"/>
        </w:rPr>
        <w:t xml:space="preserve"> </w:t>
      </w:r>
      <w:r w:rsidRPr="00E26B9C">
        <w:rPr>
          <w:rFonts w:ascii="BookAntiqua" w:eastAsia="Times New Roman" w:hAnsi="BookAntiqua" w:cs="BookAntiqua"/>
          <w:lang w:eastAsia="ru-RU"/>
        </w:rPr>
        <w:t>деталей. С помощью неравенства Чебышева оценить вероятность того, что доля де-</w:t>
      </w:r>
    </w:p>
    <w:p w:rsidR="00E26B9C" w:rsidRPr="00E26B9C" w:rsidRDefault="00E26B9C" w:rsidP="00E26B9C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proofErr w:type="spellStart"/>
      <w:r w:rsidRPr="00E26B9C">
        <w:rPr>
          <w:rFonts w:ascii="BookAntiqua" w:eastAsia="Times New Roman" w:hAnsi="BookAntiqua" w:cs="BookAntiqua"/>
          <w:lang w:eastAsia="ru-RU"/>
        </w:rPr>
        <w:t>фектных</w:t>
      </w:r>
      <w:proofErr w:type="spellEnd"/>
      <w:r w:rsidRPr="00E26B9C">
        <w:rPr>
          <w:rFonts w:ascii="BookAntiqua" w:eastAsia="Times New Roman" w:hAnsi="BookAntiqua" w:cs="BookAntiqua"/>
          <w:lang w:eastAsia="ru-RU"/>
        </w:rPr>
        <w:t xml:space="preserve"> деталей </w:t>
      </w:r>
      <w:proofErr w:type="spellStart"/>
      <w:r w:rsidRPr="00E26B9C">
        <w:rPr>
          <w:rFonts w:ascii="BookAntiqua" w:eastAsia="Times New Roman" w:hAnsi="BookAntiqua" w:cs="BookAntiqua,Italic"/>
          <w:i/>
          <w:iCs/>
          <w:lang w:eastAsia="ru-RU"/>
        </w:rPr>
        <w:t>k</w:t>
      </w:r>
      <w:proofErr w:type="spellEnd"/>
      <w:r w:rsidRPr="00E26B9C">
        <w:rPr>
          <w:rFonts w:ascii="BookAntiqua" w:eastAsia="Times New Roman" w:hAnsi="BookAntiqua" w:cs="BookAntiqua"/>
          <w:lang w:eastAsia="ru-RU"/>
        </w:rPr>
        <w:t>/</w:t>
      </w:r>
      <w:proofErr w:type="spellStart"/>
      <w:r w:rsidRPr="00E26B9C">
        <w:rPr>
          <w:rFonts w:ascii="BookAntiqua" w:eastAsia="Times New Roman" w:hAnsi="BookAntiqua" w:cs="BookAntiqua,Italic"/>
          <w:i/>
          <w:iCs/>
          <w:lang w:eastAsia="ru-RU"/>
        </w:rPr>
        <w:t>n</w:t>
      </w:r>
      <w:proofErr w:type="spellEnd"/>
      <w:r w:rsidRPr="00E26B9C">
        <w:rPr>
          <w:rFonts w:ascii="BookAntiqua" w:eastAsia="Times New Roman" w:hAnsi="BookAntiqua" w:cs="BookAntiqua,Italic"/>
          <w:i/>
          <w:iCs/>
          <w:lang w:eastAsia="ru-RU"/>
        </w:rPr>
        <w:t xml:space="preserve"> </w:t>
      </w:r>
      <w:r w:rsidRPr="00E26B9C">
        <w:rPr>
          <w:rFonts w:ascii="BookAntiqua" w:eastAsia="Times New Roman" w:hAnsi="BookAntiqua" w:cs="BookAntiqua"/>
          <w:lang w:eastAsia="ru-RU"/>
        </w:rPr>
        <w:t>отклонится от истинной вероятности дефектной детали не более</w:t>
      </w:r>
    </w:p>
    <w:p w:rsidR="00E26B9C" w:rsidRPr="00E26B9C" w:rsidRDefault="00E26B9C" w:rsidP="00E26B9C">
      <w:pPr>
        <w:adjustRightInd w:val="0"/>
        <w:spacing w:after="0" w:line="240" w:lineRule="auto"/>
        <w:rPr>
          <w:rFonts w:ascii="BookAntiqua" w:eastAsia="Times New Roman" w:hAnsi="BookAntiqua" w:cs="BookAntiqua"/>
          <w:lang w:eastAsia="ru-RU"/>
        </w:rPr>
      </w:pPr>
      <w:r w:rsidRPr="00E26B9C">
        <w:rPr>
          <w:rFonts w:ascii="BookAntiqua" w:eastAsia="Times New Roman" w:hAnsi="BookAntiqua" w:cs="BookAntiqua"/>
          <w:lang w:eastAsia="ru-RU"/>
        </w:rPr>
        <w:t xml:space="preserve">чем на величину </w:t>
      </w:r>
      <w:r>
        <w:rPr>
          <w:rFonts w:ascii="BookAntiqua" w:eastAsia="Times New Roman" w:hAnsi="BookAntiqua" w:cs="BookAntiqua"/>
          <w:noProof/>
          <w:vertAlign w:val="subscript"/>
          <w:lang w:eastAsia="ru-RU"/>
        </w:rPr>
        <w:drawing>
          <wp:inline distT="0" distB="0" distL="0" distR="0">
            <wp:extent cx="126365" cy="147320"/>
            <wp:effectExtent l="19050" t="0" r="698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B9C">
        <w:rPr>
          <w:rFonts w:ascii="BookAntiqua" w:eastAsia="Times New Roman" w:hAnsi="BookAntiqua" w:cs="BookAntiqua"/>
          <w:lang w:eastAsia="ru-RU"/>
        </w:rPr>
        <w:t xml:space="preserve">. </w:t>
      </w:r>
    </w:p>
    <w:p w:rsidR="009705E7" w:rsidRPr="00E26B9C" w:rsidRDefault="00E26B9C" w:rsidP="009705E7">
      <w:pPr>
        <w:pStyle w:val="a5"/>
        <w:ind w:left="0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= 64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     ε</m:t>
        </m:r>
      </m:oMath>
      <w:r>
        <w:rPr>
          <w:rFonts w:eastAsiaTheme="minorEastAsia"/>
          <w:sz w:val="28"/>
          <w:szCs w:val="28"/>
          <w:lang w:val="en-US"/>
        </w:rPr>
        <w:t xml:space="preserve"> = </w:t>
      </w:r>
      <w:r>
        <w:rPr>
          <w:rFonts w:eastAsiaTheme="minorEastAsia"/>
          <w:sz w:val="28"/>
          <w:szCs w:val="28"/>
        </w:rPr>
        <w:t>0</w:t>
      </w:r>
      <w:proofErr w:type="gramStart"/>
      <w:r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  <w:lang w:val="en-US"/>
        </w:rPr>
        <w:t>11</w:t>
      </w:r>
      <w:proofErr w:type="gramEnd"/>
    </w:p>
    <w:sectPr w:rsidR="009705E7" w:rsidRPr="00E26B9C" w:rsidSect="0005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Antiqua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.4pt;height:15.7pt;visibility:visible;mso-wrap-style:square" o:bullet="t">
        <v:imagedata r:id="rId1" o:title=""/>
      </v:shape>
    </w:pict>
  </w:numPicBullet>
  <w:abstractNum w:abstractNumId="0">
    <w:nsid w:val="1FEE1E5F"/>
    <w:multiLevelType w:val="hybridMultilevel"/>
    <w:tmpl w:val="3CB42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6DFA"/>
    <w:multiLevelType w:val="hybridMultilevel"/>
    <w:tmpl w:val="B038E8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A07272"/>
    <w:multiLevelType w:val="hybridMultilevel"/>
    <w:tmpl w:val="8B18C06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15D4D68"/>
    <w:multiLevelType w:val="hybridMultilevel"/>
    <w:tmpl w:val="70A87C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426A4"/>
    <w:multiLevelType w:val="hybridMultilevel"/>
    <w:tmpl w:val="43CE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07833"/>
    <w:multiLevelType w:val="hybridMultilevel"/>
    <w:tmpl w:val="5B60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A28E7"/>
    <w:multiLevelType w:val="hybridMultilevel"/>
    <w:tmpl w:val="E624A132"/>
    <w:lvl w:ilvl="0" w:tplc="8196FC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BAF33C" w:tentative="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E12E4382" w:tentative="1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3" w:tplc="4858CD8E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607CCB5C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5" w:tplc="1B527E94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6" w:tplc="5D16A042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9F784B8A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8" w:tplc="5852BB5E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E07A5"/>
    <w:rsid w:val="000510B7"/>
    <w:rsid w:val="001A139C"/>
    <w:rsid w:val="002E07A5"/>
    <w:rsid w:val="00410886"/>
    <w:rsid w:val="00433617"/>
    <w:rsid w:val="00944EEC"/>
    <w:rsid w:val="009705E7"/>
    <w:rsid w:val="00E2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7A5"/>
    <w:pPr>
      <w:ind w:left="720"/>
      <w:contextualSpacing/>
    </w:pPr>
  </w:style>
  <w:style w:type="table" w:styleId="a6">
    <w:name w:val="Table Grid"/>
    <w:basedOn w:val="a1"/>
    <w:uiPriority w:val="59"/>
    <w:rsid w:val="00433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336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2013-06-01T17:27:00Z</dcterms:created>
  <dcterms:modified xsi:type="dcterms:W3CDTF">2013-06-01T18:16:00Z</dcterms:modified>
</cp:coreProperties>
</file>