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D29" w:rsidRPr="00F838F1" w:rsidRDefault="00F838F1">
      <w:pPr>
        <w:rPr>
          <w:rFonts w:ascii="Times New Roman" w:hAnsi="Times New Roman" w:cs="Times New Roman"/>
          <w:sz w:val="24"/>
          <w:szCs w:val="24"/>
        </w:rPr>
      </w:pPr>
      <w:r w:rsidRPr="00F838F1">
        <w:rPr>
          <w:rFonts w:ascii="Times New Roman" w:hAnsi="Times New Roman" w:cs="Times New Roman"/>
          <w:sz w:val="24"/>
          <w:szCs w:val="24"/>
        </w:rPr>
        <w:t>Задача.</w:t>
      </w:r>
    </w:p>
    <w:p w:rsidR="00F838F1" w:rsidRPr="00F838F1" w:rsidRDefault="00F838F1" w:rsidP="00F838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8F1">
        <w:rPr>
          <w:rFonts w:ascii="Times New Roman" w:hAnsi="Times New Roman" w:cs="Times New Roman"/>
          <w:sz w:val="24"/>
          <w:szCs w:val="24"/>
        </w:rPr>
        <w:t xml:space="preserve">На основании законов Кирхгофа составить в общем виде систему уравнений для расчета токов во всех ветвях </w:t>
      </w:r>
      <w:proofErr w:type="spellStart"/>
      <w:r w:rsidRPr="00F838F1">
        <w:rPr>
          <w:rFonts w:ascii="Times New Roman" w:hAnsi="Times New Roman" w:cs="Times New Roman"/>
          <w:sz w:val="24"/>
          <w:szCs w:val="24"/>
        </w:rPr>
        <w:t>цепи</w:t>
      </w:r>
      <w:proofErr w:type="gramStart"/>
      <w:r w:rsidRPr="00F838F1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F838F1">
        <w:rPr>
          <w:rFonts w:ascii="Times New Roman" w:hAnsi="Times New Roman" w:cs="Times New Roman"/>
          <w:sz w:val="24"/>
          <w:szCs w:val="24"/>
        </w:rPr>
        <w:t>аписав</w:t>
      </w:r>
      <w:proofErr w:type="spellEnd"/>
      <w:r w:rsidRPr="00F838F1">
        <w:rPr>
          <w:rFonts w:ascii="Times New Roman" w:hAnsi="Times New Roman" w:cs="Times New Roman"/>
          <w:sz w:val="24"/>
          <w:szCs w:val="24"/>
        </w:rPr>
        <w:t xml:space="preserve"> ее в двух формах: а)дифференциальной; б)символической.</w:t>
      </w:r>
    </w:p>
    <w:p w:rsidR="00F838F1" w:rsidRPr="00F838F1" w:rsidRDefault="00F838F1" w:rsidP="00F838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8F1">
        <w:rPr>
          <w:rFonts w:ascii="Times New Roman" w:hAnsi="Times New Roman" w:cs="Times New Roman"/>
          <w:sz w:val="24"/>
          <w:szCs w:val="24"/>
        </w:rPr>
        <w:t>Определить комплексы действующих значений токов во всех цепях, воспользовавшись одним из методов расчета линейных электрических цепей. При выполнении учесть</w:t>
      </w:r>
      <w:proofErr w:type="gramStart"/>
      <w:r w:rsidRPr="00F838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838F1">
        <w:rPr>
          <w:rFonts w:ascii="Times New Roman" w:hAnsi="Times New Roman" w:cs="Times New Roman"/>
          <w:sz w:val="24"/>
          <w:szCs w:val="24"/>
        </w:rPr>
        <w:t xml:space="preserve"> что одна или две ЭДС могут быть заданы </w:t>
      </w:r>
      <w:proofErr w:type="spellStart"/>
      <w:r w:rsidRPr="00F838F1">
        <w:rPr>
          <w:rFonts w:ascii="Times New Roman" w:hAnsi="Times New Roman" w:cs="Times New Roman"/>
          <w:sz w:val="24"/>
          <w:szCs w:val="24"/>
        </w:rPr>
        <w:t>косинусоидой</w:t>
      </w:r>
      <w:proofErr w:type="spellEnd"/>
      <w:r w:rsidRPr="00F838F1">
        <w:rPr>
          <w:rFonts w:ascii="Times New Roman" w:hAnsi="Times New Roman" w:cs="Times New Roman"/>
          <w:sz w:val="24"/>
          <w:szCs w:val="24"/>
        </w:rPr>
        <w:t xml:space="preserve">. Чтобы правильно записать ее в виде комплексного числа, сначала надо от </w:t>
      </w:r>
      <w:proofErr w:type="spellStart"/>
      <w:r w:rsidRPr="00F838F1">
        <w:rPr>
          <w:rFonts w:ascii="Times New Roman" w:hAnsi="Times New Roman" w:cs="Times New Roman"/>
          <w:sz w:val="24"/>
          <w:szCs w:val="24"/>
        </w:rPr>
        <w:t>косинусоиды</w:t>
      </w:r>
      <w:proofErr w:type="spellEnd"/>
      <w:r w:rsidRPr="00F838F1">
        <w:rPr>
          <w:rFonts w:ascii="Times New Roman" w:hAnsi="Times New Roman" w:cs="Times New Roman"/>
          <w:sz w:val="24"/>
          <w:szCs w:val="24"/>
        </w:rPr>
        <w:t xml:space="preserve"> перейти к синусоиде.</w:t>
      </w:r>
    </w:p>
    <w:p w:rsidR="00F838F1" w:rsidRPr="00F838F1" w:rsidRDefault="00F838F1" w:rsidP="00F838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8F1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Pr="00F838F1">
        <w:rPr>
          <w:rFonts w:ascii="Times New Roman" w:hAnsi="Times New Roman" w:cs="Times New Roman"/>
          <w:sz w:val="24"/>
          <w:szCs w:val="24"/>
        </w:rPr>
        <w:t>результатам</w:t>
      </w:r>
      <w:proofErr w:type="gramEnd"/>
      <w:r w:rsidRPr="00F838F1">
        <w:rPr>
          <w:rFonts w:ascii="Times New Roman" w:hAnsi="Times New Roman" w:cs="Times New Roman"/>
          <w:sz w:val="24"/>
          <w:szCs w:val="24"/>
        </w:rPr>
        <w:t xml:space="preserve"> полученным в п.2, определить показание ваттметра.</w:t>
      </w:r>
    </w:p>
    <w:p w:rsidR="00F838F1" w:rsidRPr="00F838F1" w:rsidRDefault="00F838F1" w:rsidP="00F838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8F1">
        <w:rPr>
          <w:rFonts w:ascii="Times New Roman" w:hAnsi="Times New Roman" w:cs="Times New Roman"/>
          <w:sz w:val="24"/>
          <w:szCs w:val="24"/>
        </w:rPr>
        <w:t>Построить топографическую диаграмму, совмещенную с векторной диаграммой токов, потенциал точки а, указанной на схеме принять равной нулю.</w:t>
      </w:r>
    </w:p>
    <w:p w:rsidR="00F838F1" w:rsidRPr="00F838F1" w:rsidRDefault="00F838F1" w:rsidP="00F838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8F1">
        <w:rPr>
          <w:rFonts w:ascii="Times New Roman" w:hAnsi="Times New Roman" w:cs="Times New Roman"/>
          <w:sz w:val="24"/>
          <w:szCs w:val="24"/>
        </w:rPr>
        <w:t>Построить круговую диаграмму для тока в одном из сопротивлений цепи при изменении модуля этого сопротивления в пределах от 0 до ∞. Сопротивление</w:t>
      </w:r>
      <w:proofErr w:type="gramStart"/>
      <w:r w:rsidRPr="00F838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838F1">
        <w:rPr>
          <w:rFonts w:ascii="Times New Roman" w:hAnsi="Times New Roman" w:cs="Times New Roman"/>
          <w:sz w:val="24"/>
          <w:szCs w:val="24"/>
        </w:rPr>
        <w:t xml:space="preserve"> подлежащее изменению, отмечено на схеме стрелкой.</w:t>
      </w:r>
    </w:p>
    <w:p w:rsidR="00F838F1" w:rsidRPr="00F838F1" w:rsidRDefault="00F838F1" w:rsidP="00F838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8F1">
        <w:rPr>
          <w:rFonts w:ascii="Times New Roman" w:hAnsi="Times New Roman" w:cs="Times New Roman"/>
          <w:sz w:val="24"/>
          <w:szCs w:val="24"/>
        </w:rPr>
        <w:t xml:space="preserve">Пользуясь круговой диаграммой, построить график </w:t>
      </w:r>
      <w:proofErr w:type="spellStart"/>
      <w:r w:rsidRPr="00F838F1">
        <w:rPr>
          <w:rFonts w:ascii="Times New Roman" w:hAnsi="Times New Roman" w:cs="Times New Roman"/>
          <w:sz w:val="24"/>
          <w:szCs w:val="24"/>
        </w:rPr>
        <w:t>изменеия</w:t>
      </w:r>
      <w:proofErr w:type="spellEnd"/>
      <w:r w:rsidRPr="00F838F1">
        <w:rPr>
          <w:rFonts w:ascii="Times New Roman" w:hAnsi="Times New Roman" w:cs="Times New Roman"/>
          <w:sz w:val="24"/>
          <w:szCs w:val="24"/>
        </w:rPr>
        <w:t xml:space="preserve"> тока в изменяющемся сопротивлении в зависимости от модуля этого сопротивления.</w:t>
      </w:r>
    </w:p>
    <w:p w:rsidR="00F838F1" w:rsidRPr="00F838F1" w:rsidRDefault="00F838F1" w:rsidP="00F838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8F1">
        <w:rPr>
          <w:rFonts w:ascii="Times New Roman" w:hAnsi="Times New Roman" w:cs="Times New Roman"/>
          <w:sz w:val="24"/>
          <w:szCs w:val="24"/>
        </w:rPr>
        <w:t>Используя данные расчетов</w:t>
      </w:r>
      <w:proofErr w:type="gramStart"/>
      <w:r w:rsidRPr="00F838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838F1">
        <w:rPr>
          <w:rFonts w:ascii="Times New Roman" w:hAnsi="Times New Roman" w:cs="Times New Roman"/>
          <w:sz w:val="24"/>
          <w:szCs w:val="24"/>
        </w:rPr>
        <w:t xml:space="preserve">полученные в пп.2,5 записать выражение для мгновенного значения  напряжения </w:t>
      </w:r>
      <w:proofErr w:type="spellStart"/>
      <w:r w:rsidRPr="00F838F1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838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xx</w:t>
      </w:r>
      <w:proofErr w:type="spellEnd"/>
      <w:r w:rsidRPr="00F838F1">
        <w:rPr>
          <w:rFonts w:ascii="Times New Roman" w:hAnsi="Times New Roman" w:cs="Times New Roman"/>
          <w:sz w:val="24"/>
          <w:szCs w:val="24"/>
        </w:rPr>
        <w:t xml:space="preserve">. Построить график зависимости указанной величины от </w:t>
      </w:r>
      <w:r w:rsidRPr="00F838F1">
        <w:rPr>
          <w:rFonts w:ascii="Times New Roman" w:hAnsi="Times New Roman" w:cs="Times New Roman"/>
          <w:i/>
          <w:sz w:val="24"/>
          <w:szCs w:val="24"/>
          <w:lang w:val="en-US"/>
        </w:rPr>
        <w:t>wt</w:t>
      </w:r>
      <w:r w:rsidRPr="00F838F1">
        <w:rPr>
          <w:rFonts w:ascii="Times New Roman" w:hAnsi="Times New Roman" w:cs="Times New Roman"/>
          <w:sz w:val="24"/>
          <w:szCs w:val="24"/>
        </w:rPr>
        <w:t>.</w:t>
      </w:r>
    </w:p>
    <w:p w:rsidR="00F838F1" w:rsidRDefault="00F838F1" w:rsidP="00F838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38F1">
        <w:rPr>
          <w:rFonts w:ascii="Times New Roman" w:hAnsi="Times New Roman" w:cs="Times New Roman"/>
          <w:sz w:val="24"/>
          <w:szCs w:val="24"/>
        </w:rPr>
        <w:t>Полагая</w:t>
      </w:r>
      <w:proofErr w:type="gramStart"/>
      <w:r w:rsidRPr="00F838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838F1">
        <w:rPr>
          <w:rFonts w:ascii="Times New Roman" w:hAnsi="Times New Roman" w:cs="Times New Roman"/>
          <w:sz w:val="24"/>
          <w:szCs w:val="24"/>
        </w:rPr>
        <w:t xml:space="preserve"> что между двумя любыми индуктивными </w:t>
      </w:r>
      <w:proofErr w:type="spellStart"/>
      <w:r w:rsidRPr="00F838F1">
        <w:rPr>
          <w:rFonts w:ascii="Times New Roman" w:hAnsi="Times New Roman" w:cs="Times New Roman"/>
          <w:sz w:val="24"/>
          <w:szCs w:val="24"/>
        </w:rPr>
        <w:t>катушками,расположенными</w:t>
      </w:r>
      <w:proofErr w:type="spellEnd"/>
      <w:r w:rsidRPr="00F838F1">
        <w:rPr>
          <w:rFonts w:ascii="Times New Roman" w:hAnsi="Times New Roman" w:cs="Times New Roman"/>
          <w:sz w:val="24"/>
          <w:szCs w:val="24"/>
        </w:rPr>
        <w:t xml:space="preserve"> в различных ветвях заданной схемы, имеется магнитная связь при взаимной индуктивности, равной </w:t>
      </w:r>
      <w:r w:rsidRPr="00F838F1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F838F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838F1">
        <w:rPr>
          <w:rFonts w:ascii="Times New Roman" w:hAnsi="Times New Roman" w:cs="Times New Roman"/>
          <w:sz w:val="24"/>
          <w:szCs w:val="24"/>
        </w:rPr>
        <w:t>составить в общем виде систему уравнений по законам Кирхгофа для расчета токов во всех ветвях схемы, записав ее в двух формах: а) дифференциальной, б) символической.</w:t>
      </w:r>
    </w:p>
    <w:p w:rsidR="00F838F1" w:rsidRDefault="00F838F1" w:rsidP="00F838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38F1" w:rsidRDefault="00F838F1" w:rsidP="00F838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38F1" w:rsidRDefault="00F838F1" w:rsidP="00F838F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459" w:type="dxa"/>
        <w:tblLook w:val="04A0"/>
      </w:tblPr>
      <w:tblGrid>
        <w:gridCol w:w="775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2092"/>
      </w:tblGrid>
      <w:tr w:rsidR="006F2F7D" w:rsidTr="00F838F1">
        <w:tc>
          <w:tcPr>
            <w:tcW w:w="775" w:type="dxa"/>
          </w:tcPr>
          <w:p w:rsidR="006F2F7D" w:rsidRPr="00F838F1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F2F7D" w:rsidRPr="00F838F1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F2F7D" w:rsidRPr="00F838F1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F2F7D" w:rsidRPr="00F838F1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F2F7D" w:rsidRPr="00F838F1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F2F7D" w:rsidRPr="00F838F1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F2F7D" w:rsidRPr="00F838F1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F2F7D" w:rsidRPr="00F838F1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F2F7D" w:rsidRPr="00F838F1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6F2F7D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92" w:type="dxa"/>
          </w:tcPr>
          <w:p w:rsidR="006F2F7D" w:rsidRPr="006F2F7D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/</w:t>
            </w:r>
          </w:p>
        </w:tc>
      </w:tr>
      <w:tr w:rsidR="00F838F1" w:rsidTr="00F838F1">
        <w:tc>
          <w:tcPr>
            <w:tcW w:w="775" w:type="dxa"/>
          </w:tcPr>
          <w:p w:rsidR="00F838F1" w:rsidRP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08" w:type="dxa"/>
          </w:tcPr>
          <w:p w:rsidR="00F838F1" w:rsidRP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08" w:type="dxa"/>
          </w:tcPr>
          <w:p w:rsidR="00F838F1" w:rsidRP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838F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08" w:type="dxa"/>
            <w:vMerge w:val="restart"/>
          </w:tcPr>
          <w:p w:rsidR="00F838F1" w:rsidRP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Гц</w:t>
            </w:r>
          </w:p>
        </w:tc>
        <w:tc>
          <w:tcPr>
            <w:tcW w:w="2092" w:type="dxa"/>
          </w:tcPr>
          <w:p w:rsidR="00F838F1" w:rsidRPr="00F838F1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F2F7D">
              <w:rPr>
                <w:rFonts w:ascii="Times New Roman" w:hAnsi="Times New Roman" w:cs="Times New Roman"/>
                <w:i/>
                <w:sz w:val="36"/>
                <w:szCs w:val="36"/>
              </w:rPr>
              <w:t>е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proofErr w:type="gramEnd"/>
            <w:r w:rsidR="00F838F1">
              <w:rPr>
                <w:rFonts w:ascii="Times New Roman" w:hAnsi="Times New Roman" w:cs="Times New Roman"/>
                <w:sz w:val="24"/>
                <w:szCs w:val="24"/>
              </w:rPr>
              <w:t xml:space="preserve"> , В</w:t>
            </w:r>
          </w:p>
        </w:tc>
      </w:tr>
      <w:tr w:rsidR="00F838F1" w:rsidTr="00F838F1">
        <w:tc>
          <w:tcPr>
            <w:tcW w:w="2192" w:type="dxa"/>
            <w:gridSpan w:val="3"/>
          </w:tcPr>
          <w:p w:rsid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мГн</w:t>
            </w:r>
          </w:p>
        </w:tc>
        <w:tc>
          <w:tcPr>
            <w:tcW w:w="2126" w:type="dxa"/>
            <w:gridSpan w:val="3"/>
          </w:tcPr>
          <w:p w:rsid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мкФ</w:t>
            </w:r>
          </w:p>
        </w:tc>
        <w:tc>
          <w:tcPr>
            <w:tcW w:w="2127" w:type="dxa"/>
            <w:gridSpan w:val="3"/>
          </w:tcPr>
          <w:p w:rsid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708" w:type="dxa"/>
            <w:vMerge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8F1" w:rsidRPr="00F838F1" w:rsidTr="00F838F1">
        <w:tc>
          <w:tcPr>
            <w:tcW w:w="775" w:type="dxa"/>
          </w:tcPr>
          <w:p w:rsidR="00F838F1" w:rsidRP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F838F1" w:rsidRP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F838F1" w:rsidRP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:rsidR="00F838F1" w:rsidRP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8" w:type="dxa"/>
          </w:tcPr>
          <w:p w:rsidR="00F838F1" w:rsidRP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092" w:type="dxa"/>
          </w:tcPr>
          <w:p w:rsidR="00F838F1" w:rsidRPr="00F838F1" w:rsidRDefault="00F838F1" w:rsidP="00F838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38F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F838F1" w:rsidTr="00F838F1">
        <w:tc>
          <w:tcPr>
            <w:tcW w:w="775" w:type="dxa"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708" w:type="dxa"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3,98</w:t>
            </w:r>
          </w:p>
        </w:tc>
        <w:tc>
          <w:tcPr>
            <w:tcW w:w="709" w:type="dxa"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1,27 </w:t>
            </w:r>
          </w:p>
        </w:tc>
        <w:tc>
          <w:tcPr>
            <w:tcW w:w="708" w:type="dxa"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092" w:type="dxa"/>
          </w:tcPr>
          <w:p w:rsidR="00F838F1" w:rsidRPr="00F838F1" w:rsidRDefault="00F838F1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6F2F7D" w:rsidRPr="006F2F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+ 90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</w:tbl>
    <w:p w:rsidR="00F838F1" w:rsidRDefault="00F838F1" w:rsidP="00F838F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6F2F7D" w:rsidRDefault="006F2F7D" w:rsidP="00F838F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6F2F7D" w:rsidRDefault="006F2F7D" w:rsidP="00F838F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2127"/>
        <w:gridCol w:w="2461"/>
        <w:gridCol w:w="1777"/>
        <w:gridCol w:w="1773"/>
      </w:tblGrid>
      <w:tr w:rsidR="006F2F7D" w:rsidTr="006F2F7D">
        <w:trPr>
          <w:trHeight w:val="233"/>
        </w:trPr>
        <w:tc>
          <w:tcPr>
            <w:tcW w:w="2127" w:type="dxa"/>
          </w:tcPr>
          <w:p w:rsidR="006F2F7D" w:rsidRPr="006F2F7D" w:rsidRDefault="006F2F7D" w:rsidP="006F2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//</w:t>
            </w:r>
          </w:p>
        </w:tc>
        <w:tc>
          <w:tcPr>
            <w:tcW w:w="2461" w:type="dxa"/>
          </w:tcPr>
          <w:p w:rsidR="006F2F7D" w:rsidRDefault="006F2F7D" w:rsidP="006F2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/</w:t>
            </w:r>
          </w:p>
        </w:tc>
        <w:tc>
          <w:tcPr>
            <w:tcW w:w="1777" w:type="dxa"/>
          </w:tcPr>
          <w:p w:rsidR="006F2F7D" w:rsidRPr="006F2F7D" w:rsidRDefault="006F2F7D" w:rsidP="006F2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//</w:t>
            </w:r>
          </w:p>
        </w:tc>
        <w:tc>
          <w:tcPr>
            <w:tcW w:w="1773" w:type="dxa"/>
          </w:tcPr>
          <w:p w:rsidR="006F2F7D" w:rsidRDefault="006F2F7D" w:rsidP="006F2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/</w:t>
            </w:r>
          </w:p>
        </w:tc>
      </w:tr>
      <w:tr w:rsidR="006F2F7D" w:rsidTr="006F2F7D">
        <w:trPr>
          <w:trHeight w:val="427"/>
        </w:trPr>
        <w:tc>
          <w:tcPr>
            <w:tcW w:w="2127" w:type="dxa"/>
          </w:tcPr>
          <w:p w:rsidR="006F2F7D" w:rsidRPr="006F2F7D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F2F7D">
              <w:rPr>
                <w:rFonts w:ascii="Times New Roman" w:hAnsi="Times New Roman" w:cs="Times New Roman"/>
                <w:sz w:val="36"/>
                <w:szCs w:val="36"/>
              </w:rPr>
              <w:t>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, </w:t>
            </w:r>
            <w:r w:rsidRPr="006F2F7D">
              <w:rPr>
                <w:rFonts w:ascii="Times New Roman" w:hAnsi="Times New Roman" w:cs="Times New Roman"/>
                <w:sz w:val="44"/>
                <w:szCs w:val="44"/>
                <w:vertAlign w:val="subscript"/>
              </w:rPr>
              <w:t>В</w:t>
            </w:r>
          </w:p>
        </w:tc>
        <w:tc>
          <w:tcPr>
            <w:tcW w:w="2461" w:type="dxa"/>
          </w:tcPr>
          <w:p w:rsidR="006F2F7D" w:rsidRPr="006F2F7D" w:rsidRDefault="006F2F7D" w:rsidP="006F2F7D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 xml:space="preserve"> , </w:t>
            </w:r>
            <w:r>
              <w:rPr>
                <w:rFonts w:ascii="Times New Roman" w:hAnsi="Times New Roman" w:cs="Times New Roman"/>
                <w:sz w:val="44"/>
                <w:szCs w:val="44"/>
                <w:vertAlign w:val="subscript"/>
              </w:rPr>
              <w:t>В</w:t>
            </w:r>
          </w:p>
        </w:tc>
        <w:tc>
          <w:tcPr>
            <w:tcW w:w="1777" w:type="dxa"/>
          </w:tcPr>
          <w:p w:rsidR="006F2F7D" w:rsidRPr="006F2F7D" w:rsidRDefault="006F2F7D" w:rsidP="006F2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F2F7D">
              <w:rPr>
                <w:rFonts w:ascii="Times New Roman" w:hAnsi="Times New Roman" w:cs="Times New Roman"/>
                <w:sz w:val="36"/>
                <w:szCs w:val="36"/>
              </w:rPr>
              <w:t>е</w:t>
            </w:r>
            <w:proofErr w:type="gramStart"/>
            <w:r w:rsidRPr="006F2F7D"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 xml:space="preserve">, </w:t>
            </w:r>
            <w:r>
              <w:rPr>
                <w:rFonts w:ascii="Times New Roman" w:hAnsi="Times New Roman" w:cs="Times New Roman"/>
                <w:sz w:val="44"/>
                <w:szCs w:val="44"/>
                <w:vertAlign w:val="subscript"/>
              </w:rPr>
              <w:t>В</w:t>
            </w:r>
          </w:p>
        </w:tc>
        <w:tc>
          <w:tcPr>
            <w:tcW w:w="1773" w:type="dxa"/>
          </w:tcPr>
          <w:p w:rsidR="006F2F7D" w:rsidRPr="006F2F7D" w:rsidRDefault="006F2F7D" w:rsidP="006F2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3, </w:t>
            </w:r>
            <w:r>
              <w:rPr>
                <w:rFonts w:ascii="Times New Roman" w:hAnsi="Times New Roman" w:cs="Times New Roman"/>
                <w:sz w:val="44"/>
                <w:szCs w:val="44"/>
                <w:vertAlign w:val="subscript"/>
              </w:rPr>
              <w:t>В</w:t>
            </w:r>
          </w:p>
        </w:tc>
      </w:tr>
      <w:tr w:rsidR="006F2F7D" w:rsidRPr="006F2F7D" w:rsidTr="006F2F7D">
        <w:tc>
          <w:tcPr>
            <w:tcW w:w="2127" w:type="dxa"/>
          </w:tcPr>
          <w:p w:rsidR="006F2F7D" w:rsidRPr="006F2F7D" w:rsidRDefault="006F2F7D" w:rsidP="006F2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F7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461" w:type="dxa"/>
          </w:tcPr>
          <w:p w:rsidR="006F2F7D" w:rsidRPr="006F2F7D" w:rsidRDefault="006F2F7D" w:rsidP="006F2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F7D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777" w:type="dxa"/>
          </w:tcPr>
          <w:p w:rsidR="006F2F7D" w:rsidRPr="006F2F7D" w:rsidRDefault="006F2F7D" w:rsidP="006F2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F7D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773" w:type="dxa"/>
          </w:tcPr>
          <w:p w:rsidR="006F2F7D" w:rsidRPr="006F2F7D" w:rsidRDefault="006F2F7D" w:rsidP="006F2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F7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6F2F7D" w:rsidTr="006F2F7D">
        <w:tc>
          <w:tcPr>
            <w:tcW w:w="2127" w:type="dxa"/>
          </w:tcPr>
          <w:p w:rsidR="006F2F7D" w:rsidRPr="006F2F7D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sin(</w:t>
            </w:r>
            <w:r w:rsidRPr="006F2F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+ 180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461" w:type="dxa"/>
          </w:tcPr>
          <w:p w:rsidR="006F2F7D" w:rsidRPr="006F2F7D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240sin(</w:t>
            </w:r>
            <w:r w:rsidRPr="006F2F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+45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77" w:type="dxa"/>
          </w:tcPr>
          <w:p w:rsidR="006F2F7D" w:rsidRPr="006F2F7D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169sin(</w:t>
            </w:r>
            <w:r w:rsidRPr="006F2F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73" w:type="dxa"/>
          </w:tcPr>
          <w:p w:rsidR="006F2F7D" w:rsidRDefault="006F2F7D" w:rsidP="00F838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169cos</w:t>
            </w:r>
            <w:r w:rsidRPr="006F2F7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wt</w:t>
            </w:r>
          </w:p>
        </w:tc>
      </w:tr>
    </w:tbl>
    <w:p w:rsidR="006F2F7D" w:rsidRDefault="006F2F7D" w:rsidP="00F838F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6F2F7D" w:rsidRDefault="006F2F7D" w:rsidP="00F838F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509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7D" w:rsidRDefault="006F2F7D" w:rsidP="00F838F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6F2F7D" w:rsidRPr="006F2F7D" w:rsidRDefault="006F2F7D" w:rsidP="00F838F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sectPr w:rsidR="006F2F7D" w:rsidRPr="006F2F7D" w:rsidSect="00213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61502"/>
    <w:multiLevelType w:val="hybridMultilevel"/>
    <w:tmpl w:val="2E2A7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8F1"/>
    <w:rsid w:val="00213D29"/>
    <w:rsid w:val="006F2F7D"/>
    <w:rsid w:val="00AB0223"/>
    <w:rsid w:val="00F83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8F1"/>
    <w:pPr>
      <w:ind w:left="720"/>
      <w:contextualSpacing/>
    </w:pPr>
  </w:style>
  <w:style w:type="table" w:styleId="a4">
    <w:name w:val="Table Grid"/>
    <w:basedOn w:val="a1"/>
    <w:uiPriority w:val="59"/>
    <w:rsid w:val="00F83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F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ECD7D-C9C7-40D0-8A4B-3F23744BA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266</Words>
  <Characters>1522</Characters>
  <Application>Microsoft Office Word</Application>
  <DocSecurity>0</DocSecurity>
  <Lines>12</Lines>
  <Paragraphs>3</Paragraphs>
  <ScaleCrop>false</ScaleCrop>
  <Company>Microsoft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2013-05-26T04:47:00Z</dcterms:created>
  <dcterms:modified xsi:type="dcterms:W3CDTF">2013-05-26T06:14:00Z</dcterms:modified>
</cp:coreProperties>
</file>