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8E" w:rsidRDefault="00AC1C8E" w:rsidP="00AC1C8E">
      <w:r>
        <w:t>1. По кольцу радиусом 66 см течет ток 5 А. Плоскость кольца по диаметру изогнута под прямым углом. Определить величину магнитной индукции в центре кольца.</w:t>
      </w:r>
    </w:p>
    <w:p w:rsidR="00FD43A9" w:rsidRDefault="00FD43A9"/>
    <w:sectPr w:rsidR="00FD43A9" w:rsidSect="008D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AC1C8E"/>
    <w:rsid w:val="00AC1C8E"/>
    <w:rsid w:val="00FD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2</cp:revision>
  <dcterms:created xsi:type="dcterms:W3CDTF">2013-05-26T14:19:00Z</dcterms:created>
  <dcterms:modified xsi:type="dcterms:W3CDTF">2013-05-26T14:19:00Z</dcterms:modified>
</cp:coreProperties>
</file>