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B" w:rsidRPr="00BA1332" w:rsidRDefault="00197BEF">
      <w:pPr>
        <w:rPr>
          <w:rFonts w:ascii="Verdana" w:hAnsi="Verdana"/>
        </w:rPr>
      </w:pPr>
      <w:r w:rsidRPr="00BA1332">
        <w:rPr>
          <w:rFonts w:ascii="Verdana" w:hAnsi="Verdana"/>
        </w:rPr>
        <w:t>2 погр</w:t>
      </w:r>
      <w:r w:rsidR="000E772A">
        <w:rPr>
          <w:rFonts w:ascii="Verdana" w:hAnsi="Verdana"/>
        </w:rPr>
        <w:t>узчика должны разгрузить 2 фуры на 2 площадки склада.</w:t>
      </w:r>
    </w:p>
    <w:p w:rsidR="00197BEF" w:rsidRPr="00BA1332" w:rsidRDefault="009128C3">
      <w:pPr>
        <w:rPr>
          <w:rFonts w:ascii="Verdana" w:hAnsi="Verdana"/>
        </w:rPr>
      </w:pPr>
      <w:r>
        <w:rPr>
          <w:rFonts w:ascii="Verdana" w:hAnsi="Verdana"/>
        </w:rPr>
        <w:t>Ём</w:t>
      </w:r>
      <w:r w:rsidR="00197BEF" w:rsidRPr="00BA1332">
        <w:rPr>
          <w:rFonts w:ascii="Verdana" w:hAnsi="Verdana"/>
        </w:rPr>
        <w:t>кость  фур:</w:t>
      </w:r>
    </w:p>
    <w:p w:rsidR="00197BEF" w:rsidRPr="00BA1332" w:rsidRDefault="00197BEF" w:rsidP="00F43F36">
      <w:pPr>
        <w:pStyle w:val="a3"/>
        <w:numPr>
          <w:ilvl w:val="0"/>
          <w:numId w:val="1"/>
        </w:numPr>
        <w:rPr>
          <w:rFonts w:ascii="Verdana" w:hAnsi="Verdana"/>
        </w:rPr>
      </w:pPr>
      <w:r w:rsidRPr="00BA1332">
        <w:rPr>
          <w:rFonts w:ascii="Verdana" w:hAnsi="Verdana"/>
        </w:rPr>
        <w:t xml:space="preserve">24 </w:t>
      </w:r>
      <w:proofErr w:type="spellStart"/>
      <w:r w:rsidRPr="00BA1332">
        <w:rPr>
          <w:rFonts w:ascii="Verdana" w:hAnsi="Verdana"/>
        </w:rPr>
        <w:t>п.м</w:t>
      </w:r>
      <w:proofErr w:type="spellEnd"/>
      <w:r w:rsidR="00F43F36">
        <w:rPr>
          <w:rFonts w:ascii="Verdana" w:hAnsi="Verdana"/>
        </w:rPr>
        <w:t xml:space="preserve"> (</w:t>
      </w:r>
      <w:proofErr w:type="spellStart"/>
      <w:r w:rsidR="00F43F36" w:rsidRPr="00F43F36">
        <w:rPr>
          <w:rFonts w:ascii="Verdana" w:hAnsi="Verdana"/>
        </w:rPr>
        <w:t>паллетоместо</w:t>
      </w:r>
      <w:proofErr w:type="spellEnd"/>
      <w:r w:rsidR="00F43F36">
        <w:rPr>
          <w:rFonts w:ascii="Verdana" w:hAnsi="Verdana"/>
        </w:rPr>
        <w:t>)</w:t>
      </w:r>
    </w:p>
    <w:p w:rsidR="00197BEF" w:rsidRPr="00BA1332" w:rsidRDefault="00197BEF" w:rsidP="00197BEF">
      <w:pPr>
        <w:pStyle w:val="a3"/>
        <w:numPr>
          <w:ilvl w:val="0"/>
          <w:numId w:val="1"/>
        </w:numPr>
        <w:rPr>
          <w:rFonts w:ascii="Verdana" w:hAnsi="Verdana"/>
        </w:rPr>
      </w:pPr>
      <w:r w:rsidRPr="00BA1332">
        <w:rPr>
          <w:rFonts w:ascii="Verdana" w:hAnsi="Verdana"/>
        </w:rPr>
        <w:t xml:space="preserve">22 </w:t>
      </w:r>
      <w:proofErr w:type="spellStart"/>
      <w:r w:rsidRPr="00BA1332">
        <w:rPr>
          <w:rFonts w:ascii="Verdana" w:hAnsi="Verdana"/>
        </w:rPr>
        <w:t>п</w:t>
      </w:r>
      <w:proofErr w:type="gramStart"/>
      <w:r w:rsidRPr="00BA1332">
        <w:rPr>
          <w:rFonts w:ascii="Verdana" w:hAnsi="Verdana"/>
        </w:rPr>
        <w:t>.м</w:t>
      </w:r>
      <w:proofErr w:type="spellEnd"/>
      <w:proofErr w:type="gramEnd"/>
    </w:p>
    <w:p w:rsidR="00197BEF" w:rsidRPr="00BA1332" w:rsidRDefault="009128C3" w:rsidP="00197BEF">
      <w:pPr>
        <w:ind w:left="360"/>
        <w:rPr>
          <w:rFonts w:ascii="Verdana" w:hAnsi="Verdana"/>
        </w:rPr>
      </w:pPr>
      <w:r>
        <w:rPr>
          <w:rFonts w:ascii="Verdana" w:hAnsi="Verdana"/>
        </w:rPr>
        <w:t>Производительность</w:t>
      </w:r>
      <w:r w:rsidR="00197BEF" w:rsidRPr="00BA1332">
        <w:rPr>
          <w:rFonts w:ascii="Verdana" w:hAnsi="Verdana"/>
        </w:rPr>
        <w:t xml:space="preserve"> погрузчика №1 на площадке №1 -  8 </w:t>
      </w:r>
      <w:proofErr w:type="spellStart"/>
      <w:r w:rsidR="00197BEF" w:rsidRPr="00BA1332">
        <w:rPr>
          <w:rFonts w:ascii="Verdana" w:hAnsi="Verdana"/>
        </w:rPr>
        <w:t>п</w:t>
      </w:r>
      <w:proofErr w:type="gramStart"/>
      <w:r w:rsidR="00197BEF" w:rsidRPr="00BA1332">
        <w:rPr>
          <w:rFonts w:ascii="Verdana" w:hAnsi="Verdana"/>
        </w:rPr>
        <w:t>.м</w:t>
      </w:r>
      <w:proofErr w:type="spellEnd"/>
      <w:proofErr w:type="gramEnd"/>
      <w:r w:rsidR="00197BEF" w:rsidRPr="00BA1332">
        <w:rPr>
          <w:rFonts w:ascii="Verdana" w:hAnsi="Verdana"/>
        </w:rPr>
        <w:t>/ч</w:t>
      </w:r>
    </w:p>
    <w:p w:rsidR="00197BEF" w:rsidRPr="00BA1332" w:rsidRDefault="009128C3" w:rsidP="00197BEF">
      <w:pPr>
        <w:ind w:left="360"/>
        <w:rPr>
          <w:rFonts w:ascii="Verdana" w:hAnsi="Verdana"/>
        </w:rPr>
      </w:pPr>
      <w:r>
        <w:rPr>
          <w:rFonts w:ascii="Verdana" w:hAnsi="Verdana"/>
        </w:rPr>
        <w:t>Производительность</w:t>
      </w:r>
      <w:r w:rsidR="00197BEF" w:rsidRPr="00BA1332">
        <w:rPr>
          <w:rFonts w:ascii="Verdana" w:hAnsi="Verdana"/>
        </w:rPr>
        <w:t xml:space="preserve"> погрузчика №1 на площадке №2 – 12 </w:t>
      </w:r>
      <w:proofErr w:type="spellStart"/>
      <w:r w:rsidR="00197BEF" w:rsidRPr="00BA1332">
        <w:rPr>
          <w:rFonts w:ascii="Verdana" w:hAnsi="Verdana"/>
        </w:rPr>
        <w:t>п</w:t>
      </w:r>
      <w:proofErr w:type="gramStart"/>
      <w:r w:rsidR="00197BEF" w:rsidRPr="00BA1332">
        <w:rPr>
          <w:rFonts w:ascii="Verdana" w:hAnsi="Verdana"/>
        </w:rPr>
        <w:t>.м</w:t>
      </w:r>
      <w:proofErr w:type="spellEnd"/>
      <w:proofErr w:type="gramEnd"/>
      <w:r w:rsidR="00197BEF" w:rsidRPr="00BA1332">
        <w:rPr>
          <w:rFonts w:ascii="Verdana" w:hAnsi="Verdana"/>
        </w:rPr>
        <w:t>/ч</w:t>
      </w:r>
    </w:p>
    <w:p w:rsidR="00197BEF" w:rsidRPr="00BA1332" w:rsidRDefault="009128C3" w:rsidP="00197BEF">
      <w:pPr>
        <w:ind w:left="360"/>
        <w:rPr>
          <w:rFonts w:ascii="Verdana" w:hAnsi="Verdana"/>
        </w:rPr>
      </w:pPr>
      <w:r>
        <w:rPr>
          <w:rFonts w:ascii="Verdana" w:hAnsi="Verdana"/>
        </w:rPr>
        <w:t>Производительность</w:t>
      </w:r>
      <w:r w:rsidR="00197BEF" w:rsidRPr="00BA1332">
        <w:rPr>
          <w:rFonts w:ascii="Verdana" w:hAnsi="Verdana"/>
        </w:rPr>
        <w:t xml:space="preserve"> погрузчика №2 на </w:t>
      </w:r>
      <w:proofErr w:type="gramStart"/>
      <w:r w:rsidR="00197BEF" w:rsidRPr="00BA1332">
        <w:rPr>
          <w:rFonts w:ascii="Verdana" w:hAnsi="Verdana"/>
        </w:rPr>
        <w:t>обоих</w:t>
      </w:r>
      <w:proofErr w:type="gramEnd"/>
      <w:r w:rsidR="00197BEF" w:rsidRPr="00BA1332">
        <w:rPr>
          <w:rFonts w:ascii="Verdana" w:hAnsi="Verdana"/>
        </w:rPr>
        <w:t xml:space="preserve"> площадках 10 </w:t>
      </w:r>
      <w:proofErr w:type="spellStart"/>
      <w:r w:rsidR="00197BEF" w:rsidRPr="00BA1332">
        <w:rPr>
          <w:rFonts w:ascii="Verdana" w:hAnsi="Verdana"/>
        </w:rPr>
        <w:t>п.м</w:t>
      </w:r>
      <w:proofErr w:type="spellEnd"/>
      <w:r w:rsidR="00197BEF" w:rsidRPr="00BA1332">
        <w:rPr>
          <w:rFonts w:ascii="Verdana" w:hAnsi="Verdana"/>
        </w:rPr>
        <w:t>/ч</w:t>
      </w:r>
    </w:p>
    <w:p w:rsidR="00197BEF" w:rsidRPr="00BA1332" w:rsidRDefault="00197BEF" w:rsidP="00197BEF">
      <w:pPr>
        <w:ind w:left="360"/>
        <w:rPr>
          <w:rFonts w:ascii="Verdana" w:hAnsi="Verdana"/>
        </w:rPr>
      </w:pPr>
      <w:r w:rsidRPr="00BA1332">
        <w:rPr>
          <w:rFonts w:ascii="Verdana" w:hAnsi="Verdana"/>
        </w:rPr>
        <w:t>При этом первый погрузчик на 1 площадке может работать 8ч на второй 12 ч</w:t>
      </w:r>
    </w:p>
    <w:p w:rsidR="00197BEF" w:rsidRPr="00BA1332" w:rsidRDefault="00197BEF" w:rsidP="00197BEF">
      <w:pPr>
        <w:ind w:left="360"/>
        <w:rPr>
          <w:rFonts w:ascii="Verdana" w:hAnsi="Verdana"/>
        </w:rPr>
      </w:pPr>
      <w:r w:rsidRPr="00BA1332">
        <w:rPr>
          <w:rFonts w:ascii="Verdana" w:hAnsi="Verdana"/>
        </w:rPr>
        <w:t>Стоимость работ:</w:t>
      </w:r>
    </w:p>
    <w:p w:rsidR="00197BEF" w:rsidRPr="00BA1332" w:rsidRDefault="00197BEF" w:rsidP="00197BEF">
      <w:pPr>
        <w:ind w:left="360"/>
        <w:rPr>
          <w:rFonts w:ascii="Verdana" w:hAnsi="Verdana"/>
        </w:rPr>
      </w:pPr>
      <w:r w:rsidRPr="00BA1332">
        <w:rPr>
          <w:rFonts w:ascii="Verdana" w:hAnsi="Verdana"/>
        </w:rPr>
        <w:t xml:space="preserve">Погрузчик №1 - 6 </w:t>
      </w:r>
      <w:proofErr w:type="spellStart"/>
      <w:r w:rsidRPr="00BA1332">
        <w:rPr>
          <w:rFonts w:ascii="Verdana" w:hAnsi="Verdana"/>
        </w:rPr>
        <w:t>у</w:t>
      </w:r>
      <w:proofErr w:type="gramStart"/>
      <w:r w:rsidRPr="00BA1332">
        <w:rPr>
          <w:rFonts w:ascii="Verdana" w:hAnsi="Verdana"/>
        </w:rPr>
        <w:t>.е</w:t>
      </w:r>
      <w:proofErr w:type="spellEnd"/>
      <w:proofErr w:type="gramEnd"/>
      <w:r w:rsidR="000E772A">
        <w:rPr>
          <w:rFonts w:ascii="Verdana" w:hAnsi="Verdana"/>
        </w:rPr>
        <w:t xml:space="preserve"> в час</w:t>
      </w:r>
      <w:r w:rsidRPr="00BA1332">
        <w:rPr>
          <w:rFonts w:ascii="Verdana" w:hAnsi="Verdana"/>
        </w:rPr>
        <w:t xml:space="preserve"> на 1 площадке и 8 </w:t>
      </w:r>
      <w:proofErr w:type="spellStart"/>
      <w:r w:rsidRPr="00BA1332">
        <w:rPr>
          <w:rFonts w:ascii="Verdana" w:hAnsi="Verdana"/>
        </w:rPr>
        <w:t>у.е</w:t>
      </w:r>
      <w:proofErr w:type="spellEnd"/>
      <w:r w:rsidR="00F43F36">
        <w:rPr>
          <w:rFonts w:ascii="Verdana" w:hAnsi="Verdana"/>
        </w:rPr>
        <w:t xml:space="preserve"> в час</w:t>
      </w:r>
      <w:r w:rsidRPr="00BA1332">
        <w:rPr>
          <w:rFonts w:ascii="Verdana" w:hAnsi="Verdana"/>
        </w:rPr>
        <w:t xml:space="preserve"> на 2 площадке</w:t>
      </w:r>
    </w:p>
    <w:p w:rsidR="00197BEF" w:rsidRPr="00BA1332" w:rsidRDefault="00197BEF" w:rsidP="00197BEF">
      <w:pPr>
        <w:ind w:left="360"/>
        <w:rPr>
          <w:rFonts w:ascii="Verdana" w:hAnsi="Verdana"/>
        </w:rPr>
      </w:pPr>
      <w:r w:rsidRPr="00BA1332">
        <w:rPr>
          <w:rFonts w:ascii="Verdana" w:hAnsi="Verdana"/>
        </w:rPr>
        <w:t xml:space="preserve">Погрузчик №2 – 9 </w:t>
      </w:r>
      <w:proofErr w:type="spellStart"/>
      <w:r w:rsidR="00BA1332" w:rsidRPr="00BA1332">
        <w:rPr>
          <w:rFonts w:ascii="Verdana" w:hAnsi="Verdana"/>
        </w:rPr>
        <w:t>у</w:t>
      </w:r>
      <w:proofErr w:type="gramStart"/>
      <w:r w:rsidR="00BA1332" w:rsidRPr="00BA1332">
        <w:rPr>
          <w:rFonts w:ascii="Verdana" w:hAnsi="Verdana"/>
        </w:rPr>
        <w:t>.е</w:t>
      </w:r>
      <w:proofErr w:type="spellEnd"/>
      <w:proofErr w:type="gramEnd"/>
      <w:r w:rsidR="00F43F36">
        <w:rPr>
          <w:rFonts w:ascii="Verdana" w:hAnsi="Verdana"/>
        </w:rPr>
        <w:t xml:space="preserve"> в час</w:t>
      </w:r>
      <w:r w:rsidR="00BA1332" w:rsidRPr="00BA1332">
        <w:rPr>
          <w:rFonts w:ascii="Verdana" w:hAnsi="Verdana"/>
        </w:rPr>
        <w:t xml:space="preserve"> на 1 площадке и 7 </w:t>
      </w:r>
      <w:proofErr w:type="spellStart"/>
      <w:r w:rsidR="00BA1332" w:rsidRPr="00BA1332">
        <w:rPr>
          <w:rFonts w:ascii="Verdana" w:hAnsi="Verdana"/>
        </w:rPr>
        <w:t>у.е</w:t>
      </w:r>
      <w:proofErr w:type="spellEnd"/>
      <w:r w:rsidR="00F43F36">
        <w:rPr>
          <w:rFonts w:ascii="Verdana" w:hAnsi="Verdana"/>
        </w:rPr>
        <w:t xml:space="preserve"> в час</w:t>
      </w:r>
      <w:r w:rsidR="00BA1332" w:rsidRPr="00BA1332">
        <w:rPr>
          <w:rFonts w:ascii="Verdana" w:hAnsi="Verdana"/>
        </w:rPr>
        <w:t xml:space="preserve"> на 2 площадке </w:t>
      </w:r>
    </w:p>
    <w:p w:rsidR="00BA1332" w:rsidRPr="003B4A00" w:rsidRDefault="00BA1332" w:rsidP="00197BEF">
      <w:pPr>
        <w:ind w:left="360"/>
        <w:rPr>
          <w:rFonts w:ascii="Verdana" w:hAnsi="Verdana"/>
        </w:rPr>
      </w:pPr>
      <w:r w:rsidRPr="00BA1332">
        <w:rPr>
          <w:rFonts w:ascii="Verdana" w:hAnsi="Verdana"/>
        </w:rPr>
        <w:t>Составить оптимальный план рабо</w:t>
      </w:r>
      <w:r w:rsidR="000F574D">
        <w:rPr>
          <w:rFonts w:ascii="Verdana" w:hAnsi="Verdana"/>
        </w:rPr>
        <w:t>ты погрузчиков</w:t>
      </w:r>
      <w:r w:rsidR="009128C3">
        <w:rPr>
          <w:rFonts w:ascii="Verdana" w:hAnsi="Verdana"/>
        </w:rPr>
        <w:t xml:space="preserve">, используя </w:t>
      </w:r>
      <w:r w:rsidR="009128C3">
        <w:rPr>
          <w:rFonts w:ascii="Verdana" w:hAnsi="Verdana"/>
          <w:lang w:val="en-US"/>
        </w:rPr>
        <w:t>Excel</w:t>
      </w:r>
      <w:r w:rsidR="009128C3">
        <w:rPr>
          <w:rFonts w:ascii="Verdana" w:hAnsi="Verdana"/>
        </w:rPr>
        <w:t>.</w:t>
      </w:r>
      <w:r w:rsidR="00E0018D">
        <w:rPr>
          <w:rFonts w:ascii="Verdana" w:hAnsi="Verdana"/>
        </w:rPr>
        <w:t>(С помощью «поиск решения»)</w:t>
      </w:r>
      <w:r w:rsidR="003B4A00">
        <w:rPr>
          <w:rFonts w:ascii="Verdana" w:hAnsi="Verdana"/>
        </w:rPr>
        <w:t xml:space="preserve"> Нужно именно </w:t>
      </w:r>
      <w:r w:rsidR="003B4A00">
        <w:rPr>
          <w:rFonts w:ascii="Verdana" w:hAnsi="Verdana"/>
          <w:lang w:val="en-US"/>
        </w:rPr>
        <w:t>excel</w:t>
      </w:r>
      <w:r w:rsidR="003B4A00">
        <w:rPr>
          <w:rFonts w:ascii="Verdana" w:hAnsi="Verdana"/>
        </w:rPr>
        <w:t xml:space="preserve">. Задачу легко и так можно решить, но нужно в </w:t>
      </w:r>
      <w:r w:rsidR="003B4A00">
        <w:rPr>
          <w:rFonts w:ascii="Verdana" w:hAnsi="Verdana"/>
          <w:lang w:val="en-US"/>
        </w:rPr>
        <w:t>excel</w:t>
      </w:r>
      <w:r w:rsidR="003B4A00">
        <w:rPr>
          <w:rFonts w:ascii="Verdana" w:hAnsi="Verdana"/>
        </w:rPr>
        <w:t>.</w:t>
      </w:r>
      <w:bookmarkStart w:id="0" w:name="_GoBack"/>
      <w:bookmarkEnd w:id="0"/>
    </w:p>
    <w:p w:rsidR="00E0018D" w:rsidRPr="009128C3" w:rsidRDefault="00E0018D" w:rsidP="00197BEF">
      <w:pPr>
        <w:ind w:left="360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5135880" cy="5669280"/>
            <wp:effectExtent l="0" t="0" r="7620" b="7620"/>
            <wp:docPr id="1" name="Рисунок 1" descr="C:\Users\FireFoll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Foll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18D" w:rsidRPr="0091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BBC"/>
    <w:multiLevelType w:val="hybridMultilevel"/>
    <w:tmpl w:val="FE780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EF"/>
    <w:rsid w:val="000E772A"/>
    <w:rsid w:val="000F574D"/>
    <w:rsid w:val="00197BEF"/>
    <w:rsid w:val="003B4A00"/>
    <w:rsid w:val="009128C3"/>
    <w:rsid w:val="00BA1332"/>
    <w:rsid w:val="00E0018D"/>
    <w:rsid w:val="00E903A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FireFoll</dc:creator>
  <cp:lastModifiedBy>FireFoll</cp:lastModifiedBy>
  <cp:revision>6</cp:revision>
  <dcterms:created xsi:type="dcterms:W3CDTF">2013-05-23T19:56:00Z</dcterms:created>
  <dcterms:modified xsi:type="dcterms:W3CDTF">2013-05-25T08:03:00Z</dcterms:modified>
</cp:coreProperties>
</file>