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BE" w:rsidRDefault="00B266BE" w:rsidP="00B266BE">
      <w:r>
        <w:t xml:space="preserve">Топливом называют вещества, </w:t>
      </w:r>
      <w:proofErr w:type="gramStart"/>
      <w:r>
        <w:t>выделяющие</w:t>
      </w:r>
      <w:proofErr w:type="gramEnd"/>
      <w:r>
        <w:t xml:space="preserve"> в результате тех или иных превращений энергию, которая может быть технически использована. В настоящее время человечество располагает двумя типами топлива: </w:t>
      </w:r>
      <w:proofErr w:type="gramStart"/>
      <w:r>
        <w:t>ядерным</w:t>
      </w:r>
      <w:proofErr w:type="gramEnd"/>
      <w:r>
        <w:t xml:space="preserve"> и химическим. Первое выделяет энергию при ядерном </w:t>
      </w:r>
      <w:proofErr w:type="gramStart"/>
      <w:r>
        <w:t>распаде</w:t>
      </w:r>
      <w:proofErr w:type="gramEnd"/>
      <w:r>
        <w:t xml:space="preserve"> (синтезе, что еще не освоено); второе – в результате химических реакций окисления. Окисление, протекающее с высокой скоростью, и называют горением.</w:t>
      </w:r>
    </w:p>
    <w:p w:rsidR="00B266BE" w:rsidRDefault="00B266BE" w:rsidP="00B266BE">
      <w:r>
        <w:t>К топливу предъявляется ряд требований:</w:t>
      </w:r>
    </w:p>
    <w:p w:rsidR="00B266BE" w:rsidRDefault="00B266BE" w:rsidP="00B266BE">
      <w:proofErr w:type="gramStart"/>
      <w:r>
        <w:t>- запасы топлива должны быть достаточны для экономически выгодной его добычи;</w:t>
      </w:r>
      <w:proofErr w:type="gramEnd"/>
    </w:p>
    <w:p w:rsidR="00B266BE" w:rsidRDefault="00B266BE" w:rsidP="00B266BE">
      <w:r>
        <w:t>- продукты реакции должны легко удаляться из зоны реагирования;</w:t>
      </w:r>
    </w:p>
    <w:p w:rsidR="00B266BE" w:rsidRDefault="00B266BE" w:rsidP="00B266BE">
      <w:proofErr w:type="gramStart"/>
      <w:r>
        <w:t>- продукты реакции должны быть безвредны для окружающей среды и устройств, где происходит реагирование;</w:t>
      </w:r>
      <w:proofErr w:type="gramEnd"/>
    </w:p>
    <w:p w:rsidR="00B266BE" w:rsidRDefault="00B266BE" w:rsidP="00B266BE">
      <w:r>
        <w:t>- процесс реакции должен быть легко управляемым.</w:t>
      </w:r>
    </w:p>
    <w:p w:rsidR="00CC07B0" w:rsidRDefault="00B266BE" w:rsidP="00B266BE">
      <w:r>
        <w:t>Наилучшим образом в настоящее время этим требования удовлетворяет химическое топливо, в основе которого лежат органические вещества, содержащие</w:t>
      </w:r>
      <w:proofErr w:type="gramStart"/>
      <w:r>
        <w:t xml:space="preserve"> С</w:t>
      </w:r>
      <w:proofErr w:type="gramEnd"/>
      <w:r>
        <w:t xml:space="preserve">, Н, О и их соединения. В природе химическое топливо включает в себя: древесину, торф, уголь, горючие сланцы, нефть и </w:t>
      </w:r>
      <w:proofErr w:type="gramStart"/>
      <w:r>
        <w:t>природный</w:t>
      </w:r>
      <w:proofErr w:type="gramEnd"/>
      <w:r>
        <w:t xml:space="preserve"> газ.</w:t>
      </w:r>
    </w:p>
    <w:p w:rsidR="00B266BE" w:rsidRDefault="00B266BE" w:rsidP="00B266BE"/>
    <w:p w:rsidR="00B266BE" w:rsidRDefault="00B266BE" w:rsidP="00B266BE">
      <w:r w:rsidRPr="00B266BE">
        <w:t>Топливо бывает природным (древесина, торф, каменные угли, сланцы, антрациты – твердые топлива, нефть – жидкое топливо, горючие газы – газообразное) и искусственным, полученным либо в результате переработки природного топлива (кокс для доменных печей; генераторный газ при газификации твердого топлива; бензин, керосин и т.д. при переработке нефти), либо как попутный продукт технологического процесса (коксовый газ, доменный газ).</w:t>
      </w:r>
    </w:p>
    <w:p w:rsidR="00B266BE" w:rsidRDefault="000E2577" w:rsidP="00B266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</w:t>
      </w:r>
      <w:proofErr w:type="gramStart"/>
      <w:r>
        <w:rPr>
          <w:color w:val="000000"/>
          <w:sz w:val="28"/>
          <w:szCs w:val="28"/>
        </w:rPr>
        <w:t>природного</w:t>
      </w:r>
      <w:proofErr w:type="gramEnd"/>
      <w:r>
        <w:rPr>
          <w:color w:val="000000"/>
          <w:sz w:val="28"/>
          <w:szCs w:val="28"/>
        </w:rPr>
        <w:t xml:space="preserve"> топлива связаны с его происхождением и геологическим возрастом. Принято считать (это доказано изучением структуры), что вся гамма твердых топлив от торфа до антрацита представляет собою различные стадии геологического старения первичных угле-образователей растительного происхождения от древесных пород до мхов, ила. Растительные организмы состоят из целлюлозы (гемицеллюлозы), белков, лигнинов, восков и смол. Если строение и состав целлюлозы хорошо </w:t>
      </w:r>
      <w:proofErr w:type="gramStart"/>
      <w:r>
        <w:rPr>
          <w:color w:val="000000"/>
          <w:sz w:val="28"/>
          <w:szCs w:val="28"/>
        </w:rPr>
        <w:t>известен</w:t>
      </w:r>
      <w:proofErr w:type="gramEnd"/>
      <w:r>
        <w:rPr>
          <w:color w:val="000000"/>
          <w:sz w:val="28"/>
          <w:szCs w:val="28"/>
        </w:rPr>
        <w:t xml:space="preserve"> (полимерные углеводороды типа (С</w:t>
      </w:r>
      <w:r>
        <w:rPr>
          <w:color w:val="000000"/>
          <w:position w:val="-1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Н</w:t>
      </w:r>
      <w:r>
        <w:rPr>
          <w:color w:val="000000"/>
          <w:position w:val="-10"/>
          <w:sz w:val="28"/>
          <w:szCs w:val="28"/>
          <w:vertAlign w:val="subscript"/>
        </w:rPr>
        <w:t>10</w:t>
      </w:r>
      <w:r>
        <w:rPr>
          <w:color w:val="000000"/>
          <w:sz w:val="28"/>
          <w:szCs w:val="28"/>
        </w:rPr>
        <w:t>О</w:t>
      </w:r>
      <w:r>
        <w:rPr>
          <w:color w:val="000000"/>
          <w:position w:val="-1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)</w:t>
      </w:r>
      <w:r>
        <w:rPr>
          <w:color w:val="000000"/>
          <w:position w:val="-1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 xml:space="preserve">), то строение лигнина, воска и смол изучены недостаточно. Известен только их элементарный состав: С – 62÷70%; Н – 4,5÷6,6%; кислород и некоторые другие элементы. В процессе геологического старения целлюлоза и белки легко поддаются разложению и могут удаляться из органической массы. Лигнины, воски и смолы остаются в топливе и превращаются в угли. Со временем к органическим остаткам добавляются неорганические соединения, представляющие собою золу топлива. Переход от торфа к бурым, каменным </w:t>
      </w:r>
      <w:r>
        <w:rPr>
          <w:color w:val="000000"/>
          <w:sz w:val="28"/>
          <w:szCs w:val="28"/>
        </w:rPr>
        <w:lastRenderedPageBreak/>
        <w:t xml:space="preserve">углям и антрацитам характеризуется повышением содержания углерода и понижением содержания водорода и кислорода в топливе. Из твердых топлив выделяются т.н. сапропелевые угли (встречаются редко), представляющие собою продукт геологического старения ила и планктона. Они характеризуются пониженным содержанием кислорода и повышенным содержанием водорода. Разновидностью сапропелевых углей, </w:t>
      </w:r>
      <w:proofErr w:type="gramStart"/>
      <w:r>
        <w:rPr>
          <w:color w:val="000000"/>
          <w:sz w:val="28"/>
          <w:szCs w:val="28"/>
        </w:rPr>
        <w:t>имеющую</w:t>
      </w:r>
      <w:proofErr w:type="gramEnd"/>
      <w:r>
        <w:rPr>
          <w:color w:val="000000"/>
          <w:sz w:val="28"/>
          <w:szCs w:val="28"/>
        </w:rPr>
        <w:t xml:space="preserve"> повышенную зольность из-за накопления минеральных примесей, являются горючие сланцы (Эстония).</w:t>
      </w:r>
    </w:p>
    <w:p w:rsidR="000E2577" w:rsidRDefault="000E2577" w:rsidP="00B266BE">
      <w:pPr>
        <w:rPr>
          <w:color w:val="000000"/>
          <w:sz w:val="28"/>
          <w:szCs w:val="28"/>
        </w:rPr>
      </w:pPr>
      <w:r w:rsidRPr="000E2577">
        <w:rPr>
          <w:color w:val="000000"/>
          <w:sz w:val="28"/>
          <w:szCs w:val="28"/>
        </w:rPr>
        <w:t>Таблица 1.1 – Средний состав твердого топлива</w:t>
      </w:r>
    </w:p>
    <w:p w:rsidR="000E2577" w:rsidRDefault="000E2577" w:rsidP="00B266BE">
      <w:pPr>
        <w:rPr>
          <w:color w:val="000000"/>
          <w:sz w:val="28"/>
          <w:szCs w:val="28"/>
        </w:rPr>
      </w:pPr>
    </w:p>
    <w:p w:rsidR="00DE3CC4" w:rsidRDefault="00DE3CC4" w:rsidP="00B266BE">
      <w:pPr>
        <w:rPr>
          <w:noProof/>
          <w:lang w:eastAsia="ru-RU"/>
        </w:rPr>
      </w:pPr>
    </w:p>
    <w:p w:rsidR="00DE3CC4" w:rsidRDefault="00DE3CC4" w:rsidP="00B266BE">
      <w:pPr>
        <w:rPr>
          <w:noProof/>
          <w:lang w:eastAsia="ru-RU"/>
        </w:rPr>
      </w:pPr>
    </w:p>
    <w:p w:rsidR="000E2577" w:rsidRDefault="000E2577" w:rsidP="00B266BE">
      <w:r>
        <w:rPr>
          <w:noProof/>
          <w:lang w:eastAsia="ru-RU"/>
        </w:rPr>
        <w:drawing>
          <wp:inline distT="0" distB="0" distL="0" distR="0" wp14:anchorId="2E132E82" wp14:editId="30EBED8C">
            <wp:extent cx="5934075" cy="167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C4" w:rsidRDefault="00DE3CC4" w:rsidP="00DE3CC4">
      <w:pPr>
        <w:pStyle w:val="a5"/>
        <w:pageBreakBefore/>
        <w:jc w:val="both"/>
        <w:rPr>
          <w:sz w:val="28"/>
          <w:szCs w:val="28"/>
        </w:rPr>
      </w:pPr>
      <w:r w:rsidRPr="00DE3CC4">
        <w:rPr>
          <w:sz w:val="28"/>
          <w:szCs w:val="28"/>
        </w:rPr>
        <w:lastRenderedPageBreak/>
        <w:t>Одной из особенностей твердого топлива является выделение компонентов при нагревании (</w:t>
      </w:r>
      <w:proofErr w:type="spellStart"/>
      <w:proofErr w:type="gramStart"/>
      <w:r w:rsidRPr="00DE3CC4">
        <w:rPr>
          <w:sz w:val="28"/>
          <w:szCs w:val="28"/>
        </w:rPr>
        <w:t>V</w:t>
      </w:r>
      <w:proofErr w:type="gramEnd"/>
      <w:r w:rsidRPr="00DE3CC4">
        <w:rPr>
          <w:sz w:val="28"/>
          <w:szCs w:val="28"/>
        </w:rPr>
        <w:t>г</w:t>
      </w:r>
      <w:proofErr w:type="spellEnd"/>
      <w:r w:rsidRPr="00DE3CC4">
        <w:rPr>
          <w:sz w:val="28"/>
          <w:szCs w:val="28"/>
        </w:rPr>
        <w:t xml:space="preserve">). После выделения </w:t>
      </w:r>
      <w:r>
        <w:rPr>
          <w:sz w:val="28"/>
          <w:szCs w:val="28"/>
        </w:rPr>
        <w:t xml:space="preserve">летучих остается </w:t>
      </w:r>
      <w:proofErr w:type="gramStart"/>
      <w:r>
        <w:rPr>
          <w:sz w:val="28"/>
          <w:szCs w:val="28"/>
        </w:rPr>
        <w:t>твердый</w:t>
      </w:r>
      <w:proofErr w:type="gramEnd"/>
      <w:r>
        <w:rPr>
          <w:sz w:val="28"/>
          <w:szCs w:val="28"/>
        </w:rPr>
        <w:t xml:space="preserve"> остаток (кокс) состоящий из углерода и золы (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). Летучие определяют процесс воспламенения топлива, а горение определяется выгоранием углерода кокса. Кроме </w:t>
      </w:r>
      <w:proofErr w:type="gramStart"/>
      <w:r>
        <w:rPr>
          <w:sz w:val="28"/>
          <w:szCs w:val="28"/>
        </w:rPr>
        <w:t>названных</w:t>
      </w:r>
      <w:proofErr w:type="gramEnd"/>
      <w:r>
        <w:rPr>
          <w:sz w:val="28"/>
          <w:szCs w:val="28"/>
        </w:rPr>
        <w:t xml:space="preserve"> компонентов природное топливо содержит влагу (</w:t>
      </w:r>
      <w:r>
        <w:rPr>
          <w:i/>
          <w:iCs/>
          <w:sz w:val="28"/>
          <w:szCs w:val="28"/>
        </w:rPr>
        <w:t>W</w:t>
      </w:r>
      <w:r>
        <w:rPr>
          <w:sz w:val="28"/>
          <w:szCs w:val="28"/>
        </w:rPr>
        <w:t xml:space="preserve">). Средний состав твердого топлива приведен в табл. 1.1. </w:t>
      </w:r>
    </w:p>
    <w:p w:rsidR="00DE3CC4" w:rsidRDefault="00DE3CC4" w:rsidP="00DE3CC4">
      <w:pPr>
        <w:rPr>
          <w:sz w:val="28"/>
          <w:szCs w:val="28"/>
        </w:rPr>
      </w:pPr>
      <w:r>
        <w:rPr>
          <w:sz w:val="28"/>
          <w:szCs w:val="28"/>
        </w:rPr>
        <w:t xml:space="preserve">Искусственным твердым топливом является кокс,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получают путем нагрева каменных коксующихся углей (марок ПЖ, ПС, К и др.) без доступа воздуха до температуры порядка 1000°С. Происходит выделение летучих, а оставшаяся масса спекается, образуя твердую пористую структуру, которая и называется коксом. Используется кокс как восстановитель и источник теплоты в </w:t>
      </w:r>
      <w:proofErr w:type="gramStart"/>
      <w:r>
        <w:rPr>
          <w:sz w:val="28"/>
          <w:szCs w:val="28"/>
        </w:rPr>
        <w:t>доменных</w:t>
      </w:r>
      <w:proofErr w:type="gramEnd"/>
      <w:r>
        <w:rPr>
          <w:sz w:val="28"/>
          <w:szCs w:val="28"/>
        </w:rPr>
        <w:t xml:space="preserve"> печах (получение чугуна из руды)</w:t>
      </w:r>
    </w:p>
    <w:p w:rsidR="00DE3CC4" w:rsidRDefault="00DE3CC4" w:rsidP="00DE3CC4">
      <w:pPr>
        <w:rPr>
          <w:sz w:val="28"/>
          <w:szCs w:val="28"/>
        </w:rPr>
      </w:pPr>
    </w:p>
    <w:p w:rsidR="0066061E" w:rsidRDefault="0066061E" w:rsidP="0066061E">
      <w:r>
        <w:t>1.1. Технические характеристики топлива</w:t>
      </w:r>
    </w:p>
    <w:p w:rsidR="00DE3CC4" w:rsidRDefault="0066061E" w:rsidP="0066061E">
      <w:proofErr w:type="gramStart"/>
      <w:r>
        <w:t>Состав топлива является его важной технической характеристикой, исходной для анализа большинства процессов, происходящих с топливом в промышленных установках.</w:t>
      </w:r>
      <w:proofErr w:type="gramEnd"/>
      <w:r>
        <w:t xml:space="preserve"> Первичные </w:t>
      </w:r>
      <w:proofErr w:type="spellStart"/>
      <w:r>
        <w:t>топливообразователи</w:t>
      </w:r>
      <w:proofErr w:type="spellEnd"/>
      <w:r>
        <w:t xml:space="preserve">, состоящие из C, H, O, N, S, составляют </w:t>
      </w:r>
      <w:proofErr w:type="gramStart"/>
      <w:r>
        <w:t>горючую</w:t>
      </w:r>
      <w:proofErr w:type="gramEnd"/>
      <w:r>
        <w:t xml:space="preserve"> массу твердого и жидкого топлив, куда относят и органический азот, не принимающий участие в реакциях окисления. Состав горючей массы топлива можно записать в виде</w:t>
      </w:r>
    </w:p>
    <w:p w:rsidR="0066061E" w:rsidRDefault="0066061E" w:rsidP="0066061E">
      <w:bookmarkStart w:id="0" w:name="_GoBack"/>
      <w:bookmarkEnd w:id="0"/>
    </w:p>
    <w:sectPr w:rsidR="0066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E3"/>
    <w:rsid w:val="000D087C"/>
    <w:rsid w:val="000E2577"/>
    <w:rsid w:val="004120C4"/>
    <w:rsid w:val="0066061E"/>
    <w:rsid w:val="00A562E3"/>
    <w:rsid w:val="00B266BE"/>
    <w:rsid w:val="00CC07B0"/>
    <w:rsid w:val="00D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3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......."/>
    <w:basedOn w:val="Default"/>
    <w:next w:val="Default"/>
    <w:uiPriority w:val="99"/>
    <w:rsid w:val="00DE3CC4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3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......."/>
    <w:basedOn w:val="Default"/>
    <w:next w:val="Default"/>
    <w:uiPriority w:val="99"/>
    <w:rsid w:val="00DE3CC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сэм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2013-05-21T11:13:00Z</dcterms:created>
  <dcterms:modified xsi:type="dcterms:W3CDTF">2013-05-22T08:15:00Z</dcterms:modified>
</cp:coreProperties>
</file>