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1" w:rsidRDefault="00D9370C" w:rsidP="00935511">
      <w:r>
        <w:t>3</w:t>
      </w:r>
      <w:r w:rsidR="00935511">
        <w:t>. По двум бесконечно длинным прямым проводникам, пересекающимся под прямым углом и  лежащим в одной плоскости , текут токи 8 А и 62 А. Определить минимальное значение магнитной индукции в точке, расположенной на пересечении перпендикуляров к проводникам. Расстояние от точки до каждого проводника одинаково и равно 25 см .</w:t>
      </w:r>
    </w:p>
    <w:p w:rsidR="000B079B" w:rsidRDefault="000B079B"/>
    <w:sectPr w:rsidR="000B079B" w:rsidSect="0068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35511"/>
    <w:rsid w:val="000B079B"/>
    <w:rsid w:val="006857C5"/>
    <w:rsid w:val="00935511"/>
    <w:rsid w:val="00D9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2013-05-23T12:22:00Z</dcterms:created>
  <dcterms:modified xsi:type="dcterms:W3CDTF">2013-05-23T12:25:00Z</dcterms:modified>
</cp:coreProperties>
</file>