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/>
      </w:tblPr>
      <w:tblGrid>
        <w:gridCol w:w="3566"/>
        <w:gridCol w:w="5361"/>
      </w:tblGrid>
      <w:tr w:rsidR="00712C8C" w:rsidTr="0012559E">
        <w:trPr>
          <w:trHeight w:val="789"/>
          <w:jc w:val="center"/>
        </w:trPr>
        <w:tc>
          <w:tcPr>
            <w:tcW w:w="3566" w:type="dxa"/>
          </w:tcPr>
          <w:p w:rsidR="00712C8C" w:rsidRDefault="00712C8C" w:rsidP="0012559E">
            <w:pPr>
              <w:pStyle w:val="a3"/>
              <w:rPr>
                <w:noProof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2133600" cy="704850"/>
                  <wp:effectExtent l="19050" t="0" r="0" b="0"/>
                  <wp:docPr id="1" name="Рисунок 1" descr="Логотип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тип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1" w:type="dxa"/>
          </w:tcPr>
          <w:p w:rsidR="00712C8C" w:rsidRDefault="00712C8C" w:rsidP="0012559E">
            <w:pPr>
              <w:jc w:val="center"/>
              <w:rPr>
                <w:rFonts w:ascii="Arial" w:hAnsi="Arial"/>
                <w:b/>
                <w:noProof/>
              </w:rPr>
            </w:pPr>
            <w:r>
              <w:rPr>
                <w:rFonts w:ascii="Arial" w:hAnsi="Arial"/>
                <w:b/>
                <w:noProof/>
              </w:rPr>
              <w:t>БИЛЕТ № 23</w:t>
            </w:r>
          </w:p>
          <w:p w:rsidR="00712C8C" w:rsidRDefault="00712C8C" w:rsidP="0012559E">
            <w:pPr>
              <w:spacing w:before="6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Итоговый междисциплинарный экзамен по специальности</w:t>
            </w:r>
          </w:p>
          <w:p w:rsidR="00712C8C" w:rsidRDefault="00712C8C" w:rsidP="0012559E">
            <w:pPr>
              <w:spacing w:before="6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Направление:150100 - Металлургия</w:t>
            </w:r>
          </w:p>
          <w:p w:rsidR="00712C8C" w:rsidRDefault="00712C8C" w:rsidP="0012559E">
            <w:pPr>
              <w:spacing w:before="6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Профиль: 150102 – Металлургия цветных, редких и благородных металлов</w:t>
            </w:r>
          </w:p>
          <w:p w:rsidR="00712C8C" w:rsidRDefault="00712C8C" w:rsidP="0012559E">
            <w:pPr>
              <w:spacing w:before="6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Кафедра Цветных металлов и золота</w:t>
            </w:r>
          </w:p>
          <w:p w:rsidR="00712C8C" w:rsidRDefault="00712C8C" w:rsidP="0012559E">
            <w:pPr>
              <w:spacing w:before="6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Институт </w:t>
            </w:r>
            <w:proofErr w:type="spellStart"/>
            <w:r>
              <w:rPr>
                <w:i/>
                <w:sz w:val="18"/>
              </w:rPr>
              <w:t>ЭкоТех</w:t>
            </w:r>
            <w:proofErr w:type="spellEnd"/>
          </w:p>
        </w:tc>
      </w:tr>
    </w:tbl>
    <w:p w:rsidR="00712C8C" w:rsidRDefault="00712C8C" w:rsidP="00712C8C">
      <w:pPr>
        <w:spacing w:line="360" w:lineRule="auto"/>
        <w:ind w:firstLine="720"/>
        <w:jc w:val="both"/>
        <w:rPr>
          <w:b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7582"/>
        <w:gridCol w:w="866"/>
        <w:gridCol w:w="989"/>
      </w:tblGrid>
      <w:tr w:rsidR="00712C8C" w:rsidTr="0012559E">
        <w:trPr>
          <w:cantSplit/>
          <w:trHeight w:val="317"/>
          <w:jc w:val="center"/>
        </w:trPr>
        <w:tc>
          <w:tcPr>
            <w:tcW w:w="758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12C8C" w:rsidRDefault="00712C8C" w:rsidP="0012559E">
            <w:pPr>
              <w:jc w:val="both"/>
            </w:pPr>
            <w:r>
              <w:rPr>
                <w:i/>
              </w:rPr>
              <w:t xml:space="preserve">Задание 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12C8C" w:rsidRDefault="00712C8C" w:rsidP="0012559E">
            <w:pPr>
              <w:jc w:val="both"/>
              <w:rPr>
                <w:i/>
              </w:rPr>
            </w:pPr>
            <w:r>
              <w:rPr>
                <w:i/>
              </w:rPr>
              <w:t>Баллы</w:t>
            </w:r>
          </w:p>
        </w:tc>
        <w:tc>
          <w:tcPr>
            <w:tcW w:w="98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12C8C" w:rsidRDefault="00712C8C" w:rsidP="0012559E">
            <w:pPr>
              <w:pStyle w:val="a3"/>
              <w:tabs>
                <w:tab w:val="clear" w:pos="4677"/>
                <w:tab w:val="clear" w:pos="9355"/>
                <w:tab w:val="left" w:pos="13860"/>
                <w:tab w:val="left" w:pos="14940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Оценка</w:t>
            </w:r>
          </w:p>
        </w:tc>
      </w:tr>
      <w:tr w:rsidR="00712C8C" w:rsidTr="0012559E">
        <w:trPr>
          <w:cantSplit/>
          <w:trHeight w:val="620"/>
          <w:jc w:val="center"/>
        </w:trPr>
        <w:tc>
          <w:tcPr>
            <w:tcW w:w="75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12C8C" w:rsidRDefault="00712C8C" w:rsidP="00712C8C">
            <w:pPr>
              <w:widowControl w:val="0"/>
              <w:numPr>
                <w:ilvl w:val="0"/>
                <w:numId w:val="1"/>
              </w:numPr>
            </w:pPr>
            <w:r w:rsidRPr="00BD406C">
              <w:t>Произво</w:t>
            </w:r>
            <w:r>
              <w:t>дство порошкообразного  молибдена</w:t>
            </w:r>
            <w:proofErr w:type="gramStart"/>
            <w:r>
              <w:t xml:space="preserve"> </w:t>
            </w:r>
            <w:r w:rsidRPr="00BD406C">
              <w:t>.</w:t>
            </w:r>
            <w:proofErr w:type="gramEnd"/>
            <w:r w:rsidRPr="00BD406C">
              <w:t xml:space="preserve"> Термодинамика и </w:t>
            </w:r>
          </w:p>
          <w:p w:rsidR="00712C8C" w:rsidRDefault="00712C8C" w:rsidP="0012559E">
            <w:pPr>
              <w:widowControl w:val="0"/>
              <w:ind w:left="420"/>
            </w:pPr>
            <w:r>
              <w:t xml:space="preserve">      </w:t>
            </w:r>
            <w:r w:rsidRPr="00BD406C">
              <w:t>кинетика процесса. Аппаратура и режим восстановления.</w:t>
            </w:r>
          </w:p>
          <w:p w:rsidR="00712C8C" w:rsidRDefault="00712C8C" w:rsidP="0012559E">
            <w:pPr>
              <w:widowControl w:val="0"/>
            </w:pPr>
          </w:p>
        </w:tc>
        <w:tc>
          <w:tcPr>
            <w:tcW w:w="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12C8C" w:rsidRDefault="00712C8C" w:rsidP="0012559E">
            <w:pPr>
              <w:tabs>
                <w:tab w:val="left" w:pos="2835"/>
                <w:tab w:val="left" w:pos="567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12C8C" w:rsidRDefault="00712C8C" w:rsidP="0012559E">
            <w:pPr>
              <w:numPr>
                <w:ilvl w:val="12"/>
                <w:numId w:val="0"/>
              </w:numPr>
              <w:tabs>
                <w:tab w:val="left" w:pos="2835"/>
                <w:tab w:val="left" w:pos="56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</w:tr>
      <w:tr w:rsidR="00712C8C" w:rsidTr="0012559E">
        <w:trPr>
          <w:cantSplit/>
          <w:trHeight w:val="620"/>
          <w:jc w:val="center"/>
        </w:trPr>
        <w:tc>
          <w:tcPr>
            <w:tcW w:w="75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12C8C" w:rsidRPr="00F17DC7" w:rsidRDefault="00712C8C" w:rsidP="00712C8C">
            <w:pPr>
              <w:widowControl w:val="0"/>
              <w:numPr>
                <w:ilvl w:val="0"/>
                <w:numId w:val="1"/>
              </w:numPr>
            </w:pPr>
            <w:r>
              <w:t>О</w:t>
            </w:r>
            <w:r w:rsidRPr="00F17DC7">
              <w:t>пределить коэффициенты  избирательности  (</w:t>
            </w:r>
            <w:proofErr w:type="spellStart"/>
            <w:r w:rsidRPr="00F17DC7">
              <w:t>Т</w:t>
            </w:r>
            <w:r w:rsidRPr="00F17DC7">
              <w:rPr>
                <w:vertAlign w:val="subscript"/>
              </w:rPr>
              <w:t>Ме</w:t>
            </w:r>
            <w:r w:rsidRPr="00F17DC7">
              <w:t>+</w:t>
            </w:r>
            <w:proofErr w:type="spellEnd"/>
            <w:r w:rsidRPr="00F17DC7">
              <w:rPr>
                <w:vertAlign w:val="subscript"/>
              </w:rPr>
              <w:t xml:space="preserve"> </w:t>
            </w:r>
            <w:r w:rsidRPr="00F17DC7">
              <w:t>/</w:t>
            </w:r>
            <w:r w:rsidRPr="00F17DC7">
              <w:rPr>
                <w:vertAlign w:val="subscript"/>
                <w:lang w:val="en-US"/>
              </w:rPr>
              <w:t>NH</w:t>
            </w:r>
            <w:r w:rsidRPr="00F17DC7">
              <w:rPr>
                <w:vertAlign w:val="subscript"/>
              </w:rPr>
              <w:t>4</w:t>
            </w:r>
            <w:r w:rsidRPr="00F17DC7">
              <w:t xml:space="preserve">+) </w:t>
            </w:r>
            <w:proofErr w:type="spellStart"/>
            <w:r w:rsidRPr="00F17DC7">
              <w:t>катионообменной</w:t>
            </w:r>
            <w:proofErr w:type="spellEnd"/>
            <w:r w:rsidRPr="00F17DC7">
              <w:t xml:space="preserve"> смолы  </w:t>
            </w:r>
            <w:proofErr w:type="gramStart"/>
            <w:r w:rsidRPr="00F17DC7">
              <w:t xml:space="preserve">( </w:t>
            </w:r>
            <w:proofErr w:type="gramEnd"/>
            <w:r w:rsidRPr="00F17DC7">
              <w:t xml:space="preserve">в </w:t>
            </w:r>
            <w:r w:rsidRPr="00F17DC7">
              <w:rPr>
                <w:lang w:val="en-US"/>
              </w:rPr>
              <w:t>NH</w:t>
            </w:r>
            <w:r w:rsidRPr="00F17DC7">
              <w:rPr>
                <w:vertAlign w:val="subscript"/>
              </w:rPr>
              <w:t>4</w:t>
            </w:r>
            <w:r w:rsidRPr="00F17DC7">
              <w:rPr>
                <w:vertAlign w:val="superscript"/>
              </w:rPr>
              <w:t>+</w:t>
            </w:r>
            <w:r w:rsidRPr="00F17DC7">
              <w:t xml:space="preserve">  форме при обмене ионов </w:t>
            </w:r>
            <w:r w:rsidRPr="00F17DC7">
              <w:rPr>
                <w:lang w:val="en-US"/>
              </w:rPr>
              <w:t>NH</w:t>
            </w:r>
            <w:r w:rsidRPr="00F17DC7">
              <w:rPr>
                <w:vertAlign w:val="subscript"/>
              </w:rPr>
              <w:t>4</w:t>
            </w:r>
            <w:r w:rsidRPr="00F17DC7">
              <w:rPr>
                <w:vertAlign w:val="superscript"/>
              </w:rPr>
              <w:t>+</w:t>
            </w:r>
            <w:r w:rsidRPr="00F17DC7">
              <w:t xml:space="preserve">  и </w:t>
            </w:r>
            <w:proofErr w:type="spellStart"/>
            <w:r w:rsidRPr="00F17DC7">
              <w:rPr>
                <w:lang w:val="en-US"/>
              </w:rPr>
              <w:t>Zr</w:t>
            </w:r>
            <w:proofErr w:type="spellEnd"/>
            <w:r w:rsidRPr="00F17DC7">
              <w:rPr>
                <w:vertAlign w:val="superscript"/>
              </w:rPr>
              <w:t>4+</w:t>
            </w:r>
            <w:r w:rsidRPr="00F17DC7">
              <w:t xml:space="preserve">, </w:t>
            </w:r>
            <w:r w:rsidRPr="00F17DC7">
              <w:rPr>
                <w:lang w:val="en-US"/>
              </w:rPr>
              <w:t>Cs</w:t>
            </w:r>
            <w:r w:rsidRPr="00F17DC7">
              <w:rPr>
                <w:vertAlign w:val="superscript"/>
              </w:rPr>
              <w:t>+</w:t>
            </w:r>
            <w:r w:rsidRPr="00F17DC7">
              <w:t xml:space="preserve">. Изотермы </w:t>
            </w:r>
            <w:r>
              <w:t xml:space="preserve">ионного </w:t>
            </w:r>
            <w:r w:rsidRPr="00F17DC7">
              <w:t xml:space="preserve">обмена представлены в учебной литературе, состав равновесных  растворов характеризуется значением   эквивалентной доли </w:t>
            </w:r>
            <w:proofErr w:type="spellStart"/>
            <w:r w:rsidRPr="00F17DC7">
              <w:t>противоиона</w:t>
            </w:r>
            <w:proofErr w:type="spellEnd"/>
            <w:r w:rsidRPr="00F17DC7">
              <w:t xml:space="preserve"> металла  в смоле  </w:t>
            </w:r>
            <w:proofErr w:type="spellStart"/>
            <w:r w:rsidRPr="00E61969">
              <w:rPr>
                <w:sz w:val="28"/>
                <w:szCs w:val="28"/>
                <w:u w:val="single"/>
                <w:lang w:val="en-US"/>
              </w:rPr>
              <w:t>n</w:t>
            </w:r>
            <w:r w:rsidRPr="00F17DC7">
              <w:rPr>
                <w:vertAlign w:val="subscript"/>
                <w:lang w:val="en-US"/>
              </w:rPr>
              <w:t>Zr</w:t>
            </w:r>
            <w:proofErr w:type="spellEnd"/>
            <w:r w:rsidRPr="00F17DC7">
              <w:rPr>
                <w:vertAlign w:val="superscript"/>
              </w:rPr>
              <w:t>4+</w:t>
            </w:r>
            <w:r w:rsidRPr="00F17DC7">
              <w:t xml:space="preserve"> = 0,30;   </w:t>
            </w:r>
            <w:proofErr w:type="spellStart"/>
            <w:r w:rsidRPr="00E61969">
              <w:rPr>
                <w:sz w:val="28"/>
                <w:szCs w:val="28"/>
                <w:u w:val="single"/>
                <w:lang w:val="en-US"/>
              </w:rPr>
              <w:t>n</w:t>
            </w:r>
            <w:r w:rsidRPr="00F17DC7">
              <w:rPr>
                <w:vertAlign w:val="subscript"/>
                <w:lang w:val="en-US"/>
              </w:rPr>
              <w:t>Cs</w:t>
            </w:r>
            <w:proofErr w:type="spellEnd"/>
            <w:r w:rsidRPr="00F17DC7">
              <w:rPr>
                <w:vertAlign w:val="superscript"/>
              </w:rPr>
              <w:t>+</w:t>
            </w:r>
            <w:r w:rsidRPr="00F17DC7">
              <w:t xml:space="preserve">  = 0,70.</w:t>
            </w:r>
          </w:p>
          <w:p w:rsidR="00712C8C" w:rsidRPr="00F17DC7" w:rsidRDefault="00712C8C" w:rsidP="0012559E">
            <w:pPr>
              <w:widowControl w:val="0"/>
              <w:ind w:left="360"/>
            </w:pPr>
            <w:r w:rsidRPr="00F17DC7">
              <w:t xml:space="preserve">    </w:t>
            </w:r>
            <w:r>
              <w:t xml:space="preserve"> </w:t>
            </w:r>
            <w:r w:rsidRPr="00F17DC7">
              <w:t xml:space="preserve"> Сделать вывод о сродстве ионитов к </w:t>
            </w:r>
            <w:r w:rsidRPr="00F17DC7">
              <w:rPr>
                <w:lang w:val="en-US"/>
              </w:rPr>
              <w:t>NH</w:t>
            </w:r>
            <w:r w:rsidRPr="00F17DC7">
              <w:rPr>
                <w:vertAlign w:val="subscript"/>
              </w:rPr>
              <w:t>4</w:t>
            </w:r>
            <w:r w:rsidRPr="00F17DC7">
              <w:rPr>
                <w:vertAlign w:val="superscript"/>
              </w:rPr>
              <w:t>+</w:t>
            </w:r>
            <w:r w:rsidRPr="00F17DC7">
              <w:t xml:space="preserve"> и заданным  </w:t>
            </w:r>
          </w:p>
          <w:p w:rsidR="00712C8C" w:rsidRPr="00F17DC7" w:rsidRDefault="00712C8C" w:rsidP="0012559E">
            <w:pPr>
              <w:widowControl w:val="0"/>
              <w:ind w:left="360"/>
            </w:pPr>
            <w:r w:rsidRPr="00F17DC7">
              <w:t xml:space="preserve">      катионам: чем будет насыщаться</w:t>
            </w:r>
            <w:r w:rsidRPr="008874C4">
              <w:rPr>
                <w:b/>
              </w:rPr>
              <w:t xml:space="preserve">  </w:t>
            </w:r>
            <w:r w:rsidRPr="00F17DC7">
              <w:t xml:space="preserve">смола – </w:t>
            </w:r>
            <w:proofErr w:type="spellStart"/>
            <w:r w:rsidRPr="00F17DC7">
              <w:rPr>
                <w:lang w:val="en-US"/>
              </w:rPr>
              <w:t>Zr</w:t>
            </w:r>
            <w:proofErr w:type="spellEnd"/>
            <w:r w:rsidRPr="00F17DC7">
              <w:rPr>
                <w:vertAlign w:val="superscript"/>
              </w:rPr>
              <w:t>4+</w:t>
            </w:r>
            <w:r w:rsidRPr="00F17DC7">
              <w:t xml:space="preserve"> или </w:t>
            </w:r>
            <w:r w:rsidRPr="00F17DC7">
              <w:rPr>
                <w:lang w:val="en-US"/>
              </w:rPr>
              <w:t>NH</w:t>
            </w:r>
            <w:r w:rsidRPr="00F17DC7">
              <w:rPr>
                <w:vertAlign w:val="subscript"/>
              </w:rPr>
              <w:t>4</w:t>
            </w:r>
            <w:r w:rsidRPr="00F17DC7">
              <w:rPr>
                <w:vertAlign w:val="superscript"/>
              </w:rPr>
              <w:t>+</w:t>
            </w:r>
            <w:r w:rsidRPr="00F17DC7">
              <w:t xml:space="preserve">, </w:t>
            </w:r>
          </w:p>
          <w:p w:rsidR="00712C8C" w:rsidRDefault="00712C8C" w:rsidP="0012559E">
            <w:pPr>
              <w:widowControl w:val="0"/>
              <w:ind w:left="360"/>
            </w:pPr>
            <w:r w:rsidRPr="00712C8C">
              <w:t xml:space="preserve">     </w:t>
            </w:r>
            <w:r w:rsidRPr="00F17DC7">
              <w:t xml:space="preserve"> </w:t>
            </w:r>
            <w:r w:rsidRPr="00F17DC7">
              <w:rPr>
                <w:lang w:val="en-US"/>
              </w:rPr>
              <w:t>Cs</w:t>
            </w:r>
            <w:r w:rsidRPr="00F17DC7">
              <w:rPr>
                <w:vertAlign w:val="superscript"/>
              </w:rPr>
              <w:t>+</w:t>
            </w:r>
            <w:r w:rsidRPr="00F17DC7">
              <w:t xml:space="preserve"> или </w:t>
            </w:r>
            <w:r w:rsidRPr="00F17DC7">
              <w:rPr>
                <w:lang w:val="en-US"/>
              </w:rPr>
              <w:t>NH</w:t>
            </w:r>
            <w:r w:rsidRPr="00F17DC7">
              <w:rPr>
                <w:vertAlign w:val="subscript"/>
              </w:rPr>
              <w:t>4</w:t>
            </w:r>
            <w:r w:rsidRPr="00F17DC7">
              <w:rPr>
                <w:vertAlign w:val="superscript"/>
              </w:rPr>
              <w:t>+</w:t>
            </w:r>
            <w:r w:rsidRPr="00F17DC7">
              <w:t>.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12C8C" w:rsidRDefault="00712C8C" w:rsidP="0012559E">
            <w:pPr>
              <w:tabs>
                <w:tab w:val="left" w:pos="2835"/>
                <w:tab w:val="left" w:pos="5670"/>
              </w:tabs>
              <w:jc w:val="center"/>
            </w:pPr>
            <w:r>
              <w:t>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12C8C" w:rsidRDefault="00712C8C" w:rsidP="0012559E">
            <w:pPr>
              <w:numPr>
                <w:ilvl w:val="12"/>
                <w:numId w:val="0"/>
              </w:numPr>
              <w:tabs>
                <w:tab w:val="left" w:pos="2835"/>
                <w:tab w:val="left" w:pos="5670"/>
              </w:tabs>
            </w:pPr>
            <w:r>
              <w:t>2.</w:t>
            </w:r>
          </w:p>
        </w:tc>
      </w:tr>
      <w:tr w:rsidR="00712C8C" w:rsidTr="0012559E">
        <w:trPr>
          <w:cantSplit/>
          <w:trHeight w:val="620"/>
          <w:jc w:val="center"/>
        </w:trPr>
        <w:tc>
          <w:tcPr>
            <w:tcW w:w="75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12C8C" w:rsidRDefault="00712C8C" w:rsidP="00712C8C">
            <w:pPr>
              <w:widowControl w:val="0"/>
              <w:numPr>
                <w:ilvl w:val="0"/>
                <w:numId w:val="1"/>
              </w:numPr>
            </w:pPr>
            <w:r>
              <w:t xml:space="preserve">На участке производства  восстановления </w:t>
            </w:r>
            <w:proofErr w:type="spellStart"/>
            <w:r>
              <w:rPr>
                <w:lang w:val="en-US"/>
              </w:rPr>
              <w:t>ZrO</w:t>
            </w:r>
            <w:proofErr w:type="spellEnd"/>
            <w:r w:rsidRPr="000C3C3A">
              <w:rPr>
                <w:vertAlign w:val="subscript"/>
              </w:rPr>
              <w:t>2</w:t>
            </w:r>
            <w:r w:rsidRPr="000C3C3A">
              <w:t xml:space="preserve"> </w:t>
            </w:r>
            <w:r>
              <w:t>кальцием получают  порошки циркония со  средним  размером частиц  5-10 мкм.  Предложите  техническое решение для  получения порошка со  средним  размером частиц  15-25 мкм.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12C8C" w:rsidRDefault="00712C8C" w:rsidP="0012559E">
            <w:pPr>
              <w:tabs>
                <w:tab w:val="left" w:pos="2835"/>
                <w:tab w:val="left" w:pos="5670"/>
              </w:tabs>
              <w:jc w:val="center"/>
            </w:pPr>
            <w:r>
              <w:t>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12C8C" w:rsidRDefault="00712C8C" w:rsidP="0012559E">
            <w:pPr>
              <w:numPr>
                <w:ilvl w:val="12"/>
                <w:numId w:val="0"/>
              </w:numPr>
              <w:tabs>
                <w:tab w:val="left" w:pos="2835"/>
                <w:tab w:val="left" w:pos="5670"/>
              </w:tabs>
            </w:pPr>
            <w:r>
              <w:t>3.</w:t>
            </w:r>
          </w:p>
        </w:tc>
      </w:tr>
      <w:tr w:rsidR="00712C8C" w:rsidTr="0012559E">
        <w:trPr>
          <w:cantSplit/>
          <w:trHeight w:val="620"/>
          <w:jc w:val="center"/>
        </w:trPr>
        <w:tc>
          <w:tcPr>
            <w:tcW w:w="75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12C8C" w:rsidRDefault="00712C8C" w:rsidP="00712C8C">
            <w:pPr>
              <w:widowControl w:val="0"/>
              <w:numPr>
                <w:ilvl w:val="0"/>
                <w:numId w:val="1"/>
              </w:numPr>
            </w:pPr>
            <w:r>
              <w:t xml:space="preserve">В цехе электролитического получения алюминия годовой производительностью </w:t>
            </w:r>
            <w:proofErr w:type="spellStart"/>
            <w:r>
              <w:t>Р</w:t>
            </w:r>
            <w:r>
              <w:rPr>
                <w:vertAlign w:val="subscript"/>
              </w:rPr>
              <w:t>ц</w:t>
            </w:r>
            <w:proofErr w:type="spellEnd"/>
            <w:r>
              <w:t xml:space="preserve"> =90 тыс. тонн металла установлены электролизеры  с нагрузкой </w:t>
            </w:r>
            <w:r>
              <w:rPr>
                <w:lang w:val="en-US"/>
              </w:rPr>
              <w:t>J</w:t>
            </w:r>
            <w:r w:rsidRPr="00780E2B">
              <w:t xml:space="preserve"> = 140 </w:t>
            </w:r>
            <w:r>
              <w:t xml:space="preserve">кА.  Электролизная  ванна работает с выходом  по  току </w:t>
            </w:r>
            <w:r w:rsidRPr="00BD406C">
              <w:rPr>
                <w:sz w:val="28"/>
                <w:szCs w:val="28"/>
              </w:rPr>
              <w:sym w:font="Symbol" w:char="0068"/>
            </w:r>
            <w:r w:rsidRPr="00BD406C">
              <w:rPr>
                <w:vertAlign w:val="subscript"/>
                <w:lang w:val="en-US"/>
              </w:rPr>
              <w:t>Al</w:t>
            </w:r>
            <w:r w:rsidRPr="00780E2B">
              <w:t xml:space="preserve"> = 89</w:t>
            </w:r>
            <w:r>
              <w:t xml:space="preserve"> % при среднесерийном напряжении на электролизере </w:t>
            </w:r>
            <w:r>
              <w:rPr>
                <w:lang w:val="en-US"/>
              </w:rPr>
              <w:t>U</w:t>
            </w:r>
            <w:r w:rsidRPr="00780E2B">
              <w:t xml:space="preserve"> =</w:t>
            </w:r>
            <w:r>
              <w:t xml:space="preserve">4,5 В. </w:t>
            </w:r>
          </w:p>
          <w:p w:rsidR="00712C8C" w:rsidRDefault="00712C8C" w:rsidP="0012559E">
            <w:pPr>
              <w:widowControl w:val="0"/>
              <w:ind w:left="420"/>
            </w:pPr>
            <w:r>
              <w:t xml:space="preserve">      Определить необходимое  количество  электролизеров (</w:t>
            </w:r>
            <w:r>
              <w:rPr>
                <w:lang w:val="en-US"/>
              </w:rPr>
              <w:t>n</w:t>
            </w:r>
            <w:r w:rsidRPr="00780E2B">
              <w:t xml:space="preserve">) </w:t>
            </w:r>
            <w:proofErr w:type="gramStart"/>
            <w:r>
              <w:t>для</w:t>
            </w:r>
            <w:proofErr w:type="gramEnd"/>
            <w:r>
              <w:t xml:space="preserve"> </w:t>
            </w:r>
          </w:p>
          <w:p w:rsidR="00712C8C" w:rsidRPr="00780E2B" w:rsidRDefault="00712C8C" w:rsidP="0012559E">
            <w:pPr>
              <w:widowControl w:val="0"/>
              <w:ind w:left="420"/>
            </w:pPr>
            <w:r>
              <w:t xml:space="preserve">      обеспечения годовой производительности цеха.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12C8C" w:rsidRDefault="00712C8C" w:rsidP="0012559E">
            <w:pPr>
              <w:tabs>
                <w:tab w:val="left" w:pos="2835"/>
                <w:tab w:val="left" w:pos="5670"/>
              </w:tabs>
              <w:jc w:val="center"/>
            </w:pPr>
            <w:r>
              <w:t>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12C8C" w:rsidRDefault="00712C8C" w:rsidP="0012559E">
            <w:pPr>
              <w:numPr>
                <w:ilvl w:val="12"/>
                <w:numId w:val="0"/>
              </w:numPr>
              <w:tabs>
                <w:tab w:val="left" w:pos="2835"/>
                <w:tab w:val="left" w:pos="5670"/>
              </w:tabs>
            </w:pPr>
            <w:r>
              <w:t>4.</w:t>
            </w:r>
          </w:p>
        </w:tc>
      </w:tr>
      <w:tr w:rsidR="00712C8C" w:rsidTr="0012559E">
        <w:trPr>
          <w:cantSplit/>
          <w:trHeight w:val="620"/>
          <w:jc w:val="center"/>
        </w:trPr>
        <w:tc>
          <w:tcPr>
            <w:tcW w:w="75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12C8C" w:rsidRDefault="00712C8C" w:rsidP="00712C8C">
            <w:pPr>
              <w:numPr>
                <w:ilvl w:val="0"/>
                <w:numId w:val="1"/>
              </w:numPr>
              <w:tabs>
                <w:tab w:val="left" w:pos="284"/>
                <w:tab w:val="left" w:pos="426"/>
              </w:tabs>
              <w:jc w:val="both"/>
            </w:pPr>
            <w:r>
              <w:t>По результатам  экспресс-анализа перед  сливом плавка</w:t>
            </w:r>
          </w:p>
          <w:p w:rsidR="00712C8C" w:rsidRPr="005B43F3" w:rsidRDefault="00712C8C" w:rsidP="0012559E">
            <w:pPr>
              <w:tabs>
                <w:tab w:val="left" w:pos="284"/>
                <w:tab w:val="left" w:pos="426"/>
              </w:tabs>
              <w:ind w:left="420"/>
              <w:jc w:val="both"/>
            </w:pPr>
            <w:r>
              <w:t xml:space="preserve">      алюминиевого сплава АК6М2 массой тонн содержит 0,55 % </w:t>
            </w:r>
            <w:r>
              <w:rPr>
                <w:lang w:val="en-US"/>
              </w:rPr>
              <w:t>Mg</w:t>
            </w:r>
            <w:r w:rsidRPr="005B43F3">
              <w:t>.</w:t>
            </w:r>
          </w:p>
          <w:p w:rsidR="00712C8C" w:rsidRDefault="00712C8C" w:rsidP="0012559E">
            <w:pPr>
              <w:tabs>
                <w:tab w:val="left" w:pos="284"/>
                <w:tab w:val="left" w:pos="426"/>
              </w:tabs>
              <w:ind w:left="420"/>
              <w:jc w:val="both"/>
            </w:pPr>
            <w:r w:rsidRPr="005B43F3">
              <w:t xml:space="preserve">      </w:t>
            </w:r>
            <w:r>
              <w:t xml:space="preserve">Какой рафинирующий </w:t>
            </w:r>
            <w:proofErr w:type="gramStart"/>
            <w:r>
              <w:t>флюс</w:t>
            </w:r>
            <w:proofErr w:type="gramEnd"/>
            <w:r>
              <w:t xml:space="preserve">  и в  </w:t>
            </w:r>
            <w:proofErr w:type="gramStart"/>
            <w:r>
              <w:t>каком</w:t>
            </w:r>
            <w:proofErr w:type="gramEnd"/>
            <w:r>
              <w:t xml:space="preserve">  количестве необходимо</w:t>
            </w:r>
          </w:p>
          <w:p w:rsidR="00712C8C" w:rsidRDefault="00712C8C" w:rsidP="0012559E">
            <w:pPr>
              <w:tabs>
                <w:tab w:val="left" w:pos="284"/>
                <w:tab w:val="left" w:pos="426"/>
              </w:tabs>
              <w:ind w:left="420"/>
              <w:jc w:val="both"/>
            </w:pPr>
            <w:r>
              <w:t xml:space="preserve">      использовать для  получения  сплава АК6М2  в соответствии </w:t>
            </w:r>
            <w:proofErr w:type="gramStart"/>
            <w:r>
              <w:t>с</w:t>
            </w:r>
            <w:proofErr w:type="gramEnd"/>
          </w:p>
          <w:p w:rsidR="00712C8C" w:rsidRPr="005B43F3" w:rsidRDefault="00712C8C" w:rsidP="0012559E">
            <w:pPr>
              <w:tabs>
                <w:tab w:val="left" w:pos="284"/>
                <w:tab w:val="left" w:pos="426"/>
              </w:tabs>
              <w:ind w:left="420"/>
              <w:jc w:val="both"/>
            </w:pPr>
            <w:r>
              <w:t xml:space="preserve">      требованиями  </w:t>
            </w:r>
            <w:proofErr w:type="spellStart"/>
            <w:r>
              <w:t>ГОСТа</w:t>
            </w:r>
            <w:proofErr w:type="spellEnd"/>
            <w:r>
              <w:t>.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12C8C" w:rsidRDefault="00712C8C" w:rsidP="0012559E">
            <w:pPr>
              <w:tabs>
                <w:tab w:val="left" w:pos="2835"/>
                <w:tab w:val="left" w:pos="5670"/>
              </w:tabs>
              <w:jc w:val="center"/>
            </w:pPr>
            <w:r>
              <w:t>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12C8C" w:rsidRDefault="00712C8C" w:rsidP="0012559E">
            <w:pPr>
              <w:numPr>
                <w:ilvl w:val="12"/>
                <w:numId w:val="0"/>
              </w:numPr>
              <w:tabs>
                <w:tab w:val="left" w:pos="2835"/>
                <w:tab w:val="left" w:pos="5670"/>
              </w:tabs>
            </w:pPr>
            <w:r>
              <w:t>5.</w:t>
            </w:r>
          </w:p>
        </w:tc>
      </w:tr>
    </w:tbl>
    <w:p w:rsidR="00712C8C" w:rsidRDefault="00712C8C" w:rsidP="00712C8C">
      <w:pPr>
        <w:spacing w:line="360" w:lineRule="auto"/>
        <w:ind w:firstLine="720"/>
        <w:jc w:val="both"/>
        <w:rPr>
          <w:b/>
        </w:rPr>
      </w:pPr>
    </w:p>
    <w:p w:rsidR="00712C8C" w:rsidRDefault="00712C8C" w:rsidP="00712C8C"/>
    <w:p w:rsidR="00712C8C" w:rsidRDefault="00712C8C" w:rsidP="00712C8C">
      <w:pPr>
        <w:spacing w:line="360" w:lineRule="auto"/>
        <w:ind w:firstLine="720"/>
        <w:jc w:val="both"/>
        <w:rPr>
          <w:b/>
        </w:rPr>
      </w:pPr>
    </w:p>
    <w:p w:rsidR="00712C8C" w:rsidRDefault="00712C8C" w:rsidP="00712C8C"/>
    <w:p w:rsidR="00712C8C" w:rsidRDefault="00712C8C" w:rsidP="00712C8C"/>
    <w:p w:rsidR="00712C8C" w:rsidRDefault="00712C8C" w:rsidP="00712C8C"/>
    <w:p w:rsidR="00712C8C" w:rsidRDefault="00712C8C" w:rsidP="00712C8C"/>
    <w:p w:rsidR="00712C8C" w:rsidRDefault="00712C8C" w:rsidP="00712C8C"/>
    <w:p w:rsidR="009C2EEB" w:rsidRDefault="009C2EEB"/>
    <w:sectPr w:rsidR="009C2EEB" w:rsidSect="009C2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0077E1"/>
    <w:multiLevelType w:val="hybridMultilevel"/>
    <w:tmpl w:val="F594C7C8"/>
    <w:lvl w:ilvl="0" w:tplc="C48CBDF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2C8C"/>
    <w:rsid w:val="00712C8C"/>
    <w:rsid w:val="009C2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C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12C8C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712C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12C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2C8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1490</Characters>
  <Application>Microsoft Office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Литвиненко</dc:creator>
  <cp:lastModifiedBy>Евгений Литвиненко</cp:lastModifiedBy>
  <cp:revision>1</cp:revision>
  <dcterms:created xsi:type="dcterms:W3CDTF">2013-05-22T05:16:00Z</dcterms:created>
  <dcterms:modified xsi:type="dcterms:W3CDTF">2013-05-22T05:16:00Z</dcterms:modified>
</cp:coreProperties>
</file>