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000"/>
      </w:tblPr>
      <w:tblGrid>
        <w:gridCol w:w="3566"/>
        <w:gridCol w:w="5361"/>
      </w:tblGrid>
      <w:tr w:rsidR="002272CB" w:rsidTr="0012559E">
        <w:trPr>
          <w:trHeight w:val="789"/>
          <w:jc w:val="center"/>
        </w:trPr>
        <w:tc>
          <w:tcPr>
            <w:tcW w:w="3566" w:type="dxa"/>
          </w:tcPr>
          <w:p w:rsidR="002272CB" w:rsidRDefault="002272CB" w:rsidP="0012559E">
            <w:pPr>
              <w:pStyle w:val="a3"/>
              <w:rPr>
                <w:noProof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2133600" cy="704850"/>
                  <wp:effectExtent l="19050" t="0" r="0" b="0"/>
                  <wp:docPr id="1" name="Рисунок 1" descr="Логотип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тип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1" w:type="dxa"/>
          </w:tcPr>
          <w:p w:rsidR="002272CB" w:rsidRDefault="002272CB" w:rsidP="0012559E">
            <w:pPr>
              <w:jc w:val="center"/>
              <w:rPr>
                <w:rFonts w:ascii="Arial" w:hAnsi="Arial"/>
                <w:b/>
                <w:noProof/>
              </w:rPr>
            </w:pPr>
            <w:r>
              <w:rPr>
                <w:rFonts w:ascii="Arial" w:hAnsi="Arial"/>
                <w:b/>
                <w:noProof/>
              </w:rPr>
              <w:t>БИЛЕТ № 11</w:t>
            </w:r>
          </w:p>
          <w:p w:rsidR="002272CB" w:rsidRDefault="002272CB" w:rsidP="0012559E">
            <w:pPr>
              <w:spacing w:before="6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Итоговый междисциплинарный экзамен по специальности</w:t>
            </w:r>
          </w:p>
          <w:p w:rsidR="002272CB" w:rsidRDefault="002272CB" w:rsidP="0012559E">
            <w:pPr>
              <w:spacing w:before="6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Направление:150100 - Металлургия</w:t>
            </w:r>
          </w:p>
          <w:p w:rsidR="002272CB" w:rsidRDefault="002272CB" w:rsidP="0012559E">
            <w:pPr>
              <w:spacing w:before="6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Профиль: 150102 – Металлургия цветных, редких и благородных металлов</w:t>
            </w:r>
          </w:p>
          <w:p w:rsidR="002272CB" w:rsidRDefault="002272CB" w:rsidP="0012559E">
            <w:pPr>
              <w:spacing w:before="6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Кафедра Цветных металлов и золота</w:t>
            </w:r>
          </w:p>
          <w:p w:rsidR="002272CB" w:rsidRDefault="002272CB" w:rsidP="0012559E">
            <w:pPr>
              <w:spacing w:before="6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Институт </w:t>
            </w:r>
            <w:proofErr w:type="spellStart"/>
            <w:r>
              <w:rPr>
                <w:i/>
                <w:sz w:val="18"/>
              </w:rPr>
              <w:t>ЭкоТех</w:t>
            </w:r>
            <w:proofErr w:type="spellEnd"/>
          </w:p>
        </w:tc>
      </w:tr>
    </w:tbl>
    <w:p w:rsidR="002272CB" w:rsidRDefault="002272CB" w:rsidP="002272CB">
      <w:pPr>
        <w:spacing w:line="360" w:lineRule="auto"/>
        <w:ind w:firstLine="720"/>
        <w:jc w:val="both"/>
        <w:rPr>
          <w:b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7582"/>
        <w:gridCol w:w="866"/>
        <w:gridCol w:w="989"/>
      </w:tblGrid>
      <w:tr w:rsidR="002272CB" w:rsidTr="0012559E">
        <w:trPr>
          <w:cantSplit/>
          <w:trHeight w:val="317"/>
          <w:jc w:val="center"/>
        </w:trPr>
        <w:tc>
          <w:tcPr>
            <w:tcW w:w="758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72CB" w:rsidRDefault="002272CB" w:rsidP="0012559E">
            <w:pPr>
              <w:jc w:val="both"/>
            </w:pPr>
            <w:r>
              <w:rPr>
                <w:i/>
              </w:rPr>
              <w:t xml:space="preserve">Задание 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72CB" w:rsidRDefault="002272CB" w:rsidP="0012559E">
            <w:pPr>
              <w:jc w:val="both"/>
              <w:rPr>
                <w:i/>
              </w:rPr>
            </w:pPr>
            <w:r>
              <w:rPr>
                <w:i/>
              </w:rPr>
              <w:t>Баллы</w:t>
            </w:r>
          </w:p>
        </w:tc>
        <w:tc>
          <w:tcPr>
            <w:tcW w:w="98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72CB" w:rsidRDefault="002272CB" w:rsidP="0012559E">
            <w:pPr>
              <w:pStyle w:val="a3"/>
              <w:tabs>
                <w:tab w:val="clear" w:pos="4677"/>
                <w:tab w:val="clear" w:pos="9355"/>
                <w:tab w:val="left" w:pos="13860"/>
                <w:tab w:val="left" w:pos="14940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Оценка</w:t>
            </w:r>
          </w:p>
        </w:tc>
      </w:tr>
      <w:tr w:rsidR="002272CB" w:rsidTr="0012559E">
        <w:trPr>
          <w:cantSplit/>
          <w:trHeight w:val="620"/>
          <w:jc w:val="center"/>
        </w:trPr>
        <w:tc>
          <w:tcPr>
            <w:tcW w:w="75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272CB" w:rsidRDefault="002272CB" w:rsidP="002272CB">
            <w:pPr>
              <w:widowControl w:val="0"/>
              <w:numPr>
                <w:ilvl w:val="0"/>
                <w:numId w:val="1"/>
              </w:numPr>
            </w:pPr>
            <w:r>
              <w:t xml:space="preserve">Способы  разложения  </w:t>
            </w:r>
            <w:proofErr w:type="spellStart"/>
            <w:r>
              <w:t>цирконовых</w:t>
            </w:r>
            <w:proofErr w:type="spellEnd"/>
            <w:r>
              <w:t xml:space="preserve"> концентратов.  Сущность  способа получения  диоксида циркония термическим разложением циркона.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272CB" w:rsidRDefault="002272CB" w:rsidP="0012559E">
            <w:pPr>
              <w:tabs>
                <w:tab w:val="left" w:pos="2835"/>
                <w:tab w:val="left" w:pos="567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272CB" w:rsidRDefault="002272CB" w:rsidP="0012559E">
            <w:pPr>
              <w:numPr>
                <w:ilvl w:val="12"/>
                <w:numId w:val="0"/>
              </w:numPr>
              <w:tabs>
                <w:tab w:val="left" w:pos="2835"/>
                <w:tab w:val="left" w:pos="56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</w:tr>
      <w:tr w:rsidR="002272CB" w:rsidTr="0012559E">
        <w:trPr>
          <w:cantSplit/>
          <w:trHeight w:val="620"/>
          <w:jc w:val="center"/>
        </w:trPr>
        <w:tc>
          <w:tcPr>
            <w:tcW w:w="75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272CB" w:rsidRPr="00472B48" w:rsidRDefault="002272CB" w:rsidP="002272CB">
            <w:pPr>
              <w:widowControl w:val="0"/>
              <w:numPr>
                <w:ilvl w:val="0"/>
                <w:numId w:val="1"/>
              </w:numPr>
            </w:pPr>
            <w:r>
              <w:t xml:space="preserve">В процессе самоизмельчения  золотосодержащей  руды в мельнице ММС обнаружено накопление в них </w:t>
            </w:r>
            <w:proofErr w:type="spellStart"/>
            <w:r>
              <w:t>неизмельчаемого</w:t>
            </w:r>
            <w:proofErr w:type="spellEnd"/>
            <w:r>
              <w:t xml:space="preserve"> класса  крупностью 30-80 мм.  Примите решение по устранению возникшего нарушения  технологии.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272CB" w:rsidRDefault="002272CB" w:rsidP="0012559E">
            <w:pPr>
              <w:tabs>
                <w:tab w:val="left" w:pos="2835"/>
                <w:tab w:val="left" w:pos="5670"/>
              </w:tabs>
              <w:jc w:val="center"/>
            </w:pPr>
            <w:r>
              <w:t>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272CB" w:rsidRDefault="002272CB" w:rsidP="0012559E">
            <w:pPr>
              <w:numPr>
                <w:ilvl w:val="12"/>
                <w:numId w:val="0"/>
              </w:numPr>
              <w:tabs>
                <w:tab w:val="left" w:pos="2835"/>
                <w:tab w:val="left" w:pos="5670"/>
              </w:tabs>
            </w:pPr>
            <w:r>
              <w:t>2.</w:t>
            </w:r>
          </w:p>
        </w:tc>
      </w:tr>
      <w:tr w:rsidR="002272CB" w:rsidTr="0012559E">
        <w:trPr>
          <w:cantSplit/>
          <w:trHeight w:val="620"/>
          <w:jc w:val="center"/>
        </w:trPr>
        <w:tc>
          <w:tcPr>
            <w:tcW w:w="75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272CB" w:rsidRDefault="002272CB" w:rsidP="002272CB">
            <w:pPr>
              <w:widowControl w:val="0"/>
              <w:numPr>
                <w:ilvl w:val="0"/>
                <w:numId w:val="1"/>
              </w:numPr>
            </w:pPr>
            <w:r>
              <w:t xml:space="preserve">Состав шлаков медного  производства. В какой  форме 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2272CB" w:rsidRDefault="002272CB" w:rsidP="0012559E">
            <w:pPr>
              <w:widowControl w:val="0"/>
              <w:ind w:left="360"/>
            </w:pPr>
            <w:r>
              <w:t xml:space="preserve">       </w:t>
            </w:r>
            <w:proofErr w:type="gramStart"/>
            <w:r>
              <w:t>основном</w:t>
            </w:r>
            <w:proofErr w:type="gramEnd"/>
            <w:r>
              <w:t xml:space="preserve"> растворяется  в  шлаке  медь</w:t>
            </w:r>
            <w:r w:rsidRPr="00AC2C4C">
              <w:t>?</w:t>
            </w:r>
            <w:r>
              <w:rPr>
                <w:b/>
              </w:rPr>
              <w:t xml:space="preserve"> 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272CB" w:rsidRDefault="002272CB" w:rsidP="0012559E">
            <w:pPr>
              <w:tabs>
                <w:tab w:val="left" w:pos="2835"/>
                <w:tab w:val="left" w:pos="5670"/>
              </w:tabs>
              <w:jc w:val="center"/>
            </w:pPr>
            <w:r>
              <w:t>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272CB" w:rsidRDefault="002272CB" w:rsidP="0012559E">
            <w:pPr>
              <w:numPr>
                <w:ilvl w:val="12"/>
                <w:numId w:val="0"/>
              </w:numPr>
              <w:tabs>
                <w:tab w:val="left" w:pos="2835"/>
                <w:tab w:val="left" w:pos="5670"/>
              </w:tabs>
            </w:pPr>
            <w:r>
              <w:t>3.</w:t>
            </w:r>
          </w:p>
        </w:tc>
      </w:tr>
      <w:tr w:rsidR="002272CB" w:rsidTr="0012559E">
        <w:trPr>
          <w:cantSplit/>
          <w:trHeight w:val="620"/>
          <w:jc w:val="center"/>
        </w:trPr>
        <w:tc>
          <w:tcPr>
            <w:tcW w:w="75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272CB" w:rsidRPr="00BD406C" w:rsidRDefault="002272CB" w:rsidP="002272CB">
            <w:pPr>
              <w:numPr>
                <w:ilvl w:val="0"/>
                <w:numId w:val="1"/>
              </w:numPr>
            </w:pPr>
            <w:r w:rsidRPr="00BD406C">
              <w:t>Из  двух  видов  боксита</w:t>
            </w:r>
            <w:proofErr w:type="gramStart"/>
            <w:r w:rsidRPr="00BD406C">
              <w:t xml:space="preserve"> :</w:t>
            </w:r>
            <w:proofErr w:type="gramEnd"/>
            <w:r w:rsidRPr="00BD406C">
              <w:t xml:space="preserve">  </w:t>
            </w:r>
          </w:p>
          <w:p w:rsidR="002272CB" w:rsidRPr="00BD406C" w:rsidRDefault="002272CB" w:rsidP="0012559E">
            <w:pPr>
              <w:ind w:left="720"/>
            </w:pPr>
            <w:r w:rsidRPr="00BD406C">
              <w:t xml:space="preserve">боксит  А, </w:t>
            </w:r>
            <w:proofErr w:type="spellStart"/>
            <w:r w:rsidRPr="00BD406C">
              <w:t>химсостава</w:t>
            </w:r>
            <w:proofErr w:type="spellEnd"/>
            <w:r w:rsidRPr="00BD406C">
              <w:t>, %</w:t>
            </w:r>
            <w:proofErr w:type="gramStart"/>
            <w:r w:rsidRPr="00BD406C">
              <w:t xml:space="preserve"> :</w:t>
            </w:r>
            <w:proofErr w:type="gramEnd"/>
            <w:r w:rsidRPr="00BD406C">
              <w:t xml:space="preserve">  </w:t>
            </w:r>
            <w:r w:rsidRPr="00BD406C">
              <w:rPr>
                <w:lang w:val="en-US"/>
              </w:rPr>
              <w:t>Al</w:t>
            </w:r>
            <w:r w:rsidRPr="00BD406C">
              <w:rPr>
                <w:vertAlign w:val="subscript"/>
              </w:rPr>
              <w:t>2</w:t>
            </w:r>
            <w:r w:rsidRPr="00BD406C">
              <w:rPr>
                <w:lang w:val="en-US"/>
              </w:rPr>
              <w:t>O</w:t>
            </w:r>
            <w:r w:rsidRPr="00BD406C">
              <w:rPr>
                <w:vertAlign w:val="subscript"/>
              </w:rPr>
              <w:t>3</w:t>
            </w:r>
            <w:r w:rsidRPr="00BD406C">
              <w:t xml:space="preserve">  53,59 ;   </w:t>
            </w:r>
            <w:r w:rsidRPr="00BD406C">
              <w:rPr>
                <w:lang w:val="en-US"/>
              </w:rPr>
              <w:t>Fe</w:t>
            </w:r>
            <w:r w:rsidRPr="00BD406C">
              <w:rPr>
                <w:vertAlign w:val="subscript"/>
              </w:rPr>
              <w:t>2</w:t>
            </w:r>
            <w:r w:rsidRPr="00BD406C">
              <w:rPr>
                <w:lang w:val="en-US"/>
              </w:rPr>
              <w:t>O</w:t>
            </w:r>
            <w:r w:rsidRPr="00BD406C">
              <w:rPr>
                <w:vertAlign w:val="subscript"/>
              </w:rPr>
              <w:t>3</w:t>
            </w:r>
            <w:r w:rsidRPr="00BD406C">
              <w:t xml:space="preserve">  19,01;  </w:t>
            </w:r>
            <w:proofErr w:type="spellStart"/>
            <w:r w:rsidRPr="00BD406C">
              <w:rPr>
                <w:lang w:val="en-US"/>
              </w:rPr>
              <w:t>SiO</w:t>
            </w:r>
            <w:proofErr w:type="spellEnd"/>
            <w:r w:rsidRPr="00BD406C">
              <w:rPr>
                <w:vertAlign w:val="subscript"/>
              </w:rPr>
              <w:t>2</w:t>
            </w:r>
            <w:r w:rsidRPr="00BD406C">
              <w:t xml:space="preserve">  5,77 ;  </w:t>
            </w:r>
            <w:proofErr w:type="spellStart"/>
            <w:r w:rsidRPr="00BD406C">
              <w:rPr>
                <w:lang w:val="en-US"/>
              </w:rPr>
              <w:t>TiO</w:t>
            </w:r>
            <w:proofErr w:type="spellEnd"/>
            <w:r w:rsidRPr="00BD406C">
              <w:rPr>
                <w:vertAlign w:val="subscript"/>
              </w:rPr>
              <w:t>2</w:t>
            </w:r>
            <w:r w:rsidRPr="00BD406C">
              <w:t xml:space="preserve">  2,72 ; п.п.п.  18,27;   прочие  0,54;</w:t>
            </w:r>
          </w:p>
          <w:p w:rsidR="002272CB" w:rsidRPr="00BD406C" w:rsidRDefault="002272CB" w:rsidP="0012559E">
            <w:pPr>
              <w:ind w:left="720"/>
            </w:pPr>
            <w:r w:rsidRPr="00BD406C">
              <w:t xml:space="preserve">боксит  В, </w:t>
            </w:r>
            <w:proofErr w:type="spellStart"/>
            <w:r w:rsidRPr="00BD406C">
              <w:t>химсостава</w:t>
            </w:r>
            <w:proofErr w:type="spellEnd"/>
            <w:r w:rsidRPr="00BD406C">
              <w:t>, %</w:t>
            </w:r>
            <w:proofErr w:type="gramStart"/>
            <w:r w:rsidRPr="00BD406C">
              <w:t xml:space="preserve"> :</w:t>
            </w:r>
            <w:proofErr w:type="gramEnd"/>
            <w:r w:rsidRPr="00BD406C">
              <w:t xml:space="preserve">  </w:t>
            </w:r>
            <w:r w:rsidRPr="00BD406C">
              <w:rPr>
                <w:lang w:val="en-US"/>
              </w:rPr>
              <w:t>Al</w:t>
            </w:r>
            <w:r w:rsidRPr="00BD406C">
              <w:rPr>
                <w:vertAlign w:val="subscript"/>
              </w:rPr>
              <w:t>2</w:t>
            </w:r>
            <w:r w:rsidRPr="00BD406C">
              <w:rPr>
                <w:lang w:val="en-US"/>
              </w:rPr>
              <w:t>O</w:t>
            </w:r>
            <w:r w:rsidRPr="00BD406C">
              <w:rPr>
                <w:vertAlign w:val="subscript"/>
              </w:rPr>
              <w:t>3</w:t>
            </w:r>
            <w:r>
              <w:t xml:space="preserve">  45,6 ; </w:t>
            </w:r>
            <w:r w:rsidRPr="00BD406C">
              <w:rPr>
                <w:lang w:val="en-US"/>
              </w:rPr>
              <w:t>Fe</w:t>
            </w:r>
            <w:r w:rsidRPr="00BD406C">
              <w:rPr>
                <w:vertAlign w:val="subscript"/>
              </w:rPr>
              <w:t>2</w:t>
            </w:r>
            <w:r w:rsidRPr="00BD406C">
              <w:rPr>
                <w:lang w:val="en-US"/>
              </w:rPr>
              <w:t>O</w:t>
            </w:r>
            <w:r w:rsidRPr="00BD406C">
              <w:rPr>
                <w:vertAlign w:val="subscript"/>
              </w:rPr>
              <w:t>3</w:t>
            </w:r>
            <w:r w:rsidRPr="00BD406C">
              <w:t xml:space="preserve">  15,8 ;  </w:t>
            </w:r>
            <w:proofErr w:type="spellStart"/>
            <w:r w:rsidRPr="00BD406C">
              <w:rPr>
                <w:lang w:val="en-US"/>
              </w:rPr>
              <w:t>SiO</w:t>
            </w:r>
            <w:proofErr w:type="spellEnd"/>
            <w:r w:rsidRPr="00BD406C">
              <w:rPr>
                <w:vertAlign w:val="subscript"/>
              </w:rPr>
              <w:t>2</w:t>
            </w:r>
            <w:r w:rsidRPr="00BD406C">
              <w:t xml:space="preserve">  11,8 ;  </w:t>
            </w:r>
            <w:proofErr w:type="spellStart"/>
            <w:r w:rsidRPr="00BD406C">
              <w:rPr>
                <w:lang w:val="en-US"/>
              </w:rPr>
              <w:t>TiO</w:t>
            </w:r>
            <w:proofErr w:type="spellEnd"/>
            <w:r w:rsidRPr="00BD406C">
              <w:rPr>
                <w:vertAlign w:val="subscript"/>
              </w:rPr>
              <w:t>2</w:t>
            </w:r>
            <w:r w:rsidRPr="00BD406C">
              <w:t xml:space="preserve">  2,0 ; п.п.п.  21,8;  прочие  3,0 ;</w:t>
            </w:r>
          </w:p>
          <w:p w:rsidR="002272CB" w:rsidRPr="00BD406C" w:rsidRDefault="002272CB" w:rsidP="0012559E">
            <w:pPr>
              <w:ind w:left="720"/>
            </w:pPr>
            <w:r w:rsidRPr="00BD406C">
              <w:t xml:space="preserve">а)  выбрать  боксит,  который  целесообразно   </w:t>
            </w:r>
          </w:p>
          <w:p w:rsidR="002272CB" w:rsidRPr="00BD406C" w:rsidRDefault="002272CB" w:rsidP="0012559E">
            <w:pPr>
              <w:ind w:left="720"/>
            </w:pPr>
            <w:r w:rsidRPr="00BD406C">
              <w:t xml:space="preserve">перерабатывать  на  глинозем  по  способу  спекания  и  </w:t>
            </w:r>
          </w:p>
          <w:p w:rsidR="002272CB" w:rsidRPr="00BD406C" w:rsidRDefault="002272CB" w:rsidP="0012559E">
            <w:pPr>
              <w:ind w:left="720"/>
            </w:pPr>
            <w:r>
              <w:t xml:space="preserve"> </w:t>
            </w:r>
            <w:r w:rsidRPr="00BD406C">
              <w:t>обосновать  свой  выбор;</w:t>
            </w:r>
          </w:p>
          <w:p w:rsidR="002272CB" w:rsidRPr="00BD406C" w:rsidRDefault="002272CB" w:rsidP="0012559E">
            <w:pPr>
              <w:ind w:left="720"/>
            </w:pPr>
            <w:r w:rsidRPr="00BD406C">
              <w:t xml:space="preserve"> б) указать  в  каком  соотношении  находятся  </w:t>
            </w:r>
            <w:proofErr w:type="gramStart"/>
            <w:r w:rsidRPr="00BD406C">
              <w:t>сырьевые</w:t>
            </w:r>
            <w:proofErr w:type="gramEnd"/>
            <w:r w:rsidRPr="00BD406C">
              <w:t xml:space="preserve">  </w:t>
            </w:r>
          </w:p>
          <w:p w:rsidR="002272CB" w:rsidRPr="00B23C5D" w:rsidRDefault="002272CB" w:rsidP="0012559E">
            <w:pPr>
              <w:ind w:left="720"/>
            </w:pPr>
            <w:r w:rsidRPr="00BD406C">
              <w:t xml:space="preserve">   ком</w:t>
            </w:r>
            <w:r>
              <w:t>поненты в  шихте  для  спекания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272CB" w:rsidRDefault="002272CB" w:rsidP="0012559E">
            <w:pPr>
              <w:tabs>
                <w:tab w:val="left" w:pos="2835"/>
                <w:tab w:val="left" w:pos="5670"/>
              </w:tabs>
              <w:jc w:val="center"/>
            </w:pPr>
            <w:r>
              <w:t>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272CB" w:rsidRDefault="002272CB" w:rsidP="0012559E">
            <w:pPr>
              <w:numPr>
                <w:ilvl w:val="12"/>
                <w:numId w:val="0"/>
              </w:numPr>
              <w:tabs>
                <w:tab w:val="left" w:pos="2835"/>
                <w:tab w:val="left" w:pos="5670"/>
              </w:tabs>
            </w:pPr>
            <w:r>
              <w:t>4.</w:t>
            </w:r>
          </w:p>
        </w:tc>
      </w:tr>
      <w:tr w:rsidR="002272CB" w:rsidTr="0012559E">
        <w:trPr>
          <w:cantSplit/>
          <w:trHeight w:val="620"/>
          <w:jc w:val="center"/>
        </w:trPr>
        <w:tc>
          <w:tcPr>
            <w:tcW w:w="75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272CB" w:rsidRPr="00BD406C" w:rsidRDefault="002272CB" w:rsidP="0012559E">
            <w:r w:rsidRPr="00E61410">
              <w:t xml:space="preserve">     </w:t>
            </w:r>
            <w:r w:rsidRPr="00B23C5D">
              <w:t>5</w:t>
            </w:r>
            <w:r w:rsidRPr="00BD406C">
              <w:t xml:space="preserve">.  При  плавке кускового   лома  и стружки  </w:t>
            </w:r>
            <w:proofErr w:type="gramStart"/>
            <w:r w:rsidRPr="00BD406C">
              <w:t>алюминиевых</w:t>
            </w:r>
            <w:proofErr w:type="gramEnd"/>
            <w:r w:rsidRPr="00BD406C">
              <w:t xml:space="preserve">  </w:t>
            </w:r>
          </w:p>
          <w:p w:rsidR="002272CB" w:rsidRPr="00BD406C" w:rsidRDefault="002272CB" w:rsidP="0012559E">
            <w:r w:rsidRPr="00BD406C">
              <w:t xml:space="preserve">         сплавов  в  индукционной   печи    получен  расплав   </w:t>
            </w:r>
          </w:p>
          <w:p w:rsidR="002272CB" w:rsidRPr="00BD406C" w:rsidRDefault="002272CB" w:rsidP="0012559E">
            <w:r w:rsidRPr="00BD406C">
              <w:t xml:space="preserve">         химического  состава ,    %</w:t>
            </w:r>
            <w:proofErr w:type="gramStart"/>
            <w:r w:rsidRPr="00BD406C">
              <w:t xml:space="preserve"> :</w:t>
            </w:r>
            <w:proofErr w:type="gramEnd"/>
            <w:r w:rsidRPr="00BD406C">
              <w:t xml:space="preserve"> </w:t>
            </w:r>
            <w:r w:rsidRPr="00BD406C">
              <w:rPr>
                <w:lang w:val="en-US"/>
              </w:rPr>
              <w:t>Cu</w:t>
            </w:r>
            <w:r w:rsidRPr="00BD406C">
              <w:t xml:space="preserve"> – 1,32;    </w:t>
            </w:r>
            <w:r w:rsidRPr="00BD406C">
              <w:rPr>
                <w:lang w:val="en-US"/>
              </w:rPr>
              <w:t>Si</w:t>
            </w:r>
            <w:r w:rsidRPr="00BD406C">
              <w:t xml:space="preserve"> – 5,21 ;    </w:t>
            </w:r>
            <w:r w:rsidRPr="00BD406C">
              <w:rPr>
                <w:lang w:val="en-US"/>
              </w:rPr>
              <w:t>Zn</w:t>
            </w:r>
            <w:r w:rsidRPr="00BD406C">
              <w:t xml:space="preserve"> – 0,36;  </w:t>
            </w:r>
          </w:p>
          <w:p w:rsidR="002272CB" w:rsidRPr="00BD406C" w:rsidRDefault="002272CB" w:rsidP="0012559E">
            <w:r w:rsidRPr="00BD406C">
              <w:t xml:space="preserve">         </w:t>
            </w:r>
            <w:proofErr w:type="spellStart"/>
            <w:r w:rsidRPr="00BD406C">
              <w:rPr>
                <w:lang w:val="en-US"/>
              </w:rPr>
              <w:t>Mn</w:t>
            </w:r>
            <w:proofErr w:type="spellEnd"/>
            <w:r w:rsidRPr="00BD406C">
              <w:t xml:space="preserve"> – 0</w:t>
            </w:r>
            <w:proofErr w:type="gramStart"/>
            <w:r w:rsidRPr="00BD406C">
              <w:t>,46</w:t>
            </w:r>
            <w:proofErr w:type="gramEnd"/>
            <w:r w:rsidRPr="00BD406C">
              <w:t xml:space="preserve">;   </w:t>
            </w:r>
            <w:r w:rsidRPr="00BD406C">
              <w:rPr>
                <w:lang w:val="en-US"/>
              </w:rPr>
              <w:t>Mg</w:t>
            </w:r>
            <w:r w:rsidRPr="00BD406C">
              <w:t xml:space="preserve"> –  0,46;  </w:t>
            </w:r>
            <w:r w:rsidRPr="00BD406C">
              <w:rPr>
                <w:lang w:val="en-US"/>
              </w:rPr>
              <w:t>Fe</w:t>
            </w:r>
            <w:r w:rsidRPr="00BD406C">
              <w:t xml:space="preserve">  – 0,55.  Какие  компоненты  и  </w:t>
            </w:r>
            <w:proofErr w:type="gramStart"/>
            <w:r w:rsidRPr="00BD406C">
              <w:t>в</w:t>
            </w:r>
            <w:proofErr w:type="gramEnd"/>
            <w:r w:rsidRPr="00BD406C">
              <w:t xml:space="preserve">  </w:t>
            </w:r>
          </w:p>
          <w:p w:rsidR="002272CB" w:rsidRPr="00BD406C" w:rsidRDefault="002272CB" w:rsidP="0012559E">
            <w:r w:rsidRPr="00BD406C">
              <w:t xml:space="preserve">         каком  количестве   необходимо  ввести  в  расплав   </w:t>
            </w:r>
            <w:proofErr w:type="gramStart"/>
            <w:r w:rsidRPr="00BD406C">
              <w:t>для</w:t>
            </w:r>
            <w:proofErr w:type="gramEnd"/>
            <w:r w:rsidRPr="00BD406C">
              <w:t xml:space="preserve">   </w:t>
            </w:r>
          </w:p>
          <w:p w:rsidR="002272CB" w:rsidRPr="00E61410" w:rsidRDefault="002272CB" w:rsidP="0012559E">
            <w:pPr>
              <w:rPr>
                <w:b/>
                <w:i/>
              </w:rPr>
            </w:pPr>
            <w:r w:rsidRPr="00BD406C">
              <w:t xml:space="preserve">         получения   1 тонны  сплава  АК</w:t>
            </w:r>
            <w:proofErr w:type="gramStart"/>
            <w:r w:rsidRPr="00BD406C">
              <w:t>9</w:t>
            </w:r>
            <w:proofErr w:type="gramEnd"/>
            <w:r>
              <w:rPr>
                <w:sz w:val="28"/>
              </w:rPr>
              <w:t xml:space="preserve"> 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272CB" w:rsidRDefault="002272CB" w:rsidP="0012559E">
            <w:pPr>
              <w:tabs>
                <w:tab w:val="left" w:pos="2835"/>
                <w:tab w:val="left" w:pos="5670"/>
              </w:tabs>
              <w:jc w:val="center"/>
            </w:pPr>
            <w:r>
              <w:t>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272CB" w:rsidRDefault="002272CB" w:rsidP="0012559E">
            <w:pPr>
              <w:numPr>
                <w:ilvl w:val="12"/>
                <w:numId w:val="0"/>
              </w:numPr>
              <w:tabs>
                <w:tab w:val="left" w:pos="2835"/>
                <w:tab w:val="left" w:pos="5670"/>
              </w:tabs>
            </w:pPr>
            <w:r>
              <w:t>5.</w:t>
            </w:r>
          </w:p>
        </w:tc>
      </w:tr>
    </w:tbl>
    <w:p w:rsidR="002272CB" w:rsidRDefault="002272CB" w:rsidP="002272CB">
      <w:pPr>
        <w:spacing w:line="360" w:lineRule="auto"/>
        <w:ind w:firstLine="720"/>
        <w:jc w:val="both"/>
        <w:rPr>
          <w:b/>
        </w:rPr>
      </w:pPr>
    </w:p>
    <w:p w:rsidR="002272CB" w:rsidRDefault="002272CB" w:rsidP="002272CB"/>
    <w:p w:rsidR="002272CB" w:rsidRDefault="002272CB" w:rsidP="002272CB">
      <w:pPr>
        <w:spacing w:line="360" w:lineRule="auto"/>
        <w:ind w:firstLine="720"/>
        <w:jc w:val="both"/>
        <w:rPr>
          <w:b/>
        </w:rPr>
      </w:pPr>
    </w:p>
    <w:p w:rsidR="009C2EEB" w:rsidRDefault="009C2EEB"/>
    <w:sectPr w:rsidR="009C2EEB" w:rsidSect="009C2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409E3"/>
    <w:multiLevelType w:val="hybridMultilevel"/>
    <w:tmpl w:val="76586A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72CB"/>
    <w:rsid w:val="002272CB"/>
    <w:rsid w:val="009C2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272CB"/>
    <w:pPr>
      <w:widowControl w:val="0"/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2272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272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72C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Литвиненко</dc:creator>
  <cp:lastModifiedBy>Евгений Литвиненко</cp:lastModifiedBy>
  <cp:revision>1</cp:revision>
  <dcterms:created xsi:type="dcterms:W3CDTF">2013-05-22T05:12:00Z</dcterms:created>
  <dcterms:modified xsi:type="dcterms:W3CDTF">2013-05-22T05:13:00Z</dcterms:modified>
</cp:coreProperties>
</file>