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02" w:rsidRDefault="00970C02">
      <w:r>
        <w:t>Условие:</w:t>
      </w:r>
    </w:p>
    <w:p w:rsidR="004674BF" w:rsidRDefault="00970C02">
      <w:r>
        <w:t xml:space="preserve">Вероятность получения бракованной детали равна 0,05. С помощью формул </w:t>
      </w:r>
      <w:proofErr w:type="spellStart"/>
      <w:r>
        <w:t>лапласа</w:t>
      </w:r>
      <w:proofErr w:type="spellEnd"/>
      <w:r>
        <w:t xml:space="preserve"> найти вероятность того, что в партии из 180 деталей число бракованных деталей окажется:</w:t>
      </w:r>
    </w:p>
    <w:p w:rsidR="00970C02" w:rsidRDefault="00970C02">
      <w:r>
        <w:t>А) равным 10</w:t>
      </w:r>
      <w:r>
        <w:tab/>
      </w:r>
    </w:p>
    <w:p w:rsidR="00970C02" w:rsidRPr="00970C02" w:rsidRDefault="00970C02">
      <w:r>
        <w:t>Б) не менее 15</w:t>
      </w:r>
    </w:p>
    <w:sectPr w:rsidR="00970C02" w:rsidRPr="00970C02" w:rsidSect="00467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0C02"/>
    <w:rsid w:val="004674BF"/>
    <w:rsid w:val="0097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2013-05-17T14:51:00Z</dcterms:created>
  <dcterms:modified xsi:type="dcterms:W3CDTF">2013-05-17T14:54:00Z</dcterms:modified>
</cp:coreProperties>
</file>