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9" w:rsidRDefault="00C96929" w:rsidP="00C96929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Металлический шар радиусом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=5 см несёт заряд </w:t>
      </w:r>
      <w:r>
        <w:rPr>
          <w:i/>
          <w:sz w:val="28"/>
          <w:lang w:val="en-US"/>
        </w:rPr>
        <w:t>q</w:t>
      </w:r>
      <w:r>
        <w:rPr>
          <w:sz w:val="28"/>
        </w:rPr>
        <w:t>=1 нКл. Шар окружён слоем эбонита (</w:t>
      </w:r>
      <w:r>
        <w:rPr>
          <w:i/>
          <w:sz w:val="28"/>
        </w:rPr>
        <w:sym w:font="Symbol" w:char="F065"/>
      </w:r>
      <w:r>
        <w:rPr>
          <w:sz w:val="28"/>
        </w:rPr>
        <w:t xml:space="preserve">=2) толщиной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=2 см. Вычислить напряжённость электрического поля на расстоянии: а)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1</w:t>
      </w:r>
      <w:r>
        <w:rPr>
          <w:sz w:val="28"/>
        </w:rPr>
        <w:t>=3 см; б)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</w:t>
      </w:r>
      <w:r>
        <w:rPr>
          <w:sz w:val="28"/>
        </w:rPr>
        <w:t xml:space="preserve">=6 см; в)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3</w:t>
      </w:r>
      <w:r>
        <w:rPr>
          <w:sz w:val="28"/>
        </w:rPr>
        <w:t>=9 см от центра шара.</w:t>
      </w:r>
    </w:p>
    <w:p w:rsidR="00C96929" w:rsidRDefault="00C96929"/>
    <w:p w:rsidR="00C96929" w:rsidRDefault="00C96929"/>
    <w:p w:rsidR="00C96929" w:rsidRDefault="00C96929" w:rsidP="00C96929">
      <w:pPr>
        <w:spacing w:after="120" w:line="240" w:lineRule="auto"/>
        <w:jc w:val="both"/>
        <w:rPr>
          <w:sz w:val="28"/>
        </w:rPr>
      </w:pPr>
      <w:r>
        <w:rPr>
          <w:sz w:val="28"/>
        </w:rPr>
        <w:t>Одной из пластин плоского конденсатора площадью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S</w:t>
      </w:r>
      <w:r>
        <w:rPr>
          <w:sz w:val="28"/>
        </w:rPr>
        <w:t>=0,2 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 сообщили заряд  </w:t>
      </w:r>
      <w:r>
        <w:rPr>
          <w:i/>
          <w:sz w:val="28"/>
          <w:lang w:val="en-US"/>
        </w:rPr>
        <w:t>q</w:t>
      </w:r>
      <w:r>
        <w:rPr>
          <w:sz w:val="28"/>
        </w:rPr>
        <w:t>=10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Кл (другая пластина соединена с «землей»). Расстояние между пластинами  </w:t>
      </w:r>
      <w:r>
        <w:rPr>
          <w:i/>
          <w:sz w:val="28"/>
          <w:lang w:val="en-US"/>
        </w:rPr>
        <w:t>d</w:t>
      </w:r>
      <w:r>
        <w:rPr>
          <w:sz w:val="28"/>
        </w:rPr>
        <w:t>=2 мм. Между пластинами (параллельно им) находятся стеклянная (</w:t>
      </w:r>
      <w:r>
        <w:rPr>
          <w:i/>
          <w:sz w:val="28"/>
        </w:rPr>
        <w:sym w:font="Symbol" w:char="F065"/>
      </w:r>
      <w:r>
        <w:rPr>
          <w:sz w:val="28"/>
        </w:rPr>
        <w:t>=6) и эбонитовая (</w:t>
      </w:r>
      <w:r>
        <w:rPr>
          <w:i/>
          <w:sz w:val="28"/>
        </w:rPr>
        <w:sym w:font="Symbol" w:char="F065"/>
      </w:r>
      <w:r>
        <w:rPr>
          <w:sz w:val="28"/>
        </w:rPr>
        <w:t xml:space="preserve">=2,6) пластинки, толщины которых равны соответственно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=0,5 мм и </w:t>
      </w:r>
      <w:r>
        <w:rPr>
          <w:i/>
          <w:sz w:val="28"/>
          <w:lang w:val="en-US"/>
        </w:rPr>
        <w:t>d</w:t>
      </w:r>
      <w:r>
        <w:rPr>
          <w:i/>
          <w:sz w:val="28"/>
          <w:vertAlign w:val="subscript"/>
        </w:rPr>
        <w:t>2</w:t>
      </w:r>
      <w:r>
        <w:rPr>
          <w:sz w:val="28"/>
        </w:rPr>
        <w:t xml:space="preserve">=1,5мм. Определить напряженность электрического поля в стекле и эбоните, а также поверхностные плотности связанных зарядов на них. </w:t>
      </w: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pStyle w:val="a3"/>
        <w:tabs>
          <w:tab w:val="left" w:pos="360"/>
        </w:tabs>
        <w:spacing w:before="80" w:after="120"/>
        <w:ind w:firstLine="0"/>
        <w:jc w:val="both"/>
        <w:rPr>
          <w:b w:val="0"/>
        </w:rPr>
      </w:pPr>
      <w:r>
        <w:rPr>
          <w:b w:val="0"/>
        </w:rPr>
        <w:t xml:space="preserve">Определить внутреннее сопротивление источника тока, если во внешней цепи при силе тока </w:t>
      </w:r>
      <w:r>
        <w:rPr>
          <w:b w:val="0"/>
          <w:i/>
          <w:lang w:val="en-US"/>
        </w:rPr>
        <w:t>I</w:t>
      </w:r>
      <w:r>
        <w:rPr>
          <w:b w:val="0"/>
          <w:i/>
          <w:vertAlign w:val="subscript"/>
        </w:rPr>
        <w:t>1</w:t>
      </w:r>
      <w:r>
        <w:rPr>
          <w:b w:val="0"/>
        </w:rPr>
        <w:t>=4</w:t>
      </w:r>
      <w:proofErr w:type="gramStart"/>
      <w:r>
        <w:rPr>
          <w:b w:val="0"/>
        </w:rPr>
        <w:t xml:space="preserve"> А</w:t>
      </w:r>
      <w:proofErr w:type="gramEnd"/>
      <w:r>
        <w:rPr>
          <w:b w:val="0"/>
        </w:rPr>
        <w:t xml:space="preserve"> развивается мощность </w:t>
      </w:r>
      <w:r>
        <w:rPr>
          <w:b w:val="0"/>
          <w:i/>
          <w:lang w:val="en-US"/>
        </w:rPr>
        <w:t>P</w:t>
      </w:r>
      <w:r>
        <w:rPr>
          <w:b w:val="0"/>
          <w:i/>
          <w:vertAlign w:val="subscript"/>
        </w:rPr>
        <w:t>1</w:t>
      </w:r>
      <w:r>
        <w:rPr>
          <w:b w:val="0"/>
        </w:rPr>
        <w:t xml:space="preserve">=10 Вт, а при силе тока </w:t>
      </w:r>
    </w:p>
    <w:p w:rsidR="00C96929" w:rsidRDefault="00C96929" w:rsidP="00C96929">
      <w:pPr>
        <w:pStyle w:val="a3"/>
        <w:tabs>
          <w:tab w:val="left" w:pos="360"/>
        </w:tabs>
        <w:spacing w:before="80" w:after="120"/>
        <w:ind w:firstLine="0"/>
        <w:jc w:val="both"/>
        <w:rPr>
          <w:b w:val="0"/>
        </w:rPr>
      </w:pPr>
      <w:r>
        <w:rPr>
          <w:b w:val="0"/>
          <w:i/>
          <w:lang w:val="en-US"/>
        </w:rPr>
        <w:t>I</w:t>
      </w:r>
      <w:r>
        <w:rPr>
          <w:b w:val="0"/>
          <w:i/>
          <w:vertAlign w:val="subscript"/>
        </w:rPr>
        <w:t>2</w:t>
      </w:r>
      <w:r>
        <w:rPr>
          <w:b w:val="0"/>
        </w:rPr>
        <w:t xml:space="preserve">=6 А - мощность </w:t>
      </w:r>
      <w:r>
        <w:rPr>
          <w:b w:val="0"/>
          <w:i/>
          <w:lang w:val="en-US"/>
        </w:rPr>
        <w:t>P</w:t>
      </w:r>
      <w:r>
        <w:rPr>
          <w:b w:val="0"/>
          <w:i/>
          <w:vertAlign w:val="subscript"/>
        </w:rPr>
        <w:t>2</w:t>
      </w:r>
      <w:r>
        <w:rPr>
          <w:b w:val="0"/>
        </w:rPr>
        <w:t>=12 Вт.</w:t>
      </w:r>
    </w:p>
    <w:p w:rsidR="00C96929" w:rsidRDefault="00C96929" w:rsidP="00C96929">
      <w:pPr>
        <w:pStyle w:val="a3"/>
        <w:tabs>
          <w:tab w:val="left" w:pos="360"/>
        </w:tabs>
        <w:spacing w:before="80" w:after="120"/>
        <w:ind w:firstLine="0"/>
        <w:jc w:val="both"/>
        <w:rPr>
          <w:b w:val="0"/>
        </w:rPr>
      </w:pPr>
    </w:p>
    <w:p w:rsidR="00C96929" w:rsidRDefault="00C96929" w:rsidP="00C96929">
      <w:pPr>
        <w:pStyle w:val="a3"/>
        <w:tabs>
          <w:tab w:val="left" w:pos="360"/>
        </w:tabs>
        <w:spacing w:before="80" w:after="120"/>
        <w:ind w:firstLine="0"/>
        <w:jc w:val="both"/>
        <w:rPr>
          <w:b w:val="0"/>
        </w:rPr>
      </w:pPr>
    </w:p>
    <w:p w:rsidR="00C96929" w:rsidRDefault="00C96929" w:rsidP="00C96929">
      <w:pPr>
        <w:pStyle w:val="a3"/>
        <w:tabs>
          <w:tab w:val="left" w:pos="360"/>
        </w:tabs>
        <w:spacing w:before="80" w:after="120"/>
        <w:ind w:firstLine="0"/>
        <w:jc w:val="both"/>
        <w:rPr>
          <w:b w:val="0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Тонкое кольцо радиусом </w:t>
      </w:r>
      <w:r>
        <w:rPr>
          <w:i/>
          <w:sz w:val="28"/>
          <w:lang w:val="en-US"/>
        </w:rPr>
        <w:t>R</w:t>
      </w:r>
      <w:r>
        <w:rPr>
          <w:sz w:val="28"/>
        </w:rPr>
        <w:t xml:space="preserve">=8 см равномерно заряжено с линейной плотностью </w:t>
      </w:r>
      <w:r>
        <w:rPr>
          <w:i/>
          <w:sz w:val="28"/>
        </w:rPr>
        <w:sym w:font="Symbol" w:char="F074"/>
      </w:r>
      <w:r>
        <w:rPr>
          <w:sz w:val="28"/>
        </w:rPr>
        <w:t xml:space="preserve">=10 нКл/м. Найти напряжённость электрического поля в точке, равноудалённой от всех точек кольца на расстояние </w:t>
      </w:r>
      <w:r>
        <w:rPr>
          <w:i/>
          <w:sz w:val="28"/>
          <w:lang w:val="en-US"/>
        </w:rPr>
        <w:t>r</w:t>
      </w:r>
      <w:r>
        <w:rPr>
          <w:sz w:val="28"/>
        </w:rPr>
        <w:t>=10 см.</w:t>
      </w: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  <w:r>
        <w:rPr>
          <w:sz w:val="28"/>
        </w:rPr>
        <w:t xml:space="preserve">Расстояние   между   обкладками   плоского   конденсатора   составляет </w:t>
      </w:r>
    </w:p>
    <w:p w:rsidR="00C96929" w:rsidRDefault="00C96929" w:rsidP="00C96929">
      <w:pPr>
        <w:spacing w:after="120"/>
        <w:jc w:val="both"/>
        <w:rPr>
          <w:sz w:val="28"/>
        </w:rPr>
      </w:pPr>
      <w:r>
        <w:rPr>
          <w:i/>
          <w:sz w:val="28"/>
          <w:lang w:val="en-US"/>
        </w:rPr>
        <w:t>d</w:t>
      </w:r>
      <w:r>
        <w:rPr>
          <w:sz w:val="28"/>
        </w:rPr>
        <w:t xml:space="preserve">=5 мм.  После зарядки конденсатора до разности потенциалов </w:t>
      </w:r>
      <w:r>
        <w:rPr>
          <w:i/>
          <w:sz w:val="28"/>
          <w:lang w:val="en-US"/>
        </w:rPr>
        <w:t>U</w:t>
      </w:r>
      <w:r>
        <w:rPr>
          <w:sz w:val="28"/>
        </w:rPr>
        <w:t>=500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между обкладками вдвинули стеклянную пластину (</w:t>
      </w:r>
      <w:r>
        <w:rPr>
          <w:i/>
          <w:sz w:val="28"/>
        </w:rPr>
        <w:sym w:font="Symbol" w:char="F065"/>
      </w:r>
      <w:r>
        <w:rPr>
          <w:sz w:val="28"/>
        </w:rPr>
        <w:t>=7). Определить: 1) диэлектрическую восприимчивость стекла; 2) поверхностную плотность связанных зарядов на стеклянной пластине.</w:t>
      </w:r>
    </w:p>
    <w:p w:rsidR="00C96929" w:rsidRDefault="00C96929" w:rsidP="00C96929">
      <w:pPr>
        <w:spacing w:after="120"/>
        <w:jc w:val="both"/>
        <w:rPr>
          <w:sz w:val="28"/>
        </w:rPr>
      </w:pPr>
    </w:p>
    <w:p w:rsidR="00C96929" w:rsidRDefault="00C96929" w:rsidP="00C96929">
      <w:pPr>
        <w:pStyle w:val="a3"/>
        <w:tabs>
          <w:tab w:val="left" w:pos="360"/>
        </w:tabs>
        <w:spacing w:after="120"/>
        <w:ind w:firstLine="0"/>
        <w:jc w:val="both"/>
        <w:rPr>
          <w:b w:val="0"/>
        </w:rPr>
      </w:pPr>
      <w:r>
        <w:rPr>
          <w:b w:val="0"/>
        </w:rPr>
        <w:lastRenderedPageBreak/>
        <w:t xml:space="preserve">Из медной проволоки длиной </w:t>
      </w:r>
      <w:r>
        <w:rPr>
          <w:b w:val="0"/>
          <w:i/>
          <w:lang w:val="en-US"/>
        </w:rPr>
        <w:t>l</w:t>
      </w:r>
      <w:r>
        <w:rPr>
          <w:b w:val="0"/>
        </w:rPr>
        <w:t xml:space="preserve">=120 м и площадью поперечного сечения </w:t>
      </w:r>
      <w:r>
        <w:rPr>
          <w:b w:val="0"/>
          <w:i/>
          <w:lang w:val="en-US"/>
        </w:rPr>
        <w:t>S</w:t>
      </w:r>
      <w:r>
        <w:rPr>
          <w:b w:val="0"/>
        </w:rPr>
        <w:t>=24 мм</w:t>
      </w:r>
      <w:proofErr w:type="gramStart"/>
      <w:r>
        <w:rPr>
          <w:b w:val="0"/>
          <w:vertAlign w:val="superscript"/>
        </w:rPr>
        <w:t>2</w:t>
      </w:r>
      <w:proofErr w:type="gramEnd"/>
      <w:r>
        <w:rPr>
          <w:b w:val="0"/>
        </w:rPr>
        <w:t xml:space="preserve"> намотана катушка. Найти приращение сопротивления катушки при  нагревании   ее   от  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</w:rPr>
        <w:t>1</w:t>
      </w:r>
      <w:r>
        <w:rPr>
          <w:b w:val="0"/>
        </w:rPr>
        <w:t xml:space="preserve">=20 </w:t>
      </w:r>
      <w:r>
        <w:rPr>
          <w:b w:val="0"/>
          <w:vertAlign w:val="superscript"/>
        </w:rPr>
        <w:t>о</w:t>
      </w:r>
      <w:proofErr w:type="gramStart"/>
      <w:r>
        <w:rPr>
          <w:b w:val="0"/>
          <w:lang w:val="en-US"/>
        </w:rPr>
        <w:t>C</w:t>
      </w:r>
      <w:proofErr w:type="gramEnd"/>
      <w:r>
        <w:rPr>
          <w:b w:val="0"/>
        </w:rPr>
        <w:t xml:space="preserve">  до  </w:t>
      </w:r>
      <w:r>
        <w:rPr>
          <w:b w:val="0"/>
          <w:i/>
          <w:lang w:val="en-US"/>
        </w:rPr>
        <w:t>t</w:t>
      </w:r>
      <w:r>
        <w:rPr>
          <w:b w:val="0"/>
          <w:i/>
          <w:vertAlign w:val="subscript"/>
        </w:rPr>
        <w:t>2</w:t>
      </w:r>
      <w:r>
        <w:rPr>
          <w:b w:val="0"/>
        </w:rPr>
        <w:t xml:space="preserve">=70 </w:t>
      </w:r>
      <w:r>
        <w:rPr>
          <w:b w:val="0"/>
          <w:vertAlign w:val="superscript"/>
        </w:rPr>
        <w:t>о</w:t>
      </w:r>
      <w:r>
        <w:rPr>
          <w:b w:val="0"/>
          <w:lang w:val="en-US"/>
        </w:rPr>
        <w:t>C</w:t>
      </w:r>
      <w:r>
        <w:rPr>
          <w:b w:val="0"/>
        </w:rPr>
        <w:t xml:space="preserve">.  Удельное   сопротивление   меди </w:t>
      </w:r>
    </w:p>
    <w:p w:rsidR="00C96929" w:rsidRDefault="00C96929" w:rsidP="00C96929">
      <w:pPr>
        <w:pStyle w:val="a3"/>
        <w:tabs>
          <w:tab w:val="left" w:pos="360"/>
        </w:tabs>
        <w:spacing w:after="120"/>
        <w:ind w:firstLine="0"/>
        <w:jc w:val="both"/>
        <w:rPr>
          <w:b w:val="0"/>
        </w:rPr>
      </w:pPr>
      <w:r>
        <w:rPr>
          <w:b w:val="0"/>
          <w:i/>
          <w:lang w:val="en-US"/>
        </w:rPr>
        <w:sym w:font="Symbol" w:char="F072"/>
      </w:r>
      <w:r>
        <w:rPr>
          <w:b w:val="0"/>
        </w:rPr>
        <w:t>=17 нОм·</w:t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 xml:space="preserve">; температурный коэффициент сопротивления </w:t>
      </w:r>
      <w:r>
        <w:rPr>
          <w:b w:val="0"/>
          <w:i/>
        </w:rPr>
        <w:sym w:font="Symbol" w:char="F061"/>
      </w:r>
      <w:r>
        <w:rPr>
          <w:b w:val="0"/>
        </w:rPr>
        <w:t xml:space="preserve">=0,0043 </w:t>
      </w:r>
      <w:r>
        <w:rPr>
          <w:b w:val="0"/>
          <w:lang w:val="en-US"/>
        </w:rPr>
        <w:t>C</w:t>
      </w:r>
      <w:r>
        <w:rPr>
          <w:b w:val="0"/>
          <w:vertAlign w:val="superscript"/>
        </w:rPr>
        <w:t>-1</w:t>
      </w:r>
      <w:r>
        <w:rPr>
          <w:b w:val="0"/>
        </w:rPr>
        <w:t>.</w:t>
      </w:r>
    </w:p>
    <w:p w:rsidR="00C96929" w:rsidRDefault="00C96929" w:rsidP="00C96929">
      <w:pPr>
        <w:spacing w:after="120"/>
        <w:jc w:val="both"/>
        <w:rPr>
          <w:sz w:val="28"/>
        </w:rPr>
      </w:pPr>
    </w:p>
    <w:p w:rsidR="00C96929" w:rsidRDefault="00C96929" w:rsidP="00C96929">
      <w:pPr>
        <w:spacing w:after="120"/>
        <w:jc w:val="both"/>
        <w:rPr>
          <w:sz w:val="28"/>
        </w:rPr>
      </w:pPr>
    </w:p>
    <w:p w:rsidR="00C96929" w:rsidRDefault="00C96929" w:rsidP="00C96929">
      <w:pPr>
        <w:spacing w:after="120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  <w:r>
        <w:rPr>
          <w:sz w:val="28"/>
        </w:rPr>
        <w:t>Шарик, имеющий массу 0,4 г и заряд 4,9 нКл, подвешен на нити в поле плоского конденсатора, заряд которого 4,43 нКл и площадь пластин 50 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 xml:space="preserve">. На какой угол от вертикали отклонится при этом нить с шариком? </w:t>
      </w: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 w:rsidP="00C96929">
      <w:pPr>
        <w:spacing w:after="120" w:line="240" w:lineRule="auto"/>
        <w:jc w:val="both"/>
        <w:rPr>
          <w:sz w:val="28"/>
        </w:rPr>
      </w:pPr>
    </w:p>
    <w:p w:rsidR="00C96929" w:rsidRDefault="00C96929">
      <w:pPr>
        <w:rPr>
          <w:sz w:val="28"/>
        </w:rPr>
      </w:pPr>
      <w:r>
        <w:rPr>
          <w:sz w:val="28"/>
        </w:rPr>
        <w:t>Тонкий стержень длиной 10 см несёт равномерно распределённый заряд  1 нКл. Определить потенциал электрического поля в точке, лежащей на оси стержня на расстоянии 20 см от ближайшего его конца.</w:t>
      </w:r>
    </w:p>
    <w:p w:rsidR="00B2464B" w:rsidRDefault="00B2464B">
      <w:pPr>
        <w:rPr>
          <w:sz w:val="28"/>
        </w:rPr>
      </w:pPr>
    </w:p>
    <w:p w:rsidR="00B2464B" w:rsidRDefault="00B2464B">
      <w:pPr>
        <w:rPr>
          <w:sz w:val="28"/>
        </w:rPr>
      </w:pPr>
      <w:r>
        <w:rPr>
          <w:sz w:val="28"/>
        </w:rPr>
        <w:t>Пример решения и оформления работы: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b/>
          <w:sz w:val="28"/>
          <w:u w:val="single"/>
        </w:rPr>
        <w:t>Задача 8</w:t>
      </w:r>
      <w:r>
        <w:rPr>
          <w:sz w:val="28"/>
        </w:rPr>
        <w:t xml:space="preserve"> Источник тока с ЭДС замкнут на реостат. При силе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1 </w:t>
      </w:r>
      <w:r>
        <w:rPr>
          <w:sz w:val="28"/>
        </w:rPr>
        <w:t>= 0,2</w:t>
      </w:r>
      <w:proofErr w:type="gramStart"/>
      <w:r>
        <w:rPr>
          <w:sz w:val="28"/>
        </w:rPr>
        <w:t> А</w:t>
      </w:r>
      <w:proofErr w:type="gramEnd"/>
      <w:r>
        <w:rPr>
          <w:sz w:val="28"/>
        </w:rPr>
        <w:t xml:space="preserve"> 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2 </w:t>
      </w:r>
      <w:r>
        <w:rPr>
          <w:sz w:val="28"/>
        </w:rPr>
        <w:t xml:space="preserve">= 2,4 А на реостате выделяется одинаковая мощность. Найти: 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1. При какой силе тока на реостате выделяется максимальная мощность?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2. Чему равна сила тока короткого замыкания?</w:t>
      </w:r>
    </w:p>
    <w:p w:rsidR="00B2464B" w:rsidRDefault="00B2464B" w:rsidP="00B2464B">
      <w:pPr>
        <w:spacing w:before="60" w:after="60"/>
        <w:jc w:val="both"/>
        <w:rPr>
          <w:sz w:val="28"/>
        </w:rPr>
      </w:pP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      Дано: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7931"/>
      </w:tblGrid>
      <w:tr w:rsidR="00B2464B" w:rsidTr="001E1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nil"/>
              <w:left w:val="nil"/>
            </w:tcBorders>
          </w:tcPr>
          <w:p w:rsidR="00B2464B" w:rsidRDefault="00B2464B" w:rsidP="001E1305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= 0,2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А</w:t>
            </w:r>
          </w:p>
          <w:p w:rsidR="00B2464B" w:rsidRDefault="00B2464B" w:rsidP="001E1305">
            <w:pPr>
              <w:spacing w:before="60" w:after="6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lang w:val="en-US"/>
              </w:rPr>
              <w:t>= 2,4 </w:t>
            </w:r>
            <w:r>
              <w:rPr>
                <w:sz w:val="28"/>
              </w:rPr>
              <w:t>А</w:t>
            </w:r>
          </w:p>
          <w:p w:rsidR="00B2464B" w:rsidRDefault="00B2464B" w:rsidP="001E1305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28"/>
                <w:vertAlign w:val="subscript"/>
                <w:lang w:val="en-US"/>
              </w:rPr>
              <w:t xml:space="preserve">1 </w:t>
            </w:r>
            <w:r>
              <w:rPr>
                <w:sz w:val="28"/>
                <w:lang w:val="en-US"/>
              </w:rPr>
              <w:t>= P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7931" w:type="dxa"/>
            <w:vMerge w:val="restart"/>
            <w:tcBorders>
              <w:top w:val="nil"/>
              <w:bottom w:val="nil"/>
              <w:right w:val="nil"/>
            </w:tcBorders>
          </w:tcPr>
          <w:p w:rsidR="00B2464B" w:rsidRDefault="00B2464B" w:rsidP="001E1305">
            <w:pPr>
              <w:pStyle w:val="4"/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Решение</w:t>
            </w:r>
          </w:p>
          <w:p w:rsidR="00B2464B" w:rsidRDefault="00B2464B" w:rsidP="001E1305">
            <w:pPr>
              <w:spacing w:before="60" w:after="60"/>
              <w:ind w:firstLine="4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силе тока </w:t>
            </w: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на реостате выделяется мощность </w:t>
            </w:r>
          </w:p>
          <w:p w:rsidR="00B2464B" w:rsidRDefault="00B2464B" w:rsidP="001E1305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  <w:r>
              <w:rPr>
                <w:position w:val="-16"/>
              </w:rPr>
              <w:object w:dxaOrig="1359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8.75pt" o:ole="" fillcolor="window">
                  <v:imagedata r:id="rId5" o:title=""/>
                </v:shape>
                <o:OLEObject Type="Embed" ProgID="Equation.3" ShapeID="_x0000_i1025" DrawAspect="Content" ObjectID="_1430140223" r:id="rId6"/>
              </w:object>
            </w:r>
            <w:r>
              <w:rPr>
                <w:sz w:val="28"/>
              </w:rPr>
              <w:t>,</w:t>
            </w:r>
          </w:p>
          <w:p w:rsidR="00B2464B" w:rsidRDefault="00B2464B" w:rsidP="001E1305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силе тока </w:t>
            </w: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sz w:val="28"/>
              </w:rPr>
              <w:t>:</w:t>
            </w:r>
          </w:p>
          <w:p w:rsidR="00B2464B" w:rsidRDefault="00B2464B" w:rsidP="001E1305">
            <w:pPr>
              <w:spacing w:before="60" w:after="60"/>
              <w:jc w:val="center"/>
              <w:rPr>
                <w:sz w:val="28"/>
              </w:rPr>
            </w:pPr>
            <w:r>
              <w:rPr>
                <w:position w:val="-16"/>
              </w:rPr>
              <w:object w:dxaOrig="1460" w:dyaOrig="480">
                <v:shape id="_x0000_i1026" type="#_x0000_t75" style="width:59.25pt;height:19.5pt" o:ole="" fillcolor="window">
                  <v:imagedata r:id="rId7" o:title=""/>
                </v:shape>
                <o:OLEObject Type="Embed" ProgID="Equation.3" ShapeID="_x0000_i1026" DrawAspect="Content" ObjectID="_1430140224" r:id="rId8"/>
              </w:object>
            </w:r>
          </w:p>
        </w:tc>
      </w:tr>
      <w:tr w:rsidR="00B2464B" w:rsidTr="001E1305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1417" w:type="dxa"/>
            <w:tcBorders>
              <w:left w:val="nil"/>
              <w:bottom w:val="nil"/>
            </w:tcBorders>
          </w:tcPr>
          <w:p w:rsidR="00B2464B" w:rsidRDefault="00B2464B" w:rsidP="001E1305">
            <w:pPr>
              <w:spacing w:before="60" w:after="6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I </w:t>
            </w:r>
            <w:proofErr w:type="gramStart"/>
            <w:r>
              <w:rPr>
                <w:sz w:val="28"/>
                <w:lang w:val="en-US"/>
              </w:rPr>
              <w:t>– ?</w:t>
            </w:r>
            <w:proofErr w:type="gramEnd"/>
          </w:p>
          <w:p w:rsidR="00B2464B" w:rsidRDefault="00B2464B" w:rsidP="001E1305">
            <w:pPr>
              <w:spacing w:before="60" w:after="6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proofErr w:type="spellStart"/>
            <w:r>
              <w:rPr>
                <w:sz w:val="28"/>
                <w:vertAlign w:val="subscript"/>
              </w:rPr>
              <w:t>кз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 ?</w:t>
            </w:r>
            <w:proofErr w:type="gramEnd"/>
          </w:p>
        </w:tc>
        <w:tc>
          <w:tcPr>
            <w:tcW w:w="7931" w:type="dxa"/>
            <w:vMerge/>
            <w:tcBorders>
              <w:top w:val="nil"/>
              <w:bottom w:val="nil"/>
              <w:right w:val="nil"/>
            </w:tcBorders>
          </w:tcPr>
          <w:p w:rsidR="00B2464B" w:rsidRDefault="00B2464B" w:rsidP="001E1305">
            <w:pPr>
              <w:spacing w:before="60" w:after="60"/>
              <w:jc w:val="both"/>
              <w:rPr>
                <w:sz w:val="28"/>
                <w:lang w:val="en-US"/>
              </w:rPr>
            </w:pPr>
          </w:p>
        </w:tc>
      </w:tr>
    </w:tbl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</w:t>
      </w:r>
      <w:r>
        <w:rPr>
          <w:sz w:val="28"/>
        </w:rPr>
        <w:t xml:space="preserve"> – сопротивления реостата в каждом случае. По условию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2</w:t>
      </w:r>
      <w:r>
        <w:rPr>
          <w:sz w:val="28"/>
        </w:rPr>
        <w:t>, поэтому:</w:t>
      </w: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</w:t>
      </w:r>
      <w:r>
        <w:rPr>
          <w:position w:val="-16"/>
        </w:rPr>
        <w:object w:dxaOrig="1520" w:dyaOrig="480">
          <v:shape id="_x0000_i1027" type="#_x0000_t75" style="width:90.75pt;height:21pt" o:ole="" fillcolor="window">
            <v:imagedata r:id="rId9" o:title=""/>
          </v:shape>
          <o:OLEObject Type="Embed" ProgID="Equation.3" ShapeID="_x0000_i1027" DrawAspect="Content" ObjectID="_1430140225" r:id="rId10"/>
        </w:object>
      </w:r>
      <w:r>
        <w:rPr>
          <w:sz w:val="28"/>
        </w:rPr>
        <w:t>.                                                         (1)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По закону Ома для полной цепи:</w:t>
      </w: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position w:val="-36"/>
        </w:rPr>
        <w:object w:dxaOrig="1359" w:dyaOrig="740">
          <v:shape id="_x0000_i1028" type="#_x0000_t75" style="width:58.5pt;height:31.5pt" o:ole="" fillcolor="window">
            <v:imagedata r:id="rId11" o:title=""/>
          </v:shape>
          <o:OLEObject Type="Embed" ProgID="Equation.3" ShapeID="_x0000_i1028" DrawAspect="Content" ObjectID="_1430140226" r:id="rId12"/>
        </w:object>
      </w:r>
      <w:r>
        <w:rPr>
          <w:sz w:val="28"/>
        </w:rPr>
        <w:t>,                                                              (2)</w:t>
      </w: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position w:val="-36"/>
        </w:rPr>
        <w:object w:dxaOrig="1460" w:dyaOrig="740">
          <v:shape id="_x0000_i1029" type="#_x0000_t75" style="width:58.5pt;height:29.25pt" o:ole="" fillcolor="window">
            <v:imagedata r:id="rId13" o:title=""/>
          </v:shape>
          <o:OLEObject Type="Embed" ProgID="Equation.3" ShapeID="_x0000_i1029" DrawAspect="Content" ObjectID="_1430140227" r:id="rId14"/>
        </w:object>
      </w:r>
      <w:r>
        <w:rPr>
          <w:sz w:val="28"/>
        </w:rPr>
        <w:t xml:space="preserve"> .                                                             (3)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 xml:space="preserve">Из (2) и (3) выражаем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2</w:t>
      </w:r>
      <w:r>
        <w:rPr>
          <w:sz w:val="28"/>
        </w:rPr>
        <w:t>:</w:t>
      </w:r>
    </w:p>
    <w:p w:rsidR="00B2464B" w:rsidRDefault="00B2464B" w:rsidP="00B2464B">
      <w:pPr>
        <w:spacing w:before="60" w:after="60"/>
        <w:jc w:val="center"/>
        <w:rPr>
          <w:sz w:val="28"/>
        </w:rPr>
      </w:pPr>
      <w:r>
        <w:rPr>
          <w:sz w:val="28"/>
        </w:rPr>
        <w:t xml:space="preserve">       </w:t>
      </w:r>
      <w:r>
        <w:rPr>
          <w:position w:val="-36"/>
        </w:rPr>
        <w:object w:dxaOrig="1380" w:dyaOrig="740">
          <v:shape id="_x0000_i1030" type="#_x0000_t75" style="width:54.75pt;height:29.25pt" o:ole="" fillcolor="window">
            <v:imagedata r:id="rId15" o:title=""/>
          </v:shape>
          <o:OLEObject Type="Embed" ProgID="Equation.3" ShapeID="_x0000_i1030" DrawAspect="Content" ObjectID="_1430140228" r:id="rId16"/>
        </w:object>
      </w:r>
      <w:r>
        <w:rPr>
          <w:sz w:val="28"/>
        </w:rPr>
        <w:t xml:space="preserve">   </w:t>
      </w:r>
      <w:r>
        <w:rPr>
          <w:position w:val="-36"/>
        </w:rPr>
        <w:object w:dxaOrig="1440" w:dyaOrig="740">
          <v:shape id="_x0000_i1031" type="#_x0000_t75" style="width:57.75pt;height:29.25pt" o:ole="" fillcolor="window">
            <v:imagedata r:id="rId17" o:title=""/>
          </v:shape>
          <o:OLEObject Type="Embed" ProgID="Equation.3" ShapeID="_x0000_i1031" DrawAspect="Content" ObjectID="_1430140229" r:id="rId18"/>
        </w:objec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Подставив в (1) получаем:</w:t>
      </w:r>
    </w:p>
    <w:p w:rsidR="00B2464B" w:rsidRDefault="00B2464B" w:rsidP="00B2464B">
      <w:pPr>
        <w:spacing w:before="60" w:after="60"/>
        <w:jc w:val="center"/>
        <w:rPr>
          <w:sz w:val="28"/>
        </w:rPr>
      </w:pPr>
      <w:r>
        <w:rPr>
          <w:position w:val="-38"/>
        </w:rPr>
        <w:object w:dxaOrig="2860" w:dyaOrig="880">
          <v:shape id="_x0000_i1032" type="#_x0000_t75" style="width:135.75pt;height:39pt" o:ole="">
            <v:imagedata r:id="rId19" o:title=""/>
          </v:shape>
          <o:OLEObject Type="Embed" ProgID="Equation.3" ShapeID="_x0000_i1032" DrawAspect="Content" ObjectID="_1430140230" r:id="rId20"/>
        </w:object>
      </w:r>
      <w:r>
        <w:rPr>
          <w:sz w:val="28"/>
        </w:rPr>
        <w:t>.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 xml:space="preserve">Отсюда находим отношение  </w:t>
      </w:r>
      <w:r>
        <w:rPr>
          <w:position w:val="-24"/>
        </w:rPr>
        <w:object w:dxaOrig="279" w:dyaOrig="620">
          <v:shape id="_x0000_i1033" type="#_x0000_t75" style="width:12.75pt;height:28.5pt" o:ole="">
            <v:imagedata r:id="rId21" o:title=""/>
          </v:shape>
          <o:OLEObject Type="Embed" ProgID="Equation.3" ShapeID="_x0000_i1033" DrawAspect="Content" ObjectID="_1430140231" r:id="rId22"/>
        </w:object>
      </w:r>
    </w:p>
    <w:p w:rsidR="00B2464B" w:rsidRDefault="00B2464B" w:rsidP="00B2464B">
      <w:pPr>
        <w:spacing w:before="60" w:after="60"/>
        <w:ind w:firstLine="540"/>
        <w:jc w:val="center"/>
        <w:rPr>
          <w:sz w:val="28"/>
        </w:rPr>
      </w:pPr>
      <w:r>
        <w:rPr>
          <w:position w:val="-36"/>
        </w:rPr>
        <w:object w:dxaOrig="2580" w:dyaOrig="900">
          <v:shape id="_x0000_i1034" type="#_x0000_t75" style="width:114.75pt;height:40.5pt" o:ole="">
            <v:imagedata r:id="rId23" o:title=""/>
          </v:shape>
          <o:OLEObject Type="Embed" ProgID="Equation.3" ShapeID="_x0000_i1034" DrawAspect="Content" ObjectID="_1430140232" r:id="rId24"/>
        </w:object>
      </w:r>
      <w:r>
        <w:rPr>
          <w:sz w:val="28"/>
        </w:rPr>
        <w:t>;</w:t>
      </w:r>
    </w:p>
    <w:p w:rsidR="00B2464B" w:rsidRDefault="00B2464B" w:rsidP="00B2464B">
      <w:pPr>
        <w:spacing w:before="60" w:after="60"/>
        <w:ind w:firstLine="540"/>
        <w:jc w:val="center"/>
        <w:rPr>
          <w:sz w:val="28"/>
        </w:rPr>
      </w:pPr>
      <w:r>
        <w:rPr>
          <w:position w:val="-24"/>
        </w:rPr>
        <w:object w:dxaOrig="2620" w:dyaOrig="620">
          <v:shape id="_x0000_i1035" type="#_x0000_t75" style="width:114pt;height:27pt" o:ole="">
            <v:imagedata r:id="rId25" o:title=""/>
          </v:shape>
          <o:OLEObject Type="Embed" ProgID="Equation.3" ShapeID="_x0000_i1035" DrawAspect="Content" ObjectID="_1430140233" r:id="rId26"/>
        </w:object>
      </w:r>
      <w:r>
        <w:rPr>
          <w:sz w:val="28"/>
        </w:rPr>
        <w:t>.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 xml:space="preserve">Максимальная мощность выделяется при условии  </w:t>
      </w:r>
      <w:r>
        <w:rPr>
          <w:i/>
          <w:sz w:val="28"/>
          <w:lang w:val="en-US"/>
        </w:rPr>
        <w:t>R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r</w:t>
      </w:r>
      <w:r>
        <w:rPr>
          <w:sz w:val="28"/>
        </w:rPr>
        <w:t>, при этом ток равен</w:t>
      </w: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position w:val="-24"/>
        </w:rPr>
        <w:object w:dxaOrig="1300" w:dyaOrig="620">
          <v:shape id="_x0000_i1036" type="#_x0000_t75" style="width:55.5pt;height:26.25pt" o:ole="">
            <v:imagedata r:id="rId27" o:title=""/>
          </v:shape>
          <o:OLEObject Type="Embed" ProgID="Equation.3" ShapeID="_x0000_i1036" DrawAspect="Content" ObjectID="_1430140234" r:id="rId28"/>
        </w:object>
      </w:r>
      <w:r>
        <w:rPr>
          <w:sz w:val="28"/>
        </w:rPr>
        <w:t xml:space="preserve"> .                                                             (4)</w:t>
      </w: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Ток короткого замыкания:</w:t>
      </w:r>
    </w:p>
    <w:p w:rsidR="00B2464B" w:rsidRDefault="00B2464B" w:rsidP="00B2464B">
      <w:pPr>
        <w:spacing w:before="60" w:after="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position w:val="-24"/>
        </w:rPr>
        <w:object w:dxaOrig="960" w:dyaOrig="620">
          <v:shape id="_x0000_i1037" type="#_x0000_t75" style="width:39pt;height:24.75pt" o:ole="" fillcolor="window">
            <v:imagedata r:id="rId29" o:title=""/>
          </v:shape>
          <o:OLEObject Type="Embed" ProgID="Equation.3" ShapeID="_x0000_i1037" DrawAspect="Content" ObjectID="_1430140235" r:id="rId30"/>
        </w:object>
      </w:r>
      <w:r>
        <w:rPr>
          <w:sz w:val="28"/>
        </w:rPr>
        <w:t xml:space="preserve"> .                                                                 (5)</w:t>
      </w:r>
    </w:p>
    <w:p w:rsidR="00B2464B" w:rsidRDefault="00B2464B" w:rsidP="00B2464B">
      <w:pPr>
        <w:spacing w:before="60" w:after="60"/>
        <w:jc w:val="center"/>
        <w:rPr>
          <w:sz w:val="28"/>
        </w:rPr>
      </w:pPr>
    </w:p>
    <w:p w:rsidR="00B2464B" w:rsidRDefault="00B2464B" w:rsidP="00B2464B">
      <w:pPr>
        <w:spacing w:before="60" w:after="60"/>
        <w:ind w:firstLine="540"/>
        <w:jc w:val="both"/>
        <w:rPr>
          <w:sz w:val="28"/>
        </w:rPr>
      </w:pPr>
      <w:r>
        <w:rPr>
          <w:sz w:val="28"/>
        </w:rPr>
        <w:t>Произведем вычисления:</w:t>
      </w:r>
    </w:p>
    <w:p w:rsidR="00B2464B" w:rsidRDefault="00B2464B" w:rsidP="00B2464B">
      <w:pPr>
        <w:spacing w:before="60" w:after="60"/>
        <w:ind w:firstLine="540"/>
        <w:jc w:val="center"/>
        <w:rPr>
          <w:sz w:val="28"/>
        </w:rPr>
      </w:pPr>
      <w:r>
        <w:rPr>
          <w:position w:val="-24"/>
        </w:rPr>
        <w:object w:dxaOrig="2260" w:dyaOrig="620">
          <v:shape id="_x0000_i1038" type="#_x0000_t75" style="width:95.25pt;height:25.5pt" o:ole="" fillcolor="window">
            <v:imagedata r:id="rId31" o:title=""/>
          </v:shape>
          <o:OLEObject Type="Embed" ProgID="Equation.3" ShapeID="_x0000_i1038" DrawAspect="Content" ObjectID="_1430140236" r:id="rId32"/>
        </w:object>
      </w:r>
      <w:r>
        <w:rPr>
          <w:sz w:val="28"/>
        </w:rPr>
        <w:t xml:space="preserve">;  </w:t>
      </w:r>
      <w:r>
        <w:rPr>
          <w:position w:val="-24"/>
        </w:rPr>
        <w:object w:dxaOrig="2020" w:dyaOrig="620">
          <v:shape id="_x0000_i1039" type="#_x0000_t75" style="width:84pt;height:25.5pt" o:ole="" fillcolor="window">
            <v:imagedata r:id="rId33" o:title=""/>
          </v:shape>
          <o:OLEObject Type="Embed" ProgID="Equation.3" ShapeID="_x0000_i1039" DrawAspect="Content" ObjectID="_1430140237" r:id="rId34"/>
        </w:object>
      </w:r>
      <w:r>
        <w:rPr>
          <w:sz w:val="28"/>
        </w:rPr>
        <w:t>.</w:t>
      </w:r>
    </w:p>
    <w:p w:rsidR="00B2464B" w:rsidRDefault="00B2464B" w:rsidP="00B2464B">
      <w:pPr>
        <w:spacing w:before="60" w:after="60"/>
        <w:ind w:firstLine="540"/>
        <w:rPr>
          <w:sz w:val="28"/>
        </w:rPr>
      </w:pPr>
      <w:r>
        <w:rPr>
          <w:sz w:val="28"/>
        </w:rPr>
        <w:t>Ответ:</w:t>
      </w:r>
      <w:r>
        <w:rPr>
          <w:b/>
          <w:sz w:val="28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</w:rPr>
        <w:t xml:space="preserve"> = 1</w:t>
      </w:r>
      <w:proofErr w:type="gramStart"/>
      <w:r>
        <w:rPr>
          <w:sz w:val="28"/>
        </w:rPr>
        <w:t>,3</w:t>
      </w:r>
      <w:proofErr w:type="gramEnd"/>
      <w:r>
        <w:rPr>
          <w:sz w:val="28"/>
        </w:rPr>
        <w:t xml:space="preserve"> А; . </w:t>
      </w:r>
      <w:r>
        <w:rPr>
          <w:sz w:val="28"/>
          <w:lang w:val="en-US"/>
        </w:rPr>
        <w:t>I</w:t>
      </w:r>
      <w:proofErr w:type="spellStart"/>
      <w:r>
        <w:rPr>
          <w:sz w:val="28"/>
          <w:vertAlign w:val="subscript"/>
        </w:rPr>
        <w:t>кз</w:t>
      </w:r>
      <w:proofErr w:type="spellEnd"/>
      <w:r>
        <w:rPr>
          <w:sz w:val="28"/>
        </w:rPr>
        <w:t xml:space="preserve"> = 2</w:t>
      </w:r>
      <w:proofErr w:type="gramStart"/>
      <w:r>
        <w:rPr>
          <w:sz w:val="28"/>
        </w:rPr>
        <w:t>,6</w:t>
      </w:r>
      <w:proofErr w:type="gramEnd"/>
      <w:r>
        <w:rPr>
          <w:sz w:val="28"/>
        </w:rPr>
        <w:t xml:space="preserve"> А.</w:t>
      </w:r>
    </w:p>
    <w:p w:rsidR="00B2464B" w:rsidRDefault="00B2464B" w:rsidP="00B2464B">
      <w:pPr>
        <w:rPr>
          <w:sz w:val="28"/>
          <w:lang w:val="en-US"/>
        </w:rPr>
      </w:pPr>
    </w:p>
    <w:p w:rsidR="00B2464B" w:rsidRDefault="00B2464B" w:rsidP="00B2464B">
      <w:pPr>
        <w:rPr>
          <w:sz w:val="28"/>
          <w:lang w:val="en-US"/>
        </w:rPr>
      </w:pPr>
    </w:p>
    <w:p w:rsidR="00B2464B" w:rsidRDefault="00B2464B" w:rsidP="00B2464B">
      <w:pPr>
        <w:rPr>
          <w:sz w:val="28"/>
          <w:lang w:val="en-US"/>
        </w:rPr>
      </w:pPr>
    </w:p>
    <w:p w:rsidR="00B2464B" w:rsidRDefault="00B2464B" w:rsidP="00B2464B">
      <w:pPr>
        <w:rPr>
          <w:sz w:val="28"/>
          <w:lang w:val="en-US"/>
        </w:rPr>
      </w:pPr>
    </w:p>
    <w:p w:rsidR="00B2464B" w:rsidRDefault="00B2464B"/>
    <w:sectPr w:rsidR="00B2464B" w:rsidSect="0055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740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28D22D8D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2A8728B0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458134CD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4C343CE1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4FAF25B1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55236E8F"/>
    <w:multiLevelType w:val="singleLevel"/>
    <w:tmpl w:val="8632D040"/>
    <w:lvl w:ilvl="0">
      <w:start w:val="30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</w:rPr>
      </w:lvl>
    </w:lvlOverride>
  </w:num>
  <w:num w:numId="3">
    <w:abstractNumId w:val="1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44" w:hanging="360"/>
        </w:pPr>
      </w:lvl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929"/>
    <w:rsid w:val="00555960"/>
    <w:rsid w:val="00B2464B"/>
    <w:rsid w:val="00C9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0"/>
  </w:style>
  <w:style w:type="paragraph" w:styleId="4">
    <w:name w:val="heading 4"/>
    <w:basedOn w:val="a"/>
    <w:next w:val="a"/>
    <w:link w:val="40"/>
    <w:qFormat/>
    <w:rsid w:val="00B2464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692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969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2464B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2013-05-15T09:43:00Z</dcterms:created>
  <dcterms:modified xsi:type="dcterms:W3CDTF">2013-05-15T10:24:00Z</dcterms:modified>
</cp:coreProperties>
</file>