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28" w:rsidRPr="0045486B" w:rsidRDefault="00180328" w:rsidP="00180328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4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1</w:t>
      </w:r>
    </w:p>
    <w:p w:rsidR="00180328" w:rsidRPr="0045486B" w:rsidRDefault="00180328" w:rsidP="00180328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4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( 1 ВАРИАНТ )</w:t>
      </w:r>
    </w:p>
    <w:p w:rsidR="00180328" w:rsidRPr="0045486B" w:rsidRDefault="00180328" w:rsidP="00180328">
      <w:pPr>
        <w:shd w:val="clear" w:color="auto" w:fill="FFFFFF"/>
        <w:ind w:right="499" w:firstLine="298"/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</w:pPr>
    </w:p>
    <w:p w:rsidR="00180328" w:rsidRPr="0045486B" w:rsidRDefault="00180328" w:rsidP="00180328">
      <w:pPr>
        <w:shd w:val="clear" w:color="auto" w:fill="FFFFFF"/>
        <w:ind w:right="499" w:firstLine="298"/>
        <w:jc w:val="both"/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</w:pPr>
      <w:r w:rsidRPr="0045486B"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 xml:space="preserve">Построить линию пересечения двух плоскостей заданных  </w:t>
      </w:r>
      <w:r w:rsidRPr="0045486B"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  <w:t xml:space="preserve">треугольниками </w:t>
      </w:r>
      <w:r w:rsidRPr="0045486B">
        <w:rPr>
          <w:rFonts w:ascii="Times New Roman" w:hAnsi="Times New Roman" w:cs="Times New Roman"/>
          <w:i/>
          <w:iCs/>
          <w:color w:val="000000"/>
          <w:spacing w:val="4"/>
          <w:w w:val="103"/>
          <w:sz w:val="28"/>
          <w:szCs w:val="28"/>
          <w:lang w:val="en-US"/>
        </w:rPr>
        <w:t>ABC</w:t>
      </w:r>
      <w:r w:rsidRPr="0045486B">
        <w:rPr>
          <w:rFonts w:ascii="Times New Roman" w:hAnsi="Times New Roman" w:cs="Times New Roman"/>
          <w:i/>
          <w:iCs/>
          <w:color w:val="000000"/>
          <w:spacing w:val="4"/>
          <w:w w:val="103"/>
          <w:sz w:val="28"/>
          <w:szCs w:val="28"/>
        </w:rPr>
        <w:t xml:space="preserve"> </w:t>
      </w:r>
      <w:r w:rsidRPr="0045486B"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  <w:t xml:space="preserve">и </w:t>
      </w:r>
      <w:r w:rsidRPr="0045486B">
        <w:rPr>
          <w:rFonts w:ascii="Times New Roman" w:hAnsi="Times New Roman" w:cs="Times New Roman"/>
          <w:i/>
          <w:iCs/>
          <w:color w:val="000000"/>
          <w:spacing w:val="4"/>
          <w:w w:val="103"/>
          <w:sz w:val="28"/>
          <w:szCs w:val="28"/>
          <w:lang w:val="en-US"/>
        </w:rPr>
        <w:t>DEF</w:t>
      </w:r>
      <w:r w:rsidRPr="0045486B">
        <w:rPr>
          <w:rFonts w:ascii="Times New Roman" w:hAnsi="Times New Roman" w:cs="Times New Roman"/>
          <w:i/>
          <w:iCs/>
          <w:color w:val="000000"/>
          <w:spacing w:val="4"/>
          <w:w w:val="103"/>
          <w:sz w:val="28"/>
          <w:szCs w:val="28"/>
        </w:rPr>
        <w:t xml:space="preserve"> </w:t>
      </w:r>
      <w:r w:rsidRPr="0045486B"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  <w:t xml:space="preserve">(варианты </w:t>
      </w:r>
      <w:r w:rsidRPr="0045486B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1—8) </w:t>
      </w:r>
      <w:r w:rsidRPr="0045486B">
        <w:rPr>
          <w:rFonts w:ascii="Times New Roman" w:hAnsi="Times New Roman" w:cs="Times New Roman"/>
          <w:color w:val="000000"/>
          <w:spacing w:val="4"/>
          <w:w w:val="103"/>
          <w:sz w:val="28"/>
          <w:szCs w:val="28"/>
        </w:rPr>
        <w:t xml:space="preserve">и определить относительную видимость плоскостей: </w:t>
      </w:r>
    </w:p>
    <w:p w:rsidR="00180328" w:rsidRPr="002951F6" w:rsidRDefault="00180328" w:rsidP="00180328">
      <w:pPr>
        <w:shd w:val="clear" w:color="auto" w:fill="FFFFFF"/>
        <w:ind w:right="499" w:firstLine="298"/>
        <w:rPr>
          <w:color w:val="000000"/>
          <w:spacing w:val="4"/>
          <w:w w:val="103"/>
          <w:sz w:val="28"/>
          <w:szCs w:val="28"/>
        </w:rPr>
      </w:pPr>
    </w:p>
    <w:p w:rsidR="00180328" w:rsidRPr="00972052" w:rsidRDefault="00180328" w:rsidP="00180328">
      <w:pPr>
        <w:shd w:val="clear" w:color="auto" w:fill="FFFFFF"/>
        <w:spacing w:line="206" w:lineRule="exact"/>
        <w:ind w:right="499" w:firstLine="298"/>
        <w:rPr>
          <w:sz w:val="24"/>
          <w:szCs w:val="24"/>
        </w:rPr>
      </w:pPr>
    </w:p>
    <w:p w:rsidR="00180328" w:rsidRDefault="00180328" w:rsidP="00180328">
      <w:pPr>
        <w:spacing w:before="110"/>
        <w:ind w:left="2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19375" cy="2905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5819775" cy="31051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328" w:rsidRDefault="00180328" w:rsidP="0018032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  <w:r w:rsidRPr="002951F6">
        <w:rPr>
          <w:b/>
          <w:bCs/>
          <w:color w:val="000000"/>
          <w:sz w:val="28"/>
          <w:szCs w:val="28"/>
        </w:rPr>
        <w:lastRenderedPageBreak/>
        <w:t xml:space="preserve">Задание № </w:t>
      </w:r>
      <w:r>
        <w:rPr>
          <w:b/>
          <w:bCs/>
          <w:color w:val="000000"/>
          <w:sz w:val="28"/>
          <w:szCs w:val="28"/>
        </w:rPr>
        <w:t>2</w:t>
      </w:r>
    </w:p>
    <w:p w:rsidR="00180328" w:rsidRDefault="00180328" w:rsidP="00180328">
      <w:pPr>
        <w:rPr>
          <w:sz w:val="28"/>
          <w:szCs w:val="28"/>
        </w:rPr>
      </w:pPr>
    </w:p>
    <w:p w:rsidR="00180328" w:rsidRDefault="00180328" w:rsidP="00180328">
      <w:pPr>
        <w:ind w:firstLine="720"/>
        <w:rPr>
          <w:bCs/>
          <w:color w:val="000000"/>
          <w:sz w:val="28"/>
          <w:szCs w:val="28"/>
        </w:rPr>
      </w:pPr>
      <w:r w:rsidRPr="00A7270C">
        <w:rPr>
          <w:sz w:val="28"/>
          <w:szCs w:val="28"/>
        </w:rPr>
        <w:t>Чертеж выполнить на формате А4.</w:t>
      </w:r>
      <w:r>
        <w:rPr>
          <w:sz w:val="28"/>
          <w:szCs w:val="28"/>
        </w:rPr>
        <w:t xml:space="preserve"> </w:t>
      </w:r>
      <w:r w:rsidRPr="00A7270C">
        <w:rPr>
          <w:sz w:val="28"/>
          <w:szCs w:val="28"/>
        </w:rPr>
        <w:t>По двум видам модели п</w:t>
      </w:r>
      <w:r>
        <w:rPr>
          <w:sz w:val="28"/>
          <w:szCs w:val="28"/>
        </w:rPr>
        <w:t>остроить третий вид и изометрию на одном формате.</w:t>
      </w:r>
      <w:r w:rsidRPr="00A7270C">
        <w:rPr>
          <w:sz w:val="28"/>
          <w:szCs w:val="28"/>
        </w:rPr>
        <w:t xml:space="preserve"> На ортогональном чертеже проставить размеры. На изометрии проставить </w:t>
      </w:r>
      <w:r>
        <w:rPr>
          <w:sz w:val="28"/>
          <w:szCs w:val="28"/>
        </w:rPr>
        <w:t xml:space="preserve">только </w:t>
      </w:r>
      <w:r w:rsidRPr="00A7270C">
        <w:rPr>
          <w:sz w:val="28"/>
          <w:szCs w:val="28"/>
        </w:rPr>
        <w:t>три габаритных размера</w:t>
      </w:r>
      <w:r>
        <w:rPr>
          <w:sz w:val="28"/>
          <w:szCs w:val="28"/>
        </w:rPr>
        <w:t>.</w:t>
      </w:r>
    </w:p>
    <w:p w:rsidR="00180328" w:rsidRDefault="00180328" w:rsidP="0018032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180328" w:rsidRDefault="00180328" w:rsidP="0018032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Рис.1</w:t>
      </w:r>
    </w:p>
    <w:p w:rsidR="00331620" w:rsidRDefault="00180328" w:rsidP="00180328"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5762625" cy="42576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328" w:rsidRDefault="00180328" w:rsidP="00180328"/>
    <w:p w:rsidR="00180328" w:rsidRDefault="00180328" w:rsidP="00180328"/>
    <w:p w:rsidR="00180328" w:rsidRDefault="00180328" w:rsidP="00180328"/>
    <w:p w:rsidR="00180328" w:rsidRDefault="00180328" w:rsidP="00180328"/>
    <w:p w:rsidR="00180328" w:rsidRDefault="00180328" w:rsidP="00180328"/>
    <w:p w:rsidR="00180328" w:rsidRDefault="00180328" w:rsidP="00180328"/>
    <w:p w:rsidR="00180328" w:rsidRDefault="00180328" w:rsidP="00180328"/>
    <w:p w:rsidR="00180328" w:rsidRDefault="00180328" w:rsidP="00180328">
      <w:pPr>
        <w:jc w:val="center"/>
        <w:rPr>
          <w:b/>
          <w:sz w:val="28"/>
        </w:rPr>
      </w:pPr>
      <w:r>
        <w:rPr>
          <w:sz w:val="28"/>
          <w:szCs w:val="28"/>
        </w:rPr>
        <w:lastRenderedPageBreak/>
        <w:t>З</w:t>
      </w:r>
      <w:r w:rsidRPr="000703D5">
        <w:rPr>
          <w:b/>
          <w:sz w:val="28"/>
        </w:rPr>
        <w:t>адани</w:t>
      </w:r>
      <w:r>
        <w:rPr>
          <w:b/>
          <w:sz w:val="28"/>
        </w:rPr>
        <w:t>я</w:t>
      </w:r>
      <w:r w:rsidRPr="000703D5">
        <w:rPr>
          <w:b/>
          <w:sz w:val="28"/>
        </w:rPr>
        <w:t xml:space="preserve"> № </w:t>
      </w:r>
      <w:r>
        <w:rPr>
          <w:b/>
          <w:sz w:val="28"/>
        </w:rPr>
        <w:t>3</w:t>
      </w:r>
    </w:p>
    <w:p w:rsidR="00180328" w:rsidRDefault="00180328" w:rsidP="00180328">
      <w:pPr>
        <w:jc w:val="center"/>
        <w:rPr>
          <w:sz w:val="28"/>
        </w:rPr>
      </w:pPr>
    </w:p>
    <w:p w:rsidR="00180328" w:rsidRDefault="00180328" w:rsidP="00180328">
      <w:pPr>
        <w:ind w:firstLine="720"/>
        <w:jc w:val="both"/>
        <w:rPr>
          <w:sz w:val="28"/>
        </w:rPr>
      </w:pPr>
      <w:r>
        <w:rPr>
          <w:sz w:val="28"/>
        </w:rPr>
        <w:t>Используя любую систему автоматизированного проектирования (</w:t>
      </w:r>
      <w:r>
        <w:rPr>
          <w:sz w:val="28"/>
          <w:lang w:val="en-US"/>
        </w:rPr>
        <w:t>WorkBench</w:t>
      </w:r>
      <w:r w:rsidRPr="007110BC">
        <w:rPr>
          <w:sz w:val="28"/>
        </w:rPr>
        <w:t xml:space="preserve">, </w:t>
      </w:r>
      <w:r>
        <w:rPr>
          <w:sz w:val="28"/>
          <w:lang w:val="en-US"/>
        </w:rPr>
        <w:t>SolidWorks</w:t>
      </w:r>
      <w:r w:rsidRPr="007110BC">
        <w:rPr>
          <w:sz w:val="28"/>
        </w:rPr>
        <w:t xml:space="preserve">, </w:t>
      </w:r>
      <w:r>
        <w:rPr>
          <w:sz w:val="28"/>
          <w:lang w:val="en-US"/>
        </w:rPr>
        <w:t>AutoCAD</w:t>
      </w:r>
      <w:r w:rsidRPr="007110BC">
        <w:rPr>
          <w:sz w:val="28"/>
        </w:rPr>
        <w:t xml:space="preserve">, </w:t>
      </w:r>
      <w:r>
        <w:rPr>
          <w:sz w:val="28"/>
          <w:lang w:val="en-US"/>
        </w:rPr>
        <w:t>T</w:t>
      </w:r>
      <w:r w:rsidRPr="007110BC">
        <w:rPr>
          <w:sz w:val="28"/>
        </w:rPr>
        <w:t>-</w:t>
      </w:r>
      <w:r>
        <w:rPr>
          <w:sz w:val="28"/>
          <w:lang w:val="en-US"/>
        </w:rPr>
        <w:t>flex</w:t>
      </w:r>
      <w:r>
        <w:rPr>
          <w:sz w:val="28"/>
        </w:rPr>
        <w:t>, Компас). Создать электронный вариант электрической схемы.</w:t>
      </w:r>
    </w:p>
    <w:p w:rsidR="00180328" w:rsidRDefault="00180328" w:rsidP="00180328">
      <w:r>
        <w:rPr>
          <w:noProof/>
          <w:sz w:val="28"/>
        </w:rPr>
        <w:drawing>
          <wp:inline distT="0" distB="0" distL="0" distR="0">
            <wp:extent cx="6257925" cy="5448300"/>
            <wp:effectExtent l="19050" t="0" r="9525" b="0"/>
            <wp:docPr id="18" name="Рисунок 18" descr="img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0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328" w:rsidRDefault="00180328" w:rsidP="00180328"/>
    <w:p w:rsidR="00180328" w:rsidRDefault="00180328" w:rsidP="00180328"/>
    <w:p w:rsidR="00180328" w:rsidRDefault="00180328" w:rsidP="00180328"/>
    <w:p w:rsidR="00180328" w:rsidRDefault="00180328" w:rsidP="00180328"/>
    <w:p w:rsidR="00180328" w:rsidRDefault="00180328" w:rsidP="00180328"/>
    <w:p w:rsidR="00180328" w:rsidRDefault="00180328" w:rsidP="00180328">
      <w:pPr>
        <w:ind w:firstLine="720"/>
        <w:jc w:val="both"/>
        <w:rPr>
          <w:sz w:val="28"/>
        </w:rPr>
      </w:pPr>
    </w:p>
    <w:p w:rsidR="00180328" w:rsidRPr="00180328" w:rsidRDefault="00180328" w:rsidP="00180328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0328">
        <w:rPr>
          <w:rFonts w:ascii="Times New Roman" w:hAnsi="Times New Roman" w:cs="Times New Roman"/>
          <w:b/>
          <w:sz w:val="20"/>
          <w:szCs w:val="20"/>
        </w:rPr>
        <w:lastRenderedPageBreak/>
        <w:t>ПРИМЕР РЕШЕНИЯ</w:t>
      </w:r>
    </w:p>
    <w:p w:rsidR="00180328" w:rsidRPr="00180328" w:rsidRDefault="00180328" w:rsidP="001803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0328">
        <w:rPr>
          <w:rFonts w:ascii="Times New Roman" w:hAnsi="Times New Roman" w:cs="Times New Roman"/>
          <w:sz w:val="20"/>
          <w:szCs w:val="20"/>
        </w:rPr>
        <w:t xml:space="preserve">В качестве примера, рассмотрим построение электрической схемы усилителя 300-2500 МГц на микросхеме </w:t>
      </w:r>
      <w:r w:rsidRPr="00180328">
        <w:rPr>
          <w:rFonts w:ascii="Times New Roman" w:hAnsi="Times New Roman" w:cs="Times New Roman"/>
          <w:sz w:val="20"/>
          <w:szCs w:val="20"/>
          <w:lang w:val="en-US"/>
        </w:rPr>
        <w:t>RF</w:t>
      </w:r>
      <w:r w:rsidRPr="00180328">
        <w:rPr>
          <w:rFonts w:ascii="Times New Roman" w:hAnsi="Times New Roman" w:cs="Times New Roman"/>
          <w:sz w:val="20"/>
          <w:szCs w:val="20"/>
        </w:rPr>
        <w:t xml:space="preserve">2304 в графическом пакете </w:t>
      </w:r>
      <w:r w:rsidRPr="0018032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180328">
        <w:rPr>
          <w:rFonts w:ascii="Times New Roman" w:hAnsi="Times New Roman" w:cs="Times New Roman"/>
          <w:sz w:val="20"/>
          <w:szCs w:val="20"/>
        </w:rPr>
        <w:t>-</w:t>
      </w:r>
      <w:r w:rsidRPr="00180328">
        <w:rPr>
          <w:rFonts w:ascii="Times New Roman" w:hAnsi="Times New Roman" w:cs="Times New Roman"/>
          <w:sz w:val="20"/>
          <w:szCs w:val="20"/>
          <w:lang w:val="en-US"/>
        </w:rPr>
        <w:t>flex</w:t>
      </w:r>
      <w:r w:rsidRPr="00180328">
        <w:rPr>
          <w:rFonts w:ascii="Times New Roman" w:hAnsi="Times New Roman" w:cs="Times New Roman"/>
          <w:sz w:val="20"/>
          <w:szCs w:val="20"/>
        </w:rPr>
        <w:t xml:space="preserve"> 9</w:t>
      </w:r>
      <w:r w:rsidRPr="0018032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180328">
        <w:rPr>
          <w:rFonts w:ascii="Times New Roman" w:hAnsi="Times New Roman" w:cs="Times New Roman"/>
          <w:sz w:val="20"/>
          <w:szCs w:val="20"/>
        </w:rPr>
        <w:t>, см. рисунок.</w:t>
      </w:r>
    </w:p>
    <w:p w:rsidR="00180328" w:rsidRPr="00180328" w:rsidRDefault="00180328" w:rsidP="001803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80328" w:rsidRPr="00180328" w:rsidRDefault="00180328" w:rsidP="001803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4428"/>
        <w:gridCol w:w="5426"/>
      </w:tblGrid>
      <w:tr w:rsidR="00180328" w:rsidRPr="00180328" w:rsidTr="00EA1FEF">
        <w:trPr>
          <w:trHeight w:val="3252"/>
        </w:trPr>
        <w:tc>
          <w:tcPr>
            <w:tcW w:w="4428" w:type="dxa"/>
            <w:vAlign w:val="center"/>
          </w:tcPr>
          <w:p w:rsidR="00180328" w:rsidRPr="00180328" w:rsidRDefault="00180328" w:rsidP="00EA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2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28900" cy="1200150"/>
                  <wp:effectExtent l="19050" t="0" r="0" b="0"/>
                  <wp:docPr id="21" name="Рисунок 21" descr="img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g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6" w:type="dxa"/>
            <w:vAlign w:val="center"/>
          </w:tcPr>
          <w:p w:rsidR="00180328" w:rsidRPr="00180328" w:rsidRDefault="00180328" w:rsidP="00EA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2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362325" cy="269557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0328" w:rsidRPr="00180328" w:rsidRDefault="00180328" w:rsidP="00180328">
      <w:pPr>
        <w:ind w:firstLine="1980"/>
        <w:jc w:val="both"/>
        <w:rPr>
          <w:rFonts w:ascii="Times New Roman" w:hAnsi="Times New Roman" w:cs="Times New Roman"/>
          <w:sz w:val="20"/>
          <w:szCs w:val="20"/>
        </w:rPr>
      </w:pPr>
      <w:r w:rsidRPr="00180328">
        <w:rPr>
          <w:rFonts w:ascii="Times New Roman" w:hAnsi="Times New Roman" w:cs="Times New Roman"/>
          <w:sz w:val="20"/>
          <w:szCs w:val="20"/>
        </w:rPr>
        <w:t>а                                                                       б</w:t>
      </w:r>
    </w:p>
    <w:p w:rsidR="00180328" w:rsidRPr="00180328" w:rsidRDefault="00180328" w:rsidP="001803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0328">
        <w:rPr>
          <w:rFonts w:ascii="Times New Roman" w:hAnsi="Times New Roman" w:cs="Times New Roman"/>
          <w:sz w:val="20"/>
          <w:szCs w:val="20"/>
        </w:rPr>
        <w:t>Рисунок − Пример задания на удовлетворительную оценку:</w:t>
      </w:r>
    </w:p>
    <w:p w:rsidR="00180328" w:rsidRPr="00180328" w:rsidRDefault="00180328" w:rsidP="001803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0328">
        <w:rPr>
          <w:rFonts w:ascii="Times New Roman" w:hAnsi="Times New Roman" w:cs="Times New Roman"/>
          <w:sz w:val="20"/>
          <w:szCs w:val="20"/>
        </w:rPr>
        <w:t xml:space="preserve">а - электрическая схема усилителя 300-2500 МГц на микросхеме </w:t>
      </w:r>
      <w:r w:rsidRPr="00180328">
        <w:rPr>
          <w:rFonts w:ascii="Times New Roman" w:hAnsi="Times New Roman" w:cs="Times New Roman"/>
          <w:sz w:val="20"/>
          <w:szCs w:val="20"/>
          <w:lang w:val="en-US"/>
        </w:rPr>
        <w:t>RF</w:t>
      </w:r>
      <w:r w:rsidRPr="00180328">
        <w:rPr>
          <w:rFonts w:ascii="Times New Roman" w:hAnsi="Times New Roman" w:cs="Times New Roman"/>
          <w:sz w:val="20"/>
          <w:szCs w:val="20"/>
        </w:rPr>
        <w:t>2304;</w:t>
      </w:r>
    </w:p>
    <w:p w:rsidR="00180328" w:rsidRPr="00180328" w:rsidRDefault="00180328" w:rsidP="001803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0328">
        <w:rPr>
          <w:rFonts w:ascii="Times New Roman" w:hAnsi="Times New Roman" w:cs="Times New Roman"/>
          <w:sz w:val="20"/>
          <w:szCs w:val="20"/>
        </w:rPr>
        <w:t xml:space="preserve">б - графический пакет </w:t>
      </w:r>
      <w:r w:rsidRPr="0018032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180328">
        <w:rPr>
          <w:rFonts w:ascii="Times New Roman" w:hAnsi="Times New Roman" w:cs="Times New Roman"/>
          <w:sz w:val="20"/>
          <w:szCs w:val="20"/>
        </w:rPr>
        <w:t>-</w:t>
      </w:r>
      <w:r w:rsidRPr="00180328">
        <w:rPr>
          <w:rFonts w:ascii="Times New Roman" w:hAnsi="Times New Roman" w:cs="Times New Roman"/>
          <w:sz w:val="20"/>
          <w:szCs w:val="20"/>
          <w:lang w:val="en-US"/>
        </w:rPr>
        <w:t>flex</w:t>
      </w:r>
      <w:r w:rsidRPr="00180328">
        <w:rPr>
          <w:rFonts w:ascii="Times New Roman" w:hAnsi="Times New Roman" w:cs="Times New Roman"/>
          <w:sz w:val="20"/>
          <w:szCs w:val="20"/>
        </w:rPr>
        <w:t xml:space="preserve"> 9</w:t>
      </w:r>
      <w:r w:rsidRPr="00180328">
        <w:rPr>
          <w:rFonts w:ascii="Times New Roman" w:hAnsi="Times New Roman" w:cs="Times New Roman"/>
          <w:sz w:val="20"/>
          <w:szCs w:val="20"/>
          <w:lang w:val="en-US"/>
        </w:rPr>
        <w:t>v</w:t>
      </w:r>
    </w:p>
    <w:p w:rsidR="00180328" w:rsidRPr="00180328" w:rsidRDefault="00180328" w:rsidP="001803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80328" w:rsidRPr="00180328" w:rsidRDefault="00180328" w:rsidP="001803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0328">
        <w:rPr>
          <w:rFonts w:ascii="Times New Roman" w:hAnsi="Times New Roman" w:cs="Times New Roman"/>
          <w:sz w:val="20"/>
          <w:szCs w:val="20"/>
        </w:rPr>
        <w:t>В качестве метода выберем технологию создания непараметрического чертежа (эскиза) и будем использовать библиотеку «радиодетали».</w:t>
      </w:r>
    </w:p>
    <w:p w:rsidR="00180328" w:rsidRPr="00180328" w:rsidRDefault="00180328" w:rsidP="001803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0328">
        <w:rPr>
          <w:rFonts w:ascii="Times New Roman" w:hAnsi="Times New Roman" w:cs="Times New Roman"/>
          <w:sz w:val="20"/>
          <w:szCs w:val="20"/>
        </w:rPr>
        <w:t xml:space="preserve">Запустим систему </w:t>
      </w:r>
      <w:r w:rsidRPr="0018032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180328">
        <w:rPr>
          <w:rFonts w:ascii="Times New Roman" w:hAnsi="Times New Roman" w:cs="Times New Roman"/>
          <w:sz w:val="20"/>
          <w:szCs w:val="20"/>
        </w:rPr>
        <w:t>-</w:t>
      </w:r>
      <w:r w:rsidRPr="00180328">
        <w:rPr>
          <w:rFonts w:ascii="Times New Roman" w:hAnsi="Times New Roman" w:cs="Times New Roman"/>
          <w:sz w:val="20"/>
          <w:szCs w:val="20"/>
          <w:lang w:val="en-US"/>
        </w:rPr>
        <w:t>flex</w:t>
      </w:r>
      <w:r w:rsidRPr="00180328">
        <w:rPr>
          <w:rFonts w:ascii="Times New Roman" w:hAnsi="Times New Roman" w:cs="Times New Roman"/>
          <w:sz w:val="20"/>
          <w:szCs w:val="20"/>
        </w:rPr>
        <w:t xml:space="preserve"> 9</w:t>
      </w:r>
      <w:r w:rsidRPr="0018032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180328">
        <w:rPr>
          <w:rFonts w:ascii="Times New Roman" w:hAnsi="Times New Roman" w:cs="Times New Roman"/>
          <w:sz w:val="20"/>
          <w:szCs w:val="20"/>
        </w:rPr>
        <w:t xml:space="preserve"> и создадим новый чертеж.</w:t>
      </w:r>
    </w:p>
    <w:p w:rsidR="00180328" w:rsidRPr="00180328" w:rsidRDefault="00180328" w:rsidP="001803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80328" w:rsidRPr="00180328" w:rsidRDefault="00180328" w:rsidP="0018032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0328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3733800" cy="2247900"/>
            <wp:effectExtent l="19050" t="0" r="0" b="0"/>
            <wp:docPr id="23" name="Рисунок 23" descr="[=1h7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[=1h7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328" w:rsidRPr="00180328" w:rsidRDefault="00180328" w:rsidP="0018032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0328" w:rsidRPr="00180328" w:rsidRDefault="00180328" w:rsidP="001803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0328">
        <w:rPr>
          <w:rFonts w:ascii="Times New Roman" w:hAnsi="Times New Roman" w:cs="Times New Roman"/>
          <w:sz w:val="20"/>
          <w:szCs w:val="20"/>
        </w:rPr>
        <w:t>На панели инструментов запустим команду «создать эскиз».</w:t>
      </w:r>
    </w:p>
    <w:p w:rsidR="00180328" w:rsidRPr="00180328" w:rsidRDefault="00180328" w:rsidP="001803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80328" w:rsidRPr="00180328" w:rsidRDefault="00180328" w:rsidP="00180328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18032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705225" cy="29337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328" w:rsidRPr="00180328" w:rsidRDefault="00180328" w:rsidP="001803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80328" w:rsidRPr="00180328" w:rsidRDefault="00180328" w:rsidP="001803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80328" w:rsidRPr="00180328" w:rsidRDefault="00180328" w:rsidP="001803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80328" w:rsidRPr="00180328" w:rsidRDefault="00180328" w:rsidP="001803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0328">
        <w:rPr>
          <w:rFonts w:ascii="Times New Roman" w:hAnsi="Times New Roman" w:cs="Times New Roman"/>
          <w:sz w:val="20"/>
          <w:szCs w:val="20"/>
        </w:rPr>
        <w:t>Используя кнопки «автоменю» создадим графические примитивы.</w:t>
      </w:r>
    </w:p>
    <w:p w:rsidR="00180328" w:rsidRPr="00180328" w:rsidRDefault="00180328" w:rsidP="001803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2988"/>
        <w:gridCol w:w="6866"/>
      </w:tblGrid>
      <w:tr w:rsidR="00180328" w:rsidRPr="00180328" w:rsidTr="00EA1FEF">
        <w:trPr>
          <w:trHeight w:val="6342"/>
        </w:trPr>
        <w:tc>
          <w:tcPr>
            <w:tcW w:w="2988" w:type="dxa"/>
          </w:tcPr>
          <w:p w:rsidR="00180328" w:rsidRPr="00180328" w:rsidRDefault="00180328" w:rsidP="00EA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328" w:rsidRPr="00180328" w:rsidRDefault="00180328" w:rsidP="00EA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328" w:rsidRPr="00180328" w:rsidRDefault="00180328" w:rsidP="00EA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28">
              <w:rPr>
                <w:rFonts w:ascii="Times New Roman" w:hAnsi="Times New Roman" w:cs="Times New Roman"/>
                <w:sz w:val="20"/>
                <w:szCs w:val="20"/>
              </w:rPr>
              <w:object w:dxaOrig="5564" w:dyaOrig="85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75pt;height:264.75pt" o:ole="">
                  <v:imagedata r:id="rId12" o:title=""/>
                </v:shape>
                <o:OLEObject Type="Embed" ProgID="PBrush" ShapeID="_x0000_i1025" DrawAspect="Content" ObjectID="_1430124127" r:id="rId13"/>
              </w:object>
            </w:r>
          </w:p>
        </w:tc>
        <w:tc>
          <w:tcPr>
            <w:tcW w:w="6866" w:type="dxa"/>
          </w:tcPr>
          <w:p w:rsidR="00180328" w:rsidRPr="00180328" w:rsidRDefault="00180328" w:rsidP="00EA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28">
              <w:rPr>
                <w:rFonts w:ascii="Times New Roman" w:hAnsi="Times New Roman" w:cs="Times New Roman"/>
                <w:sz w:val="20"/>
                <w:szCs w:val="20"/>
              </w:rPr>
              <w:object w:dxaOrig="13667" w:dyaOrig="12928">
                <v:shape id="_x0000_i1026" type="#_x0000_t75" style="width:327pt;height:308.25pt" o:ole="">
                  <v:imagedata r:id="rId14" o:title=""/>
                </v:shape>
                <o:OLEObject Type="Embed" ProgID="PBrush" ShapeID="_x0000_i1026" DrawAspect="Content" ObjectID="_1430124128" r:id="rId15"/>
              </w:object>
            </w:r>
          </w:p>
        </w:tc>
      </w:tr>
    </w:tbl>
    <w:p w:rsidR="00180328" w:rsidRPr="00180328" w:rsidRDefault="00180328" w:rsidP="001803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80328" w:rsidRPr="00180328" w:rsidRDefault="00180328" w:rsidP="001803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80328" w:rsidRPr="00180328" w:rsidRDefault="00180328" w:rsidP="001803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80328" w:rsidRPr="00180328" w:rsidRDefault="00180328" w:rsidP="001803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0328">
        <w:rPr>
          <w:rFonts w:ascii="Times New Roman" w:hAnsi="Times New Roman" w:cs="Times New Roman"/>
          <w:sz w:val="20"/>
          <w:szCs w:val="20"/>
        </w:rPr>
        <w:t>Конденсаторы построим при помощи библиотеки радиодеталей.</w:t>
      </w:r>
    </w:p>
    <w:p w:rsidR="00180328" w:rsidRPr="00180328" w:rsidRDefault="00180328" w:rsidP="00180328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180328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362450" cy="4181475"/>
            <wp:effectExtent l="19050" t="0" r="0" b="0"/>
            <wp:docPr id="27" name="Рисунок 27" descr="[=1h7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[=1h7ʤ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328" w:rsidRPr="00180328" w:rsidRDefault="00180328" w:rsidP="00180328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80328" w:rsidRPr="00180328" w:rsidRDefault="00180328" w:rsidP="001803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0328">
        <w:rPr>
          <w:rFonts w:ascii="Times New Roman" w:hAnsi="Times New Roman" w:cs="Times New Roman"/>
          <w:color w:val="000000"/>
          <w:sz w:val="20"/>
          <w:szCs w:val="20"/>
        </w:rPr>
        <w:t xml:space="preserve">При вызове команды выводится на экран диалоговое окно "Библиотеки". В окне отображается список библиотек – всех конфигураций или какой-нибудь по выбору. Выбрав библиотеку из списка, можно вызвать диалоговое окно "Свойства библиотеки", если нажать на кнопку </w:t>
      </w:r>
      <w:r w:rsidRPr="00180328">
        <w:rPr>
          <w:rFonts w:ascii="Times New Roman" w:hAnsi="Times New Roman" w:cs="Times New Roman"/>
          <w:bCs/>
          <w:color w:val="000000"/>
          <w:sz w:val="20"/>
          <w:szCs w:val="20"/>
        </w:rPr>
        <w:t>"Свойства".</w:t>
      </w:r>
      <w:r w:rsidRPr="00180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80328">
        <w:rPr>
          <w:rFonts w:ascii="Times New Roman" w:hAnsi="Times New Roman" w:cs="Times New Roman"/>
          <w:color w:val="000000"/>
          <w:sz w:val="20"/>
          <w:szCs w:val="20"/>
        </w:rPr>
        <w:t xml:space="preserve">С помощью команды </w:t>
      </w:r>
      <w:r w:rsidRPr="00180328">
        <w:rPr>
          <w:rFonts w:ascii="Times New Roman" w:hAnsi="Times New Roman" w:cs="Times New Roman"/>
          <w:bCs/>
          <w:color w:val="000000"/>
          <w:sz w:val="20"/>
          <w:szCs w:val="20"/>
        </w:rPr>
        <w:t>"Заменить"</w:t>
      </w:r>
      <w:r w:rsidRPr="00180328">
        <w:rPr>
          <w:rFonts w:ascii="Times New Roman" w:hAnsi="Times New Roman" w:cs="Times New Roman"/>
          <w:color w:val="000000"/>
          <w:sz w:val="20"/>
          <w:szCs w:val="20"/>
        </w:rPr>
        <w:t>можно заменить часть символов пути (или весь путь) на другой набор символов (путь). Команда работает, если выделена из списка хотя бы одна библиотека. При перемещении созданных библиотек в другой каталог требуется изменить путь для этих библиотек.</w:t>
      </w:r>
    </w:p>
    <w:p w:rsidR="00180328" w:rsidRPr="00180328" w:rsidRDefault="00180328" w:rsidP="001803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0328">
        <w:rPr>
          <w:rFonts w:ascii="Times New Roman" w:hAnsi="Times New Roman" w:cs="Times New Roman"/>
          <w:sz w:val="20"/>
          <w:szCs w:val="20"/>
        </w:rPr>
        <w:t>В результате проделанных операций получим следующую электрическую схему.</w:t>
      </w:r>
    </w:p>
    <w:p w:rsidR="00180328" w:rsidRPr="00180328" w:rsidRDefault="00180328" w:rsidP="00180328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18032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09975" cy="2428875"/>
            <wp:effectExtent l="19050" t="0" r="9525" b="0"/>
            <wp:docPr id="29" name="Рисунок 29" descr="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。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328" w:rsidRPr="00180328" w:rsidRDefault="00180328" w:rsidP="001803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0328">
        <w:rPr>
          <w:rFonts w:ascii="Times New Roman" w:hAnsi="Times New Roman" w:cs="Times New Roman"/>
          <w:sz w:val="20"/>
          <w:szCs w:val="20"/>
        </w:rPr>
        <w:t xml:space="preserve">В заключении текстовую информацию нанесем при помощи редактора   </w:t>
      </w:r>
      <w:r w:rsidRPr="0018032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180328">
        <w:rPr>
          <w:rFonts w:ascii="Times New Roman" w:hAnsi="Times New Roman" w:cs="Times New Roman"/>
          <w:sz w:val="20"/>
          <w:szCs w:val="20"/>
        </w:rPr>
        <w:t>-</w:t>
      </w:r>
      <w:r w:rsidRPr="00180328">
        <w:rPr>
          <w:rFonts w:ascii="Times New Roman" w:hAnsi="Times New Roman" w:cs="Times New Roman"/>
          <w:sz w:val="20"/>
          <w:szCs w:val="20"/>
          <w:lang w:val="en-US"/>
        </w:rPr>
        <w:t>flex</w:t>
      </w:r>
      <w:r w:rsidRPr="00180328">
        <w:rPr>
          <w:rFonts w:ascii="Times New Roman" w:hAnsi="Times New Roman" w:cs="Times New Roman"/>
          <w:sz w:val="20"/>
          <w:szCs w:val="20"/>
        </w:rPr>
        <w:t>.</w:t>
      </w:r>
    </w:p>
    <w:p w:rsidR="00180328" w:rsidRPr="00180328" w:rsidRDefault="00180328" w:rsidP="001803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80328" w:rsidRPr="00180328" w:rsidRDefault="00180328" w:rsidP="00180328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180328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895975" cy="4629150"/>
            <wp:effectExtent l="19050" t="0" r="9525" b="0"/>
            <wp:docPr id="28" name="Рисунок 28" descr="ぴ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ぴ、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328" w:rsidRPr="00180328" w:rsidRDefault="00180328" w:rsidP="001803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80328" w:rsidRPr="00180328" w:rsidRDefault="00180328" w:rsidP="001803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0328">
        <w:rPr>
          <w:rFonts w:ascii="Times New Roman" w:hAnsi="Times New Roman" w:cs="Times New Roman"/>
          <w:color w:val="000000"/>
          <w:sz w:val="20"/>
          <w:szCs w:val="20"/>
        </w:rPr>
        <w:t>Редактор текстов предназначен для ввода и редактирования содержания многострочных текстов. При работе в текстовом редакторе доступны все клавиши перемещения курсора и функции редактирования текстовой строки. При редактировании есть возможность оперировать как отдельными строками текста, так и целыми блоками строк.</w:t>
      </w:r>
    </w:p>
    <w:p w:rsidR="00180328" w:rsidRDefault="00180328" w:rsidP="00180328">
      <w:pPr>
        <w:rPr>
          <w:rFonts w:ascii="Times New Roman" w:hAnsi="Times New Roman" w:cs="Times New Roman"/>
          <w:sz w:val="20"/>
          <w:szCs w:val="20"/>
        </w:rPr>
      </w:pPr>
    </w:p>
    <w:p w:rsidR="00180328" w:rsidRDefault="00180328" w:rsidP="00180328">
      <w:pPr>
        <w:rPr>
          <w:rFonts w:ascii="Times New Roman" w:hAnsi="Times New Roman" w:cs="Times New Roman"/>
          <w:sz w:val="20"/>
          <w:szCs w:val="20"/>
        </w:rPr>
      </w:pPr>
    </w:p>
    <w:p w:rsidR="00180328" w:rsidRDefault="00180328" w:rsidP="00180328">
      <w:pPr>
        <w:rPr>
          <w:rFonts w:ascii="Times New Roman" w:hAnsi="Times New Roman" w:cs="Times New Roman"/>
          <w:sz w:val="20"/>
          <w:szCs w:val="20"/>
        </w:rPr>
      </w:pPr>
    </w:p>
    <w:p w:rsidR="00180328" w:rsidRDefault="00180328" w:rsidP="00180328">
      <w:pPr>
        <w:rPr>
          <w:rFonts w:ascii="Times New Roman" w:hAnsi="Times New Roman" w:cs="Times New Roman"/>
          <w:sz w:val="20"/>
          <w:szCs w:val="20"/>
        </w:rPr>
      </w:pPr>
    </w:p>
    <w:p w:rsidR="00180328" w:rsidRDefault="00180328" w:rsidP="00180328">
      <w:pPr>
        <w:rPr>
          <w:rFonts w:ascii="Times New Roman" w:hAnsi="Times New Roman" w:cs="Times New Roman"/>
          <w:sz w:val="20"/>
          <w:szCs w:val="20"/>
        </w:rPr>
      </w:pPr>
    </w:p>
    <w:p w:rsidR="00180328" w:rsidRDefault="00180328" w:rsidP="00180328">
      <w:pPr>
        <w:rPr>
          <w:rFonts w:ascii="Times New Roman" w:hAnsi="Times New Roman" w:cs="Times New Roman"/>
          <w:sz w:val="20"/>
          <w:szCs w:val="20"/>
        </w:rPr>
      </w:pPr>
    </w:p>
    <w:p w:rsidR="00180328" w:rsidRDefault="00180328" w:rsidP="00180328">
      <w:pPr>
        <w:rPr>
          <w:rFonts w:ascii="Times New Roman" w:hAnsi="Times New Roman" w:cs="Times New Roman"/>
          <w:sz w:val="20"/>
          <w:szCs w:val="20"/>
        </w:rPr>
      </w:pPr>
    </w:p>
    <w:p w:rsidR="00180328" w:rsidRDefault="00180328" w:rsidP="00180328">
      <w:pPr>
        <w:rPr>
          <w:rFonts w:ascii="Times New Roman" w:hAnsi="Times New Roman" w:cs="Times New Roman"/>
          <w:sz w:val="20"/>
          <w:szCs w:val="20"/>
        </w:rPr>
      </w:pPr>
    </w:p>
    <w:p w:rsidR="00180328" w:rsidRDefault="00180328" w:rsidP="00180328">
      <w:pPr>
        <w:rPr>
          <w:rFonts w:ascii="Times New Roman" w:hAnsi="Times New Roman" w:cs="Times New Roman"/>
          <w:sz w:val="20"/>
          <w:szCs w:val="20"/>
        </w:rPr>
      </w:pPr>
    </w:p>
    <w:p w:rsidR="00180328" w:rsidRDefault="00180328" w:rsidP="00180328">
      <w:pPr>
        <w:rPr>
          <w:rFonts w:ascii="Times New Roman" w:hAnsi="Times New Roman" w:cs="Times New Roman"/>
          <w:sz w:val="20"/>
          <w:szCs w:val="20"/>
        </w:rPr>
      </w:pPr>
    </w:p>
    <w:p w:rsidR="00180328" w:rsidRDefault="00180328" w:rsidP="00180328">
      <w:pPr>
        <w:rPr>
          <w:rFonts w:ascii="Times New Roman" w:hAnsi="Times New Roman" w:cs="Times New Roman"/>
          <w:sz w:val="20"/>
          <w:szCs w:val="20"/>
        </w:rPr>
      </w:pPr>
    </w:p>
    <w:p w:rsidR="00180328" w:rsidRDefault="00180328" w:rsidP="001803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Размеры  рамок на чертежах</w:t>
      </w:r>
    </w:p>
    <w:p w:rsidR="00180328" w:rsidRPr="00180328" w:rsidRDefault="00180328" w:rsidP="00180328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753100" cy="3476625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0328" w:rsidRPr="00180328" w:rsidSect="0033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0328"/>
    <w:rsid w:val="00180328"/>
    <w:rsid w:val="00331620"/>
    <w:rsid w:val="0045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oleObject" Target="embeddings/oleObject2.bin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Free3</dc:creator>
  <cp:keywords/>
  <dc:description/>
  <cp:lastModifiedBy>Free3</cp:lastModifiedBy>
  <cp:revision>4</cp:revision>
  <dcterms:created xsi:type="dcterms:W3CDTF">2013-05-15T06:45:00Z</dcterms:created>
  <dcterms:modified xsi:type="dcterms:W3CDTF">2013-05-15T06:56:00Z</dcterms:modified>
</cp:coreProperties>
</file>