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54" w:rsidRPr="00D94154" w:rsidRDefault="00D94154" w:rsidP="00D94154">
      <w:pPr>
        <w:jc w:val="center"/>
        <w:rPr>
          <w:b/>
        </w:rPr>
      </w:pPr>
      <w:r w:rsidRPr="00D94154">
        <w:rPr>
          <w:b/>
        </w:rPr>
        <w:t xml:space="preserve">Задача </w:t>
      </w:r>
      <w:r>
        <w:rPr>
          <w:b/>
        </w:rPr>
        <w:t>1.</w:t>
      </w:r>
      <w:r w:rsidRPr="00D94154">
        <w:rPr>
          <w:b/>
        </w:rPr>
        <w:t>4</w:t>
      </w:r>
    </w:p>
    <w:p w:rsidR="00D94154" w:rsidRDefault="00D94154" w:rsidP="00D94154">
      <w:pPr>
        <w:jc w:val="both"/>
      </w:pPr>
      <w:r>
        <w:t xml:space="preserve">Массовые доли компонентов смеси: 60 % </w:t>
      </w:r>
      <w:r>
        <w:rPr>
          <w:i/>
        </w:rPr>
        <w:t>СН</w:t>
      </w:r>
      <w:proofErr w:type="gramStart"/>
      <w:r>
        <w:rPr>
          <w:vertAlign w:val="subscript"/>
        </w:rPr>
        <w:t>4</w:t>
      </w:r>
      <w:proofErr w:type="gramEnd"/>
      <w:r>
        <w:t xml:space="preserve">, 10 % </w:t>
      </w:r>
      <w:r>
        <w:rPr>
          <w:i/>
        </w:rPr>
        <w:t>С</w:t>
      </w:r>
      <w:r>
        <w:rPr>
          <w:i/>
          <w:vertAlign w:val="subscript"/>
        </w:rPr>
        <w:t>2</w:t>
      </w:r>
      <w:r>
        <w:rPr>
          <w:i/>
        </w:rPr>
        <w:t>Н</w:t>
      </w:r>
      <w:r>
        <w:rPr>
          <w:vertAlign w:val="subscript"/>
        </w:rPr>
        <w:t xml:space="preserve">6 </w:t>
      </w:r>
      <w:r>
        <w:t xml:space="preserve">, 15 % </w:t>
      </w:r>
      <w:r>
        <w:rPr>
          <w:i/>
          <w:lang w:val="en-US"/>
        </w:rPr>
        <w:t>N</w:t>
      </w:r>
      <w:r>
        <w:rPr>
          <w:vertAlign w:val="subscript"/>
        </w:rPr>
        <w:t xml:space="preserve">2  </w:t>
      </w:r>
      <w:r>
        <w:t xml:space="preserve">,15% </w:t>
      </w:r>
      <w:r>
        <w:rPr>
          <w:i/>
        </w:rPr>
        <w:t>СО</w:t>
      </w:r>
      <w:r>
        <w:rPr>
          <w:vertAlign w:val="subscript"/>
        </w:rPr>
        <w:t>2</w:t>
      </w:r>
      <w:r>
        <w:t xml:space="preserve">. Давление и температура смеси – </w:t>
      </w:r>
      <w:proofErr w:type="gramStart"/>
      <w:r>
        <w:rPr>
          <w:i/>
        </w:rPr>
        <w:t>р</w:t>
      </w:r>
      <w:proofErr w:type="gramEnd"/>
      <w:r>
        <w:t xml:space="preserve"> и </w:t>
      </w:r>
      <w:r>
        <w:rPr>
          <w:i/>
        </w:rPr>
        <w:t>Т</w:t>
      </w:r>
      <w:r>
        <w:t>. Определить объемные доли и па</w:t>
      </w:r>
      <w:r>
        <w:t>р</w:t>
      </w:r>
      <w:r>
        <w:t>циальные давления компонентов, а также объем, который будут занимать 10 кг смеси  при заданных и при нормал</w:t>
      </w:r>
      <w:r>
        <w:t>ь</w:t>
      </w:r>
      <w:r>
        <w:t>ных условиях.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08"/>
      </w:tblGrid>
      <w:tr w:rsidR="00D94154" w:rsidTr="009C338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94154" w:rsidRDefault="00D94154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D94154" w:rsidRDefault="00D94154" w:rsidP="009C338D">
            <w:pPr>
              <w:rPr>
                <w:sz w:val="24"/>
              </w:rPr>
            </w:pPr>
            <w:r>
              <w:rPr>
                <w:sz w:val="24"/>
              </w:rPr>
              <w:t>p, МПа</w:t>
            </w:r>
          </w:p>
          <w:p w:rsidR="00D94154" w:rsidRDefault="00D94154" w:rsidP="009C338D">
            <w:pPr>
              <w:rPr>
                <w:sz w:val="24"/>
              </w:rPr>
            </w:pPr>
            <w:r>
              <w:rPr>
                <w:sz w:val="24"/>
              </w:rPr>
              <w:t>Т, К</w:t>
            </w:r>
          </w:p>
        </w:tc>
        <w:tc>
          <w:tcPr>
            <w:tcW w:w="708" w:type="dxa"/>
          </w:tcPr>
          <w:p w:rsidR="00D94154" w:rsidRDefault="00D94154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  <w:p w:rsidR="00D94154" w:rsidRDefault="00D94154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</w:tbl>
    <w:p w:rsidR="00D94154" w:rsidRDefault="00D94154" w:rsidP="00D94154">
      <w:pPr>
        <w:jc w:val="both"/>
      </w:pPr>
    </w:p>
    <w:p w:rsidR="00D94154" w:rsidRDefault="00D94154" w:rsidP="00D94154">
      <w:pPr>
        <w:pStyle w:val="1"/>
      </w:pPr>
      <w:r>
        <w:t>Задача 2.2</w:t>
      </w:r>
    </w:p>
    <w:p w:rsidR="00D94154" w:rsidRDefault="00D94154" w:rsidP="00D94154">
      <w:pPr>
        <w:ind w:left="397"/>
        <w:jc w:val="both"/>
      </w:pPr>
    </w:p>
    <w:p w:rsidR="00D94154" w:rsidRDefault="00D94154" w:rsidP="00D94154">
      <w:pPr>
        <w:jc w:val="both"/>
      </w:pPr>
      <w:r>
        <w:t xml:space="preserve">Пассажирский вагон имеет площадь ограждения кузова </w:t>
      </w:r>
      <w:r>
        <w:rPr>
          <w:i/>
          <w:lang w:val="en-US"/>
        </w:rPr>
        <w:t>F</w:t>
      </w:r>
      <w:proofErr w:type="spellStart"/>
      <w:r>
        <w:rPr>
          <w:vertAlign w:val="subscript"/>
        </w:rPr>
        <w:t>огр</w:t>
      </w:r>
      <w:proofErr w:type="spellEnd"/>
      <w:r>
        <w:t>=220 м</w:t>
      </w:r>
      <w:proofErr w:type="gramStart"/>
      <w:r>
        <w:rPr>
          <w:vertAlign w:val="superscript"/>
        </w:rPr>
        <w:t>2</w:t>
      </w:r>
      <w:proofErr w:type="gramEnd"/>
      <w:r>
        <w:t>, коэфф</w:t>
      </w:r>
      <w:r>
        <w:t>и</w:t>
      </w:r>
      <w:r>
        <w:t xml:space="preserve">циент теплопередачи через ограждения вагона </w:t>
      </w:r>
      <w:r>
        <w:rPr>
          <w:i/>
          <w:lang w:val="en-US"/>
        </w:rPr>
        <w:t>k</w:t>
      </w:r>
      <w:r>
        <w:t>=3,0 Вт/м</w:t>
      </w:r>
      <w:r>
        <w:rPr>
          <w:vertAlign w:val="superscript"/>
        </w:rPr>
        <w:t>2</w:t>
      </w:r>
      <w:r>
        <w:t>К. Суммарная мощность исто</w:t>
      </w:r>
      <w:r>
        <w:t>ч</w:t>
      </w:r>
      <w:r>
        <w:t xml:space="preserve">ников внутреннего тепловыделения в вагоне </w:t>
      </w:r>
      <w:proofErr w:type="gramStart"/>
      <w:r>
        <w:rPr>
          <w:i/>
          <w:lang w:val="en-US"/>
        </w:rPr>
        <w:t>Q</w:t>
      </w:r>
      <w:proofErr w:type="spellStart"/>
      <w:proofErr w:type="gramEnd"/>
      <w:r>
        <w:rPr>
          <w:vertAlign w:val="subscript"/>
        </w:rPr>
        <w:t>вн</w:t>
      </w:r>
      <w:proofErr w:type="spellEnd"/>
      <w:r>
        <w:t xml:space="preserve"> = 3,2 кВт. Какова будет средняя температура воздуха в вагоне, если температура наружного воздуха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t>, сумма</w:t>
      </w:r>
      <w:r>
        <w:t>р</w:t>
      </w:r>
      <w:r>
        <w:t xml:space="preserve">ная площадь поверхности отопительных приборов  </w:t>
      </w:r>
      <w:r>
        <w:rPr>
          <w:i/>
          <w:lang w:val="en-US"/>
        </w:rPr>
        <w:t>F</w:t>
      </w:r>
      <w:proofErr w:type="spellStart"/>
      <w:r>
        <w:rPr>
          <w:vertAlign w:val="subscript"/>
        </w:rPr>
        <w:t>пр</w:t>
      </w:r>
      <w:proofErr w:type="spellEnd"/>
      <w:r>
        <w:t xml:space="preserve"> = 25 м</w:t>
      </w:r>
      <w:proofErr w:type="gramStart"/>
      <w:r>
        <w:rPr>
          <w:vertAlign w:val="superscript"/>
        </w:rPr>
        <w:t>2</w:t>
      </w:r>
      <w:proofErr w:type="gramEnd"/>
      <w:r>
        <w:t xml:space="preserve">, температура поверхности приборов </w:t>
      </w:r>
      <w:r>
        <w:rPr>
          <w:i/>
          <w:lang w:val="en-US"/>
        </w:rPr>
        <w:t>t</w:t>
      </w:r>
      <w:proofErr w:type="spellStart"/>
      <w:r>
        <w:rPr>
          <w:vertAlign w:val="subscript"/>
        </w:rPr>
        <w:t>пр</w:t>
      </w:r>
      <w:proofErr w:type="spellEnd"/>
      <w:r>
        <w:t xml:space="preserve"> и коэффициент теплоотдачи от повер</w:t>
      </w:r>
      <w:r>
        <w:t>х</w:t>
      </w:r>
      <w:r>
        <w:t>ности приборов α</w:t>
      </w:r>
      <w:r>
        <w:rPr>
          <w:vertAlign w:val="subscript"/>
        </w:rPr>
        <w:t>2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</w:tblGrid>
      <w:tr w:rsidR="003670FD" w:rsidTr="009C338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670FD" w:rsidRDefault="003670FD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3670FD" w:rsidRDefault="003670FD" w:rsidP="009C338D">
            <w:pPr>
              <w:rPr>
                <w:sz w:val="20"/>
              </w:rPr>
            </w:pPr>
            <w:r>
              <w:rPr>
                <w:sz w:val="20"/>
              </w:rPr>
              <w:t>α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Вт/м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К</w:t>
            </w:r>
          </w:p>
          <w:p w:rsidR="003670FD" w:rsidRDefault="003670FD" w:rsidP="009C338D">
            <w:pPr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</w:t>
            </w:r>
            <w:proofErr w:type="gramEnd"/>
            <w:r>
              <w:rPr>
                <w:sz w:val="20"/>
                <w:vertAlign w:val="subscript"/>
              </w:rPr>
              <w:t>пр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  <w:p w:rsidR="003670FD" w:rsidRDefault="003670FD" w:rsidP="009C338D">
            <w:pPr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</w:t>
            </w:r>
            <w:proofErr w:type="gramEnd"/>
            <w:r>
              <w:rPr>
                <w:sz w:val="20"/>
                <w:vertAlign w:val="subscript"/>
              </w:rPr>
              <w:t>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</w:tc>
        <w:tc>
          <w:tcPr>
            <w:tcW w:w="709" w:type="dxa"/>
          </w:tcPr>
          <w:p w:rsidR="003670FD" w:rsidRDefault="003670FD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3670FD" w:rsidRDefault="003670FD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3670FD" w:rsidRDefault="003670FD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-26</w:t>
            </w:r>
          </w:p>
        </w:tc>
      </w:tr>
    </w:tbl>
    <w:p w:rsidR="003670FD" w:rsidRDefault="003670FD" w:rsidP="00D94154">
      <w:pPr>
        <w:jc w:val="both"/>
      </w:pPr>
    </w:p>
    <w:p w:rsidR="004872BC" w:rsidRDefault="003670FD" w:rsidP="003670FD">
      <w:pPr>
        <w:pStyle w:val="1"/>
      </w:pPr>
      <w:r>
        <w:t>Задача 1.16</w:t>
      </w:r>
    </w:p>
    <w:p w:rsidR="003670FD" w:rsidRDefault="003670FD"/>
    <w:p w:rsidR="003670FD" w:rsidRDefault="003670FD" w:rsidP="003670FD">
      <w:pPr>
        <w:ind w:firstLine="397"/>
        <w:jc w:val="both"/>
      </w:pPr>
      <w:r>
        <w:t>Рассчитать идеальный цикл двигателя внутреннего сгорания с изохо</w:t>
      </w:r>
      <w:r>
        <w:t>р</w:t>
      </w:r>
      <w:r>
        <w:t>ным подводом теплоты при следующих исходных данных: рабочее тело обл</w:t>
      </w:r>
      <w:r>
        <w:t>а</w:t>
      </w:r>
      <w:r>
        <w:t>дает свойс</w:t>
      </w:r>
      <w:r>
        <w:t>т</w:t>
      </w:r>
      <w:r>
        <w:t xml:space="preserve">вами воздуха (зависимостью теплоемкости от температуры можно пренебречь); заданы характеристики цикла степень сжатия </w:t>
      </w:r>
      <w:r>
        <w:sym w:font="Symbol" w:char="F065"/>
      </w:r>
      <w:r>
        <w:t xml:space="preserve"> и степень повышения давления </w:t>
      </w:r>
      <w:r>
        <w:sym w:font="Symbol" w:char="F06C"/>
      </w:r>
      <w:r>
        <w:t>; н</w:t>
      </w:r>
      <w:r>
        <w:t>а</w:t>
      </w:r>
      <w:r>
        <w:t xml:space="preserve">чальные параметры цикла </w:t>
      </w:r>
      <w:r>
        <w:rPr>
          <w:i/>
        </w:rPr>
        <w:t>р</w:t>
      </w:r>
      <w:proofErr w:type="gramStart"/>
      <w:r>
        <w:rPr>
          <w:vertAlign w:val="subscript"/>
        </w:rPr>
        <w:t>1</w:t>
      </w:r>
      <w:proofErr w:type="gramEnd"/>
      <w:r>
        <w:t xml:space="preserve"> и </w:t>
      </w:r>
      <w:r>
        <w:rPr>
          <w:i/>
        </w:rPr>
        <w:t>t</w:t>
      </w:r>
      <w:r>
        <w:rPr>
          <w:vertAlign w:val="subscript"/>
        </w:rPr>
        <w:t>1</w:t>
      </w:r>
      <w:r>
        <w:t>. Определить параметры рабочего тела в перехо</w:t>
      </w:r>
      <w:r>
        <w:t>д</w:t>
      </w:r>
      <w:r>
        <w:t>ных точках цикла, определить количество подводимой и отводимой теплоты и раб</w:t>
      </w:r>
      <w:r>
        <w:t>о</w:t>
      </w:r>
      <w:r>
        <w:t>ту, (для 1 кг рабочего тела) а также  термический КПД цикла. Цикл изобразить в к</w:t>
      </w:r>
      <w:r>
        <w:t>о</w:t>
      </w:r>
      <w:r>
        <w:t xml:space="preserve">ординатах </w:t>
      </w:r>
      <w:r>
        <w:sym w:font="Symbol" w:char="F075"/>
      </w:r>
      <w:r>
        <w:t xml:space="preserve"> –  </w:t>
      </w:r>
      <w:r>
        <w:rPr>
          <w:i/>
        </w:rPr>
        <w:t>p</w:t>
      </w:r>
      <w:r>
        <w:t xml:space="preserve"> и </w:t>
      </w:r>
      <w:r>
        <w:rPr>
          <w:i/>
        </w:rPr>
        <w:t>s – T</w:t>
      </w:r>
      <w:r>
        <w:t>.</w:t>
      </w:r>
    </w:p>
    <w:p w:rsidR="003670FD" w:rsidRDefault="003670FD" w:rsidP="003670FD">
      <w:pPr>
        <w:ind w:firstLine="39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09"/>
      </w:tblGrid>
      <w:tr w:rsidR="003670FD" w:rsidTr="009C338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670FD" w:rsidRDefault="003670FD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</w:tcPr>
          <w:p w:rsidR="003670FD" w:rsidRDefault="003670FD" w:rsidP="009C338D">
            <w:pPr>
              <w:rPr>
                <w:sz w:val="24"/>
              </w:rPr>
            </w:pPr>
            <w:r>
              <w:rPr>
                <w:sz w:val="24"/>
              </w:rPr>
              <w:sym w:font="Symbol" w:char="F065"/>
            </w:r>
          </w:p>
          <w:p w:rsidR="003670FD" w:rsidRDefault="003670FD" w:rsidP="009C338D">
            <w:pPr>
              <w:rPr>
                <w:sz w:val="24"/>
              </w:rPr>
            </w:pPr>
            <w:r>
              <w:rPr>
                <w:sz w:val="24"/>
              </w:rPr>
              <w:sym w:font="Symbol" w:char="F06C"/>
            </w:r>
          </w:p>
          <w:p w:rsidR="003670FD" w:rsidRDefault="003670FD" w:rsidP="009C338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МПа</w:t>
            </w:r>
          </w:p>
          <w:p w:rsidR="003670FD" w:rsidRDefault="003670FD" w:rsidP="009C338D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</w:p>
        </w:tc>
        <w:tc>
          <w:tcPr>
            <w:tcW w:w="709" w:type="dxa"/>
          </w:tcPr>
          <w:p w:rsidR="003670FD" w:rsidRDefault="003670FD" w:rsidP="009C338D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3670FD" w:rsidRDefault="003670FD" w:rsidP="009C338D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3670FD" w:rsidRDefault="003670FD" w:rsidP="009C338D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0,105</w:t>
            </w:r>
          </w:p>
          <w:p w:rsidR="003670FD" w:rsidRDefault="003670FD" w:rsidP="009C338D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3670FD" w:rsidRDefault="003670FD"/>
    <w:p w:rsidR="003670FD" w:rsidRDefault="003670FD" w:rsidP="003670FD">
      <w:pPr>
        <w:pStyle w:val="1"/>
      </w:pPr>
      <w:r>
        <w:t>Задача 2.9</w:t>
      </w:r>
    </w:p>
    <w:p w:rsidR="003670FD" w:rsidRPr="003670FD" w:rsidRDefault="003670FD" w:rsidP="003670FD"/>
    <w:p w:rsidR="003670FD" w:rsidRDefault="003670FD" w:rsidP="003670FD">
      <w:pPr>
        <w:jc w:val="both"/>
      </w:pPr>
      <w:r>
        <w:t>Сравнить коэффициенты теплоотдачи от стенки трубы к воздуху: при движ</w:t>
      </w:r>
      <w:r>
        <w:t>е</w:t>
      </w:r>
      <w:r>
        <w:t xml:space="preserve">нии его внутри длинной трубы внутренним диаметром  </w:t>
      </w:r>
      <w:proofErr w:type="gramStart"/>
      <w:r>
        <w:rPr>
          <w:i/>
          <w:lang w:val="en-US"/>
        </w:rPr>
        <w:t>d</w:t>
      </w:r>
      <w:proofErr w:type="gramEnd"/>
      <w:r>
        <w:rPr>
          <w:vertAlign w:val="subscript"/>
        </w:rPr>
        <w:t>в</w:t>
      </w:r>
      <w:r>
        <w:t xml:space="preserve"> = 60 мм и  при внешнем поп</w:t>
      </w:r>
      <w:r>
        <w:t>е</w:t>
      </w:r>
      <w:r>
        <w:t xml:space="preserve">речном обтекании одиночной трубы наружным диаметром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= 50 мм. Средняя температура воздуха и скорость движения воздуха в обоих случаях одинаковы и равны: </w:t>
      </w:r>
      <w:proofErr w:type="gramStart"/>
      <w:r>
        <w:rPr>
          <w:i/>
          <w:lang w:val="en-US"/>
        </w:rPr>
        <w:t>t</w:t>
      </w:r>
      <w:proofErr w:type="gramEnd"/>
      <w:r>
        <w:rPr>
          <w:vertAlign w:val="subscript"/>
        </w:rPr>
        <w:t>в</w:t>
      </w:r>
      <w:r>
        <w:t xml:space="preserve"> и </w:t>
      </w:r>
      <w:r>
        <w:rPr>
          <w:i/>
          <w:lang w:val="en-US"/>
        </w:rPr>
        <w:t>w</w:t>
      </w:r>
      <w:r>
        <w:rPr>
          <w:vertAlign w:val="subscript"/>
        </w:rPr>
        <w:t>в</w:t>
      </w:r>
      <w:r>
        <w:t>.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</w:tblGrid>
      <w:tr w:rsidR="00E13BED" w:rsidTr="00E13BE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13BED" w:rsidRDefault="00E13BED" w:rsidP="00E13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E13BED" w:rsidRDefault="00E13BED" w:rsidP="00E13BED">
            <w:pPr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t</w:t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  <w:p w:rsidR="00E13BED" w:rsidRDefault="00E13BED" w:rsidP="00E13BED">
            <w:pPr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w</w:t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, м/с</w:t>
            </w:r>
          </w:p>
        </w:tc>
        <w:tc>
          <w:tcPr>
            <w:tcW w:w="709" w:type="dxa"/>
          </w:tcPr>
          <w:p w:rsidR="00E13BED" w:rsidRDefault="00E13BED" w:rsidP="00E13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E13BED" w:rsidRDefault="00E13BED" w:rsidP="00E13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E13BED" w:rsidRDefault="00E13BED" w:rsidP="003670FD">
      <w:pPr>
        <w:jc w:val="both"/>
      </w:pPr>
    </w:p>
    <w:p w:rsidR="003670FD" w:rsidRDefault="003670FD" w:rsidP="003670FD"/>
    <w:p w:rsidR="00E13BED" w:rsidRDefault="00E13BED" w:rsidP="00E13BED">
      <w:pPr>
        <w:pStyle w:val="1"/>
      </w:pPr>
      <w:r>
        <w:lastRenderedPageBreak/>
        <w:t>Задача  1.7</w:t>
      </w:r>
    </w:p>
    <w:p w:rsidR="00E13BED" w:rsidRDefault="00E13BED" w:rsidP="00E13BED">
      <w:pPr>
        <w:ind w:firstLine="397"/>
        <w:jc w:val="both"/>
      </w:pPr>
      <w:r>
        <w:t xml:space="preserve">В пароперегревателе парового котла к 1 кг влажного насыщенного пара (степень сухости, </w:t>
      </w:r>
      <w:r>
        <w:rPr>
          <w:i/>
        </w:rPr>
        <w:t>х</w:t>
      </w:r>
      <w:r>
        <w:t xml:space="preserve">) при постоянном давлении </w:t>
      </w:r>
      <w:proofErr w:type="gramStart"/>
      <w:r>
        <w:rPr>
          <w:i/>
        </w:rPr>
        <w:t>р</w:t>
      </w:r>
      <w:proofErr w:type="gramEnd"/>
      <w:r>
        <w:t xml:space="preserve"> подводится теплота, в резул</w:t>
      </w:r>
      <w:r>
        <w:t>ь</w:t>
      </w:r>
      <w:r>
        <w:t xml:space="preserve">тате чего пар перегревается до температуры </w:t>
      </w:r>
      <w:r>
        <w:rPr>
          <w:i/>
        </w:rPr>
        <w:t>t</w:t>
      </w:r>
      <w:r>
        <w:rPr>
          <w:vertAlign w:val="subscript"/>
        </w:rPr>
        <w:t>2</w:t>
      </w:r>
      <w:r>
        <w:t>. Определить количество подв</w:t>
      </w:r>
      <w:r>
        <w:t>е</w:t>
      </w:r>
      <w:r>
        <w:t>денной теплоты, а также изменение энтальпии и внутренней энергии в проце</w:t>
      </w:r>
      <w:r>
        <w:t>с</w:t>
      </w:r>
      <w:r>
        <w:t xml:space="preserve">се подвода теплоты. Решение задачи иллюстрировать диаграммой </w:t>
      </w:r>
      <w:r>
        <w:rPr>
          <w:i/>
        </w:rPr>
        <w:t>s – 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08"/>
      </w:tblGrid>
      <w:tr w:rsidR="00E13BED" w:rsidTr="009C338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13BED" w:rsidRDefault="00E13BED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E13BED" w:rsidRDefault="00E13BED" w:rsidP="009C338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МПа</w:t>
            </w:r>
          </w:p>
          <w:p w:rsidR="00E13BED" w:rsidRDefault="00E13BED" w:rsidP="009C338D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</w:p>
        </w:tc>
        <w:tc>
          <w:tcPr>
            <w:tcW w:w="708" w:type="dxa"/>
          </w:tcPr>
          <w:p w:rsidR="00E13BED" w:rsidRDefault="00E13BED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  <w:p w:rsidR="00E13BED" w:rsidRDefault="00E13BED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E13BED" w:rsidRDefault="00E13BED" w:rsidP="003670FD"/>
    <w:p w:rsidR="00E13BED" w:rsidRDefault="00E13BED" w:rsidP="00E13BED">
      <w:pPr>
        <w:pStyle w:val="1"/>
      </w:pPr>
      <w:r>
        <w:t>Задача 2.4</w:t>
      </w:r>
    </w:p>
    <w:p w:rsidR="00E13BED" w:rsidRDefault="00E13BED" w:rsidP="00E13BED">
      <w:pPr>
        <w:jc w:val="both"/>
      </w:pPr>
      <w:r>
        <w:t>Кипящая вода воспринимает теплоту от дымовых газов через плоскую стал</w:t>
      </w:r>
      <w:r>
        <w:t>ь</w:t>
      </w:r>
      <w:r>
        <w:t xml:space="preserve">ную стенку парового котла толщиной δ = 3 мм. Температура газов </w:t>
      </w:r>
      <w:proofErr w:type="gramStart"/>
      <w:r>
        <w:rPr>
          <w:i/>
          <w:lang w:val="en-US"/>
        </w:rPr>
        <w:t>t</w:t>
      </w:r>
      <w:proofErr w:type="gramEnd"/>
      <w:r>
        <w:rPr>
          <w:vertAlign w:val="subscript"/>
        </w:rPr>
        <w:t>г</w:t>
      </w:r>
      <w:r>
        <w:t>, давление над п</w:t>
      </w:r>
      <w:r>
        <w:t>о</w:t>
      </w:r>
      <w:r>
        <w:t xml:space="preserve">верхностью воды </w:t>
      </w:r>
      <w:r>
        <w:rPr>
          <w:i/>
        </w:rPr>
        <w:t>р</w:t>
      </w:r>
      <w:r>
        <w:t>. Коэффициенты теплоотдачи от газов к стенке α</w:t>
      </w:r>
      <w:r>
        <w:rPr>
          <w:vertAlign w:val="subscript"/>
        </w:rPr>
        <w:t>1</w:t>
      </w:r>
      <w:r>
        <w:t>, а от стенки к воде α</w:t>
      </w:r>
      <w:r>
        <w:rPr>
          <w:vertAlign w:val="subscript"/>
        </w:rPr>
        <w:t>2</w:t>
      </w:r>
      <w:r>
        <w:t xml:space="preserve">. Коэффициент теплопроводности стали </w:t>
      </w:r>
      <w:proofErr w:type="spellStart"/>
      <w:r>
        <w:t>λ</w:t>
      </w:r>
      <w:proofErr w:type="gramStart"/>
      <w:r>
        <w:rPr>
          <w:vertAlign w:val="subscript"/>
        </w:rPr>
        <w:t>ст</w:t>
      </w:r>
      <w:proofErr w:type="spellEnd"/>
      <w:proofErr w:type="gramEnd"/>
      <w:r>
        <w:t xml:space="preserve"> = 40 Вт/</w:t>
      </w:r>
      <w:proofErr w:type="spellStart"/>
      <w:r>
        <w:t>мК</w:t>
      </w:r>
      <w:proofErr w:type="spellEnd"/>
      <w:r>
        <w:t>. Постепенное отлож</w:t>
      </w:r>
      <w:r>
        <w:t>е</w:t>
      </w:r>
      <w:r>
        <w:t xml:space="preserve">ние накипи с коэффициентом теплопроводности </w:t>
      </w:r>
      <w:proofErr w:type="spellStart"/>
      <w:r>
        <w:t>λ</w:t>
      </w:r>
      <w:r>
        <w:rPr>
          <w:vertAlign w:val="subscript"/>
        </w:rPr>
        <w:t>н</w:t>
      </w:r>
      <w:proofErr w:type="spellEnd"/>
      <w:r>
        <w:t xml:space="preserve"> = 0,25 Вт/</w:t>
      </w:r>
      <w:proofErr w:type="spellStart"/>
      <w:r>
        <w:t>мК</w:t>
      </w:r>
      <w:proofErr w:type="spellEnd"/>
      <w:r>
        <w:t xml:space="preserve"> привело к снижению плотности теплового потока в 1,5 раза при прочих неи</w:t>
      </w:r>
      <w:r>
        <w:t>з</w:t>
      </w:r>
      <w:r>
        <w:t>менных условиях. Определить плотности теплового потока до и после появл</w:t>
      </w:r>
      <w:r>
        <w:t>е</w:t>
      </w:r>
      <w:r>
        <w:t>ния накипи, толщину слоя накипи, а также изменение средней температуры стенки.</w:t>
      </w:r>
      <w:r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429802593" r:id="rId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</w:tblGrid>
      <w:tr w:rsidR="00B64CD7" w:rsidTr="009C338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4CD7" w:rsidRDefault="00B64CD7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B64CD7" w:rsidRDefault="00B64CD7" w:rsidP="009C338D">
            <w:pPr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t</w:t>
            </w:r>
            <w:r>
              <w:rPr>
                <w:sz w:val="20"/>
                <w:vertAlign w:val="subscript"/>
              </w:rPr>
              <w:t>г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  <w:p w:rsidR="00B64CD7" w:rsidRDefault="00B64CD7" w:rsidP="009C338D">
            <w:pPr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</w:t>
            </w:r>
            <w:proofErr w:type="gramEnd"/>
            <w:r>
              <w:rPr>
                <w:sz w:val="20"/>
              </w:rPr>
              <w:t>, МПа</w:t>
            </w:r>
          </w:p>
          <w:p w:rsidR="00B64CD7" w:rsidRDefault="00B64CD7" w:rsidP="009C338D">
            <w:pPr>
              <w:rPr>
                <w:sz w:val="20"/>
              </w:rPr>
            </w:pPr>
            <w:r>
              <w:rPr>
                <w:sz w:val="20"/>
              </w:rPr>
              <w:t>α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, Вт/м</w:t>
            </w:r>
            <w:r>
              <w:rPr>
                <w:sz w:val="20"/>
                <w:vertAlign w:val="superscript"/>
              </w:rPr>
              <w:t>2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  <w:p w:rsidR="00B64CD7" w:rsidRDefault="00B64CD7" w:rsidP="009C338D">
            <w:pPr>
              <w:rPr>
                <w:sz w:val="20"/>
              </w:rPr>
            </w:pPr>
            <w:r>
              <w:rPr>
                <w:sz w:val="20"/>
              </w:rPr>
              <w:t>α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Вт/м</w:t>
            </w:r>
            <w:r>
              <w:rPr>
                <w:sz w:val="20"/>
                <w:vertAlign w:val="superscript"/>
              </w:rPr>
              <w:t>2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</w:p>
        </w:tc>
        <w:tc>
          <w:tcPr>
            <w:tcW w:w="709" w:type="dxa"/>
          </w:tcPr>
          <w:p w:rsidR="00B64CD7" w:rsidRDefault="00B64CD7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  <w:p w:rsidR="00B64CD7" w:rsidRDefault="00B64CD7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  <w:p w:rsidR="00B64CD7" w:rsidRDefault="00B64CD7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 w:rsidR="00B64CD7" w:rsidRDefault="00B64CD7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</w:tbl>
    <w:p w:rsidR="00E13BED" w:rsidRDefault="00E13BED" w:rsidP="003670FD"/>
    <w:p w:rsidR="00B64CD7" w:rsidRDefault="007D0711" w:rsidP="007D0711">
      <w:pPr>
        <w:pStyle w:val="1"/>
      </w:pPr>
      <w:r>
        <w:t>Задача 1.5</w:t>
      </w:r>
    </w:p>
    <w:p w:rsidR="007D0711" w:rsidRDefault="007D0711" w:rsidP="007D0711">
      <w:pPr>
        <w:numPr>
          <w:ilvl w:val="0"/>
          <w:numId w:val="1"/>
        </w:numPr>
        <w:ind w:left="0" w:firstLine="397"/>
        <w:jc w:val="both"/>
      </w:pPr>
      <w:r>
        <w:t xml:space="preserve">Воздух массой  </w:t>
      </w:r>
      <w:r>
        <w:rPr>
          <w:i/>
        </w:rPr>
        <w:t>М</w:t>
      </w:r>
      <w:r>
        <w:t xml:space="preserve"> нагревается при постоянном давлении  </w:t>
      </w:r>
      <w:proofErr w:type="gramStart"/>
      <w:r>
        <w:rPr>
          <w:i/>
        </w:rPr>
        <w:t>р</w:t>
      </w:r>
      <w:proofErr w:type="gramEnd"/>
      <w:r>
        <w:t xml:space="preserve"> от температ</w:t>
      </w:r>
      <w:r>
        <w:t>у</w:t>
      </w:r>
      <w:r>
        <w:t xml:space="preserve">ры </w:t>
      </w:r>
      <w:r>
        <w:rPr>
          <w:i/>
        </w:rPr>
        <w:t>t</w:t>
      </w:r>
      <w:r>
        <w:rPr>
          <w:vertAlign w:val="subscript"/>
        </w:rPr>
        <w:t>1</w:t>
      </w:r>
      <w:r>
        <w:t xml:space="preserve"> до </w:t>
      </w:r>
      <w:r>
        <w:rPr>
          <w:i/>
        </w:rPr>
        <w:t>t</w:t>
      </w:r>
      <w:r>
        <w:rPr>
          <w:vertAlign w:val="subscript"/>
        </w:rPr>
        <w:t>2</w:t>
      </w:r>
      <w:r>
        <w:t>. Найти объем газа в начале и конце процесса, количество подведе</w:t>
      </w:r>
      <w:r>
        <w:t>н</w:t>
      </w:r>
      <w:r>
        <w:t>ной теплоты, совершенную работу, изменение внутренней энергии. Теплое</w:t>
      </w:r>
      <w:r>
        <w:t>м</w:t>
      </w:r>
      <w:r>
        <w:t>кость газа считать не зависящей от температуры. Изобразить графики процесса в к</w:t>
      </w:r>
      <w:r>
        <w:t>о</w:t>
      </w:r>
      <w:r>
        <w:t xml:space="preserve">ординатах </w:t>
      </w:r>
      <w:r>
        <w:sym w:font="Symbol" w:char="F075"/>
      </w:r>
      <w:r>
        <w:t xml:space="preserve"> – </w:t>
      </w:r>
      <w:r>
        <w:rPr>
          <w:i/>
        </w:rPr>
        <w:t>p</w:t>
      </w:r>
      <w:r>
        <w:t xml:space="preserve"> и </w:t>
      </w:r>
      <w:r>
        <w:rPr>
          <w:i/>
        </w:rPr>
        <w:t>s –T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08"/>
      </w:tblGrid>
      <w:tr w:rsidR="007D0711" w:rsidTr="009C338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М, кг</w:t>
            </w:r>
          </w:p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p, МПа</w:t>
            </w:r>
          </w:p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</w:p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</w:p>
        </w:tc>
        <w:tc>
          <w:tcPr>
            <w:tcW w:w="708" w:type="dxa"/>
          </w:tcPr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</w:tbl>
    <w:p w:rsidR="007D0711" w:rsidRDefault="007D0711" w:rsidP="007D0711"/>
    <w:p w:rsidR="007D0711" w:rsidRDefault="007D0711" w:rsidP="007D0711">
      <w:pPr>
        <w:pStyle w:val="1"/>
      </w:pPr>
      <w:r>
        <w:t>Задача 2.3</w:t>
      </w:r>
    </w:p>
    <w:p w:rsidR="007D0711" w:rsidRDefault="007D0711" w:rsidP="007D0711">
      <w:pPr>
        <w:jc w:val="both"/>
      </w:pPr>
      <w:r>
        <w:t>Вычислить плотность теплового потока через чистую поверхность нагрева парового котла и температуры на поверхностях стенки, если известны: темп</w:t>
      </w:r>
      <w:r>
        <w:t>е</w:t>
      </w:r>
      <w:r>
        <w:t xml:space="preserve">ратура дымовых газов </w:t>
      </w:r>
      <w:proofErr w:type="spellStart"/>
      <w:proofErr w:type="gramStart"/>
      <w:r>
        <w:rPr>
          <w:i/>
        </w:rPr>
        <w:t>t</w:t>
      </w:r>
      <w:proofErr w:type="gramEnd"/>
      <w:r>
        <w:rPr>
          <w:vertAlign w:val="subscript"/>
        </w:rPr>
        <w:t>г</w:t>
      </w:r>
      <w:proofErr w:type="spellEnd"/>
      <w:r>
        <w:t xml:space="preserve">, температура кипящей воды </w:t>
      </w:r>
      <w:proofErr w:type="spellStart"/>
      <w:r>
        <w:rPr>
          <w:i/>
        </w:rPr>
        <w:t>t</w:t>
      </w:r>
      <w:r>
        <w:rPr>
          <w:vertAlign w:val="subscript"/>
        </w:rPr>
        <w:t>ж</w:t>
      </w:r>
      <w:proofErr w:type="spellEnd"/>
      <w:r>
        <w:t>; коэффициенты тепл</w:t>
      </w:r>
      <w:r>
        <w:t>о</w:t>
      </w:r>
      <w:r>
        <w:t xml:space="preserve">отдачи от продуктов сгорания к стенке и от стенки к кипящей воде равны соответственно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1"/>
      </w:r>
      <w:r>
        <w:rPr>
          <w:vertAlign w:val="subscript"/>
        </w:rPr>
        <w:t>2</w:t>
      </w:r>
      <w:r>
        <w:t>; м</w:t>
      </w:r>
      <w:r>
        <w:t>а</w:t>
      </w:r>
      <w:r>
        <w:t xml:space="preserve">териал стенки – сталь (коэффициент теплопроводности </w:t>
      </w:r>
      <w:r>
        <w:sym w:font="Symbol" w:char="F06C"/>
      </w:r>
      <w:r>
        <w:t xml:space="preserve"> = 40 Вт/</w:t>
      </w:r>
      <w:proofErr w:type="spellStart"/>
      <w:r>
        <w:t>мК</w:t>
      </w:r>
      <w:proofErr w:type="spellEnd"/>
      <w:r>
        <w:t>), толщ</w:t>
      </w:r>
      <w:r>
        <w:t>и</w:t>
      </w:r>
      <w:r>
        <w:t xml:space="preserve">на стенки </w:t>
      </w:r>
      <w:r>
        <w:sym w:font="Symbol" w:char="F064"/>
      </w:r>
      <w:r>
        <w:t>. Определить температуры поверхности стенки и построить график распр</w:t>
      </w:r>
      <w:r>
        <w:t>е</w:t>
      </w:r>
      <w:r>
        <w:t>деления температуры в стенке.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</w:tblGrid>
      <w:tr w:rsidR="007D0711" w:rsidTr="009C338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D0711" w:rsidRDefault="007D0711" w:rsidP="009C338D">
            <w:pPr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</w:t>
            </w:r>
            <w:proofErr w:type="gramEnd"/>
            <w:r>
              <w:rPr>
                <w:sz w:val="20"/>
                <w:vertAlign w:val="subscript"/>
              </w:rPr>
              <w:t>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  <w:p w:rsidR="007D0711" w:rsidRDefault="007D0711" w:rsidP="009C338D">
            <w:pPr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</w:t>
            </w:r>
            <w:proofErr w:type="gramEnd"/>
            <w:r>
              <w:rPr>
                <w:sz w:val="20"/>
                <w:vertAlign w:val="subscript"/>
              </w:rPr>
              <w:t>ж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  <w:p w:rsidR="007D0711" w:rsidRDefault="007D0711" w:rsidP="009C338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sym w:font="Symbol" w:char="F061"/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, Вт/м</w:t>
            </w:r>
            <w:proofErr w:type="gramStart"/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К</w:t>
            </w:r>
            <w:proofErr w:type="gramEnd"/>
          </w:p>
          <w:p w:rsidR="007D0711" w:rsidRDefault="007D0711" w:rsidP="009C338D">
            <w:pPr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Вт/м</w:t>
            </w:r>
            <w:r>
              <w:rPr>
                <w:sz w:val="20"/>
                <w:vertAlign w:val="superscript"/>
              </w:rPr>
              <w:t>2</w:t>
            </w:r>
            <w:proofErr w:type="gramStart"/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К</w:t>
            </w:r>
            <w:proofErr w:type="gramEnd"/>
          </w:p>
          <w:p w:rsidR="007D0711" w:rsidRDefault="007D0711" w:rsidP="009C338D">
            <w:pPr>
              <w:rPr>
                <w:sz w:val="20"/>
              </w:rPr>
            </w:pPr>
            <w:r>
              <w:rPr>
                <w:sz w:val="20"/>
              </w:rPr>
              <w:sym w:font="Symbol" w:char="F06C"/>
            </w:r>
            <w:r>
              <w:rPr>
                <w:sz w:val="20"/>
              </w:rPr>
              <w:t>, Вт/м</w:t>
            </w:r>
            <w:proofErr w:type="gramStart"/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К</w:t>
            </w:r>
            <w:proofErr w:type="gramEnd"/>
          </w:p>
          <w:p w:rsidR="007D0711" w:rsidRDefault="007D0711" w:rsidP="009C338D">
            <w:pPr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709" w:type="dxa"/>
          </w:tcPr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1070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120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4850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7D0711" w:rsidRDefault="007D0711" w:rsidP="007D0711"/>
    <w:p w:rsidR="007D0711" w:rsidRDefault="007D0711" w:rsidP="007D0711">
      <w:pPr>
        <w:pStyle w:val="1"/>
      </w:pPr>
      <w:r>
        <w:t>Задача 1.3</w:t>
      </w:r>
    </w:p>
    <w:p w:rsidR="007D0711" w:rsidRDefault="007D0711" w:rsidP="007D0711">
      <w:pPr>
        <w:jc w:val="both"/>
      </w:pPr>
      <w:r>
        <w:t xml:space="preserve">В сосуде, объем которого </w:t>
      </w:r>
      <w:r>
        <w:rPr>
          <w:i/>
        </w:rPr>
        <w:t>V</w:t>
      </w:r>
      <w:r>
        <w:t xml:space="preserve">, находится смесь газов, состав которой  задан объемными долями: 15 % </w:t>
      </w:r>
      <w:r>
        <w:rPr>
          <w:i/>
        </w:rPr>
        <w:t>О</w:t>
      </w:r>
      <w:proofErr w:type="gramStart"/>
      <w:r>
        <w:rPr>
          <w:vertAlign w:val="subscript"/>
        </w:rPr>
        <w:t>2</w:t>
      </w:r>
      <w:proofErr w:type="gramEnd"/>
      <w:r>
        <w:t xml:space="preserve">, 12 % </w:t>
      </w:r>
      <w:r>
        <w:rPr>
          <w:i/>
        </w:rPr>
        <w:t>СО</w:t>
      </w:r>
      <w:r>
        <w:rPr>
          <w:vertAlign w:val="subscript"/>
        </w:rPr>
        <w:t>2</w:t>
      </w:r>
      <w:r>
        <w:t xml:space="preserve"> и 73 % </w:t>
      </w:r>
      <w:r>
        <w:rPr>
          <w:i/>
        </w:rPr>
        <w:t>N</w:t>
      </w:r>
      <w:r>
        <w:rPr>
          <w:vertAlign w:val="subscript"/>
        </w:rPr>
        <w:t>2</w:t>
      </w:r>
      <w:r>
        <w:t xml:space="preserve">. Давление смеси </w:t>
      </w:r>
      <w:proofErr w:type="gramStart"/>
      <w:r>
        <w:rPr>
          <w:i/>
        </w:rPr>
        <w:t>р</w:t>
      </w:r>
      <w:proofErr w:type="gramEnd"/>
      <w:r>
        <w:t xml:space="preserve"> и темпер</w:t>
      </w:r>
      <w:r>
        <w:t>а</w:t>
      </w:r>
      <w:r>
        <w:t xml:space="preserve">тура </w:t>
      </w:r>
      <w:r>
        <w:rPr>
          <w:i/>
        </w:rPr>
        <w:t>t</w:t>
      </w:r>
      <w:r>
        <w:t>. Определить массу всей смеси и массу азота. Определить также парциальные давл</w:t>
      </w:r>
      <w:r>
        <w:t>е</w:t>
      </w:r>
      <w:r>
        <w:t>ния компонентов смеси.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09"/>
      </w:tblGrid>
      <w:tr w:rsidR="007D0711" w:rsidTr="009C338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V, м</w:t>
            </w:r>
            <w:r>
              <w:rPr>
                <w:sz w:val="24"/>
                <w:vertAlign w:val="superscript"/>
              </w:rPr>
              <w:t>3</w:t>
            </w:r>
          </w:p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p, МПа</w:t>
            </w:r>
          </w:p>
          <w:p w:rsidR="007D0711" w:rsidRDefault="007D0711" w:rsidP="009C338D">
            <w:pPr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</w:p>
        </w:tc>
        <w:tc>
          <w:tcPr>
            <w:tcW w:w="709" w:type="dxa"/>
          </w:tcPr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  <w:p w:rsidR="007D0711" w:rsidRDefault="007D0711" w:rsidP="009C3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</w:tr>
    </w:tbl>
    <w:p w:rsidR="007D0711" w:rsidRDefault="007D0711" w:rsidP="007D0711">
      <w:pPr>
        <w:jc w:val="both"/>
      </w:pPr>
    </w:p>
    <w:p w:rsidR="007D0711" w:rsidRDefault="007D0711" w:rsidP="007D0711">
      <w:pPr>
        <w:pStyle w:val="1"/>
      </w:pPr>
      <w:r>
        <w:t>Задача 2.1</w:t>
      </w:r>
    </w:p>
    <w:p w:rsidR="007D0711" w:rsidRDefault="007D0711" w:rsidP="007D0711">
      <w:pPr>
        <w:jc w:val="both"/>
      </w:pPr>
      <w:r>
        <w:t>До какого предельного значения можно понизить температуру воздуха в п</w:t>
      </w:r>
      <w:r>
        <w:t>о</w:t>
      </w:r>
      <w:r>
        <w:t>мещении, чтобы температура внутренней поверхности  наружной стены ост</w:t>
      </w:r>
      <w:r>
        <w:t>а</w:t>
      </w:r>
      <w:r>
        <w:t xml:space="preserve">лась бы не ниже </w:t>
      </w:r>
      <w:r>
        <w:rPr>
          <w:lang w:val="en-US"/>
        </w:rPr>
        <w:t>t</w:t>
      </w:r>
      <w:r>
        <w:rPr>
          <w:vertAlign w:val="subscript"/>
        </w:rPr>
        <w:t>с1</w:t>
      </w:r>
      <w:r>
        <w:t xml:space="preserve"> при температуре наружного воздуха </w:t>
      </w:r>
      <w:r>
        <w:rPr>
          <w:i/>
          <w:lang w:val="en-US"/>
        </w:rPr>
        <w:t>t</w:t>
      </w:r>
      <w:r>
        <w:rPr>
          <w:vertAlign w:val="subscript"/>
        </w:rPr>
        <w:t>н</w:t>
      </w:r>
      <w:r>
        <w:t xml:space="preserve"> = – 20 </w:t>
      </w:r>
      <w:proofErr w:type="spellStart"/>
      <w:r>
        <w:rPr>
          <w:szCs w:val="28"/>
          <w:vertAlign w:val="superscript"/>
        </w:rPr>
        <w:t>o</w:t>
      </w:r>
      <w:r>
        <w:rPr>
          <w:szCs w:val="28"/>
        </w:rPr>
        <w:t>C</w:t>
      </w:r>
      <w:proofErr w:type="spellEnd"/>
      <w:r>
        <w:t>, если то</w:t>
      </w:r>
      <w:r>
        <w:t>л</w:t>
      </w:r>
      <w:r>
        <w:t xml:space="preserve">щина стенки: </w:t>
      </w:r>
      <w:proofErr w:type="spellStart"/>
      <w:r>
        <w:t>δ</w:t>
      </w:r>
      <w:proofErr w:type="gramStart"/>
      <w:r>
        <w:rPr>
          <w:vertAlign w:val="subscript"/>
        </w:rPr>
        <w:t>ст</w:t>
      </w:r>
      <w:proofErr w:type="spellEnd"/>
      <w:proofErr w:type="gramEnd"/>
      <w:r>
        <w:t xml:space="preserve">, коэффициент теплопроводности материала стенки – </w:t>
      </w:r>
      <w:proofErr w:type="spellStart"/>
      <w:r>
        <w:t>λ</w:t>
      </w:r>
      <w:r>
        <w:rPr>
          <w:vertAlign w:val="subscript"/>
        </w:rPr>
        <w:t>ст</w:t>
      </w:r>
      <w:proofErr w:type="spellEnd"/>
      <w:r>
        <w:t>, а к</w:t>
      </w:r>
      <w:r>
        <w:t>о</w:t>
      </w:r>
      <w:r>
        <w:t>эффициенты теплоотдачи с внутренней и наружной стороны стенки равны с</w:t>
      </w:r>
      <w:r>
        <w:t>о</w:t>
      </w:r>
      <w:r>
        <w:t>ответственно α</w:t>
      </w:r>
      <w:r>
        <w:rPr>
          <w:vertAlign w:val="subscript"/>
        </w:rPr>
        <w:t xml:space="preserve">в </w:t>
      </w:r>
      <w:r>
        <w:t>= 8 Вт/м</w:t>
      </w:r>
      <w:r>
        <w:rPr>
          <w:vertAlign w:val="superscript"/>
        </w:rPr>
        <w:t>2</w:t>
      </w:r>
      <w:r>
        <w:t>К и  α</w:t>
      </w:r>
      <w:r>
        <w:rPr>
          <w:vertAlign w:val="subscript"/>
        </w:rPr>
        <w:t xml:space="preserve">н </w:t>
      </w:r>
      <w:r>
        <w:t>= 12 Вт/м</w:t>
      </w:r>
      <w:r>
        <w:rPr>
          <w:vertAlign w:val="superscript"/>
        </w:rPr>
        <w:t>2</w:t>
      </w:r>
      <w:r>
        <w:t>К.  Вычислить тепловые потери через 1 м</w:t>
      </w:r>
      <w:proofErr w:type="gramStart"/>
      <w:r>
        <w:rPr>
          <w:vertAlign w:val="superscript"/>
        </w:rPr>
        <w:t>2</w:t>
      </w:r>
      <w:proofErr w:type="gramEnd"/>
      <w:r>
        <w:t xml:space="preserve"> стенки и построить график распредел</w:t>
      </w:r>
      <w:r>
        <w:t>е</w:t>
      </w:r>
      <w:r>
        <w:t>ния температуры в стенке.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</w:tblGrid>
      <w:tr w:rsidR="007D0711" w:rsidTr="007D071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double" w:sz="4" w:space="0" w:color="auto"/>
            </w:tcBorders>
          </w:tcPr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0711" w:rsidRDefault="007D0711" w:rsidP="009C338D">
            <w:pPr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proofErr w:type="spellStart"/>
            <w:proofErr w:type="gramStart"/>
            <w:r>
              <w:rPr>
                <w:sz w:val="20"/>
                <w:vertAlign w:val="subscript"/>
              </w:rPr>
              <w:t>ст</w:t>
            </w:r>
            <w:proofErr w:type="spellEnd"/>
            <w:proofErr w:type="gramEnd"/>
            <w:r>
              <w:rPr>
                <w:sz w:val="20"/>
              </w:rPr>
              <w:t>, мм</w:t>
            </w:r>
          </w:p>
          <w:p w:rsidR="007D0711" w:rsidRDefault="007D0711" w:rsidP="009C338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λ</w:t>
            </w:r>
            <w:proofErr w:type="gramStart"/>
            <w:r>
              <w:rPr>
                <w:sz w:val="20"/>
                <w:vertAlign w:val="subscript"/>
              </w:rPr>
              <w:t>ст</w:t>
            </w:r>
            <w:proofErr w:type="spellEnd"/>
            <w:proofErr w:type="gramEnd"/>
            <w:r>
              <w:rPr>
                <w:sz w:val="20"/>
              </w:rPr>
              <w:t>, мм</w:t>
            </w:r>
          </w:p>
          <w:p w:rsidR="007D0711" w:rsidRDefault="007D0711" w:rsidP="009C338D">
            <w:pPr>
              <w:rPr>
                <w:sz w:val="20"/>
                <w:vertAlign w:val="subscript"/>
              </w:rPr>
            </w:pPr>
            <w:r>
              <w:rPr>
                <w:i/>
                <w:sz w:val="20"/>
              </w:rPr>
              <w:t>t</w:t>
            </w:r>
            <w:r>
              <w:rPr>
                <w:sz w:val="20"/>
                <w:vertAlign w:val="subscript"/>
              </w:rPr>
              <w:t>c1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D0711" w:rsidRDefault="007D0711" w:rsidP="009C338D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1200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  <w:p w:rsidR="007D0711" w:rsidRDefault="007D0711" w:rsidP="009C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7D0711" w:rsidRDefault="007D0711" w:rsidP="007D0711">
      <w:pPr>
        <w:jc w:val="both"/>
      </w:pPr>
    </w:p>
    <w:p w:rsidR="007D0711" w:rsidRDefault="007D0711" w:rsidP="007D0711">
      <w:pPr>
        <w:pStyle w:val="af4"/>
        <w:ind w:left="0" w:firstLine="397"/>
        <w:rPr>
          <w:sz w:val="28"/>
        </w:rPr>
      </w:pPr>
    </w:p>
    <w:p w:rsidR="007D0711" w:rsidRPr="007D0711" w:rsidRDefault="007D0711" w:rsidP="007D0711"/>
    <w:sectPr w:rsidR="007D0711" w:rsidRPr="007D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A95"/>
    <w:multiLevelType w:val="singleLevel"/>
    <w:tmpl w:val="F468FE4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">
    <w:nsid w:val="65CA4709"/>
    <w:multiLevelType w:val="singleLevel"/>
    <w:tmpl w:val="F468FE4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9"/>
    <w:rsid w:val="000C49A1"/>
    <w:rsid w:val="000F3366"/>
    <w:rsid w:val="00124848"/>
    <w:rsid w:val="00133759"/>
    <w:rsid w:val="00141CD3"/>
    <w:rsid w:val="0017171F"/>
    <w:rsid w:val="00174D69"/>
    <w:rsid w:val="001C5DA8"/>
    <w:rsid w:val="00272279"/>
    <w:rsid w:val="003670FD"/>
    <w:rsid w:val="003A2443"/>
    <w:rsid w:val="003A2C1A"/>
    <w:rsid w:val="00462631"/>
    <w:rsid w:val="004872BC"/>
    <w:rsid w:val="004C3DB1"/>
    <w:rsid w:val="005B21BA"/>
    <w:rsid w:val="005B62B5"/>
    <w:rsid w:val="005B6D82"/>
    <w:rsid w:val="006767D7"/>
    <w:rsid w:val="00735140"/>
    <w:rsid w:val="00747F9B"/>
    <w:rsid w:val="007D0711"/>
    <w:rsid w:val="007F24C0"/>
    <w:rsid w:val="008D7865"/>
    <w:rsid w:val="00932790"/>
    <w:rsid w:val="0093747C"/>
    <w:rsid w:val="00967DE8"/>
    <w:rsid w:val="009E1935"/>
    <w:rsid w:val="009E4069"/>
    <w:rsid w:val="00AA6C37"/>
    <w:rsid w:val="00B454A9"/>
    <w:rsid w:val="00B62B04"/>
    <w:rsid w:val="00B64CD7"/>
    <w:rsid w:val="00C079E8"/>
    <w:rsid w:val="00CF3E59"/>
    <w:rsid w:val="00D308AB"/>
    <w:rsid w:val="00D7020A"/>
    <w:rsid w:val="00D9024B"/>
    <w:rsid w:val="00D94154"/>
    <w:rsid w:val="00DF7B55"/>
    <w:rsid w:val="00E13BED"/>
    <w:rsid w:val="00E72EE2"/>
    <w:rsid w:val="00F62C3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paragraph" w:styleId="af4">
    <w:name w:val="Body Text Indent"/>
    <w:basedOn w:val="a"/>
    <w:link w:val="af5"/>
    <w:semiHidden/>
    <w:rsid w:val="007D0711"/>
    <w:pPr>
      <w:ind w:left="-851" w:firstLine="851"/>
    </w:pPr>
    <w:rPr>
      <w:sz w:val="24"/>
    </w:rPr>
  </w:style>
  <w:style w:type="character" w:customStyle="1" w:styleId="af5">
    <w:name w:val="Основной текст с отступом Знак"/>
    <w:basedOn w:val="a0"/>
    <w:link w:val="af4"/>
    <w:semiHidden/>
    <w:rsid w:val="007D07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paragraph" w:styleId="af4">
    <w:name w:val="Body Text Indent"/>
    <w:basedOn w:val="a"/>
    <w:link w:val="af5"/>
    <w:semiHidden/>
    <w:rsid w:val="007D0711"/>
    <w:pPr>
      <w:ind w:left="-851" w:firstLine="851"/>
    </w:pPr>
    <w:rPr>
      <w:sz w:val="24"/>
    </w:rPr>
  </w:style>
  <w:style w:type="character" w:customStyle="1" w:styleId="af5">
    <w:name w:val="Основной текст с отступом Знак"/>
    <w:basedOn w:val="a0"/>
    <w:link w:val="af4"/>
    <w:semiHidden/>
    <w:rsid w:val="007D07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Андрюньчик</dc:creator>
  <cp:keywords/>
  <dc:description/>
  <cp:lastModifiedBy>Андрюньчик</cp:lastModifiedBy>
  <cp:revision>4</cp:revision>
  <dcterms:created xsi:type="dcterms:W3CDTF">2013-05-11T14:05:00Z</dcterms:created>
  <dcterms:modified xsi:type="dcterms:W3CDTF">2013-05-11T14:37:00Z</dcterms:modified>
</cp:coreProperties>
</file>