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49" w:rsidRDefault="00561B98">
      <w:r>
        <w:rPr>
          <w:color w:val="000000"/>
          <w:sz w:val="27"/>
          <w:szCs w:val="27"/>
        </w:rPr>
        <w:t>Контрольная по теории вероятности</w:t>
      </w:r>
      <w:r>
        <w:rPr>
          <w:color w:val="000000"/>
          <w:sz w:val="27"/>
          <w:szCs w:val="27"/>
        </w:rPr>
        <w:br/>
        <w:t>Вариант 4</w:t>
      </w:r>
      <w:r>
        <w:rPr>
          <w:color w:val="000000"/>
          <w:sz w:val="27"/>
          <w:szCs w:val="27"/>
        </w:rPr>
        <w:br/>
        <w:t>№1</w:t>
      </w:r>
      <w:r>
        <w:rPr>
          <w:color w:val="000000"/>
          <w:sz w:val="27"/>
          <w:szCs w:val="27"/>
        </w:rPr>
        <w:br/>
        <w:t>На сборку поступают детали с двух автоматов. Первый дает в среднем 0,2% брака, второй – 0,1%. Найти вероятность попадания на сборку бракованной детали, если с первого автомата поступило 2000 деталей, а со второго – 3000.</w:t>
      </w:r>
      <w:r>
        <w:rPr>
          <w:color w:val="000000"/>
          <w:sz w:val="27"/>
          <w:szCs w:val="27"/>
        </w:rPr>
        <w:br/>
        <w:t>Решение:</w:t>
      </w:r>
      <w:r>
        <w:rPr>
          <w:color w:val="000000"/>
          <w:sz w:val="27"/>
          <w:szCs w:val="27"/>
        </w:rPr>
        <w:br/>
        <w:t>Пусть A – событие, состоящее в попадании в сборку бракованной детали;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H1 – деталь поступила с 1 автомата (</w:t>
      </w:r>
      <w:proofErr w:type="spellStart"/>
      <w:r>
        <w:rPr>
          <w:color w:val="000000"/>
          <w:sz w:val="27"/>
          <w:szCs w:val="27"/>
        </w:rPr>
        <w:t>p</w:t>
      </w:r>
      <w:proofErr w:type="spellEnd"/>
      <w:r>
        <w:rPr>
          <w:color w:val="000000"/>
          <w:sz w:val="27"/>
          <w:szCs w:val="27"/>
        </w:rPr>
        <w:t>(A/H1) = 0,002);</w:t>
      </w:r>
      <w:r>
        <w:rPr>
          <w:color w:val="000000"/>
          <w:sz w:val="27"/>
          <w:szCs w:val="27"/>
        </w:rPr>
        <w:br/>
        <w:t>H2 – деталь поступила со 2 автомата (</w:t>
      </w:r>
      <w:proofErr w:type="spellStart"/>
      <w:r>
        <w:rPr>
          <w:color w:val="000000"/>
          <w:sz w:val="27"/>
          <w:szCs w:val="27"/>
        </w:rPr>
        <w:t>p</w:t>
      </w:r>
      <w:proofErr w:type="spellEnd"/>
      <w:r>
        <w:rPr>
          <w:color w:val="000000"/>
          <w:sz w:val="27"/>
          <w:szCs w:val="27"/>
        </w:rPr>
        <w:t>(A/H2) = 0,001).</w:t>
      </w:r>
      <w:r>
        <w:rPr>
          <w:color w:val="000000"/>
          <w:sz w:val="27"/>
          <w:szCs w:val="27"/>
        </w:rPr>
        <w:br/>
        <w:t>Вероятность того, что деталь поступила с первого автомата, найдем по формуле классической вероятности: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Вероятность того, что деталь поступила со второго автомата: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По формуле полной вероятности найдем вероятность события A:</w:t>
      </w:r>
      <w:r>
        <w:rPr>
          <w:color w:val="000000"/>
          <w:sz w:val="27"/>
          <w:szCs w:val="27"/>
        </w:rPr>
        <w:br/>
        <w:t>Ответ: 0,14%.</w:t>
      </w:r>
      <w:r>
        <w:rPr>
          <w:color w:val="000000"/>
          <w:sz w:val="27"/>
          <w:szCs w:val="27"/>
        </w:rPr>
        <w:br/>
        <w:t>№2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Контролю подлежит 250 деталей, из которых 5 – нестандартных. Какова вероятность того, что наудачу взятая для контроля деталь окажется: а) нестандартной; б) стандартной. Решить, пользуясь лишь определением вероятности.</w:t>
      </w:r>
      <w:r>
        <w:rPr>
          <w:color w:val="000000"/>
          <w:sz w:val="27"/>
          <w:szCs w:val="27"/>
        </w:rPr>
        <w:br/>
        <w:t>Решение:</w:t>
      </w:r>
      <w:r>
        <w:rPr>
          <w:color w:val="000000"/>
          <w:sz w:val="27"/>
          <w:szCs w:val="27"/>
        </w:rPr>
        <w:br/>
        <w:t>Вероятностью события A называется отношение числа исходов, благоприятствующих A, к общему числу исходов.</w:t>
      </w:r>
      <w:r>
        <w:rPr>
          <w:color w:val="000000"/>
          <w:sz w:val="27"/>
          <w:szCs w:val="27"/>
        </w:rPr>
        <w:br/>
        <w:t>Пусть событие A состоит в том, что взятая наудачу деталь окажется нестандартной. Тогда, по определению вероятности:</w:t>
      </w:r>
      <w:r>
        <w:rPr>
          <w:color w:val="000000"/>
          <w:sz w:val="27"/>
          <w:szCs w:val="27"/>
        </w:rPr>
        <w:br/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Пусть событие B состоит в том, что взятая наудачу деталь окажется стандартной. Тогда:</w:t>
      </w:r>
      <w:r>
        <w:rPr>
          <w:color w:val="000000"/>
          <w:sz w:val="27"/>
          <w:szCs w:val="27"/>
        </w:rPr>
        <w:br/>
        <w:t>.</w:t>
      </w:r>
      <w:r>
        <w:rPr>
          <w:color w:val="000000"/>
          <w:sz w:val="27"/>
          <w:szCs w:val="27"/>
        </w:rPr>
        <w:br/>
        <w:t xml:space="preserve">Ответ: </w:t>
      </w:r>
      <w:proofErr w:type="spellStart"/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>) 2%; б) 98%.</w:t>
      </w:r>
      <w:r>
        <w:rPr>
          <w:color w:val="000000"/>
          <w:sz w:val="27"/>
          <w:szCs w:val="27"/>
        </w:rPr>
        <w:br/>
        <w:t>№3</w:t>
      </w:r>
      <w:r>
        <w:rPr>
          <w:color w:val="000000"/>
          <w:sz w:val="27"/>
          <w:szCs w:val="27"/>
        </w:rPr>
        <w:br/>
        <w:t>Из 60 вопросов, входящих в экзаменационные билеты, студент подготовил 50. Найти вероятность того, что взятый наудачу студентом билет, содержащий два вопроса, будет состоять из подготовленных им вопросов. Решить, пользуясь лишь определением вероятности.</w:t>
      </w:r>
      <w:r>
        <w:rPr>
          <w:color w:val="000000"/>
          <w:sz w:val="27"/>
          <w:szCs w:val="27"/>
        </w:rPr>
        <w:br/>
        <w:t>Решение:</w:t>
      </w:r>
      <w:r>
        <w:rPr>
          <w:color w:val="000000"/>
          <w:sz w:val="27"/>
          <w:szCs w:val="27"/>
        </w:rPr>
        <w:br/>
        <w:t>Пусть A – событие, состоящее в том, что взятый наудачу студентом билет, содержащий два вопроса, будет состоять из подготовленных им вопросов. Тогда вероятность того, что студент знает ответ на первый вопрос: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.</w:t>
      </w:r>
      <w:r>
        <w:rPr>
          <w:color w:val="000000"/>
          <w:sz w:val="27"/>
          <w:szCs w:val="27"/>
        </w:rPr>
        <w:br/>
        <w:t>Найдем вероятность того, что студент знает ответ на 2 вопрос, при условии того, что он знал ответ на первый, т.е. всего осталось 59 вопросов и на 49 из них студент знает ответ:</w:t>
      </w:r>
      <w:r>
        <w:rPr>
          <w:color w:val="000000"/>
          <w:sz w:val="27"/>
          <w:szCs w:val="27"/>
        </w:rPr>
        <w:br/>
        <w:t>.</w:t>
      </w:r>
      <w:r>
        <w:rPr>
          <w:color w:val="000000"/>
          <w:sz w:val="27"/>
          <w:szCs w:val="27"/>
        </w:rPr>
        <w:br/>
        <w:t>Таким образом, вероятность события A: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Ответ: 69,21%.</w:t>
      </w:r>
      <w:r>
        <w:rPr>
          <w:color w:val="000000"/>
          <w:sz w:val="27"/>
          <w:szCs w:val="27"/>
        </w:rPr>
        <w:br/>
        <w:t>№4</w:t>
      </w:r>
      <w:r>
        <w:rPr>
          <w:color w:val="000000"/>
          <w:sz w:val="27"/>
          <w:szCs w:val="27"/>
        </w:rPr>
        <w:br/>
        <w:t>Количество воды, необходимое в течение суток предприятию для технических нужд, является случайной величиной, математическое ожидание которой равно 125 м3. Оценить вероятность того, что в ближайшие сутки расход воды на предприятии превысит 500 м3.</w:t>
      </w:r>
      <w:r>
        <w:rPr>
          <w:color w:val="000000"/>
          <w:sz w:val="27"/>
          <w:szCs w:val="27"/>
        </w:rPr>
        <w:br/>
        <w:t>Решение:</w:t>
      </w:r>
      <w:r>
        <w:rPr>
          <w:color w:val="000000"/>
          <w:sz w:val="27"/>
          <w:szCs w:val="27"/>
        </w:rPr>
        <w:br/>
        <w:t xml:space="preserve">Пусть случайная величина X – расход воды в течении суток. По условию M(X) = 125. Поскольку случайная величина X неотрицательна, то, применяя неравенство Чебышева для </w:t>
      </w:r>
      <w:proofErr w:type="spellStart"/>
      <w:r>
        <w:rPr>
          <w:color w:val="000000"/>
          <w:sz w:val="27"/>
          <w:szCs w:val="27"/>
        </w:rPr>
        <w:t>r</w:t>
      </w:r>
      <w:proofErr w:type="spellEnd"/>
      <w:r>
        <w:rPr>
          <w:color w:val="000000"/>
          <w:sz w:val="27"/>
          <w:szCs w:val="27"/>
        </w:rPr>
        <w:t xml:space="preserve"> = 1, получаем:</w:t>
      </w:r>
      <w:r>
        <w:rPr>
          <w:color w:val="000000"/>
          <w:sz w:val="27"/>
          <w:szCs w:val="27"/>
        </w:rPr>
        <w:br/>
        <w:t>.</w:t>
      </w:r>
      <w:r>
        <w:rPr>
          <w:color w:val="000000"/>
          <w:sz w:val="27"/>
          <w:szCs w:val="27"/>
        </w:rPr>
        <w:br/>
        <w:t>Таким образом,</w:t>
      </w:r>
      <w:r>
        <w:rPr>
          <w:color w:val="000000"/>
          <w:sz w:val="27"/>
          <w:szCs w:val="27"/>
        </w:rPr>
        <w:br/>
        <w:t>.</w:t>
      </w:r>
      <w:r>
        <w:rPr>
          <w:color w:val="000000"/>
          <w:sz w:val="27"/>
          <w:szCs w:val="27"/>
        </w:rPr>
        <w:br/>
        <w:t>Следовательно,</w:t>
      </w:r>
      <w:r>
        <w:rPr>
          <w:color w:val="000000"/>
          <w:sz w:val="27"/>
          <w:szCs w:val="27"/>
        </w:rPr>
        <w:br/>
        <w:t>.</w:t>
      </w:r>
      <w:r>
        <w:rPr>
          <w:color w:val="000000"/>
          <w:sz w:val="27"/>
          <w:szCs w:val="27"/>
        </w:rPr>
        <w:br/>
        <w:t>Ответ: оцениваемая вероятность не менее 75%.</w:t>
      </w:r>
      <w:r>
        <w:rPr>
          <w:color w:val="000000"/>
          <w:sz w:val="27"/>
          <w:szCs w:val="27"/>
        </w:rPr>
        <w:br/>
        <w:t>№5</w:t>
      </w:r>
      <w:r>
        <w:rPr>
          <w:color w:val="000000"/>
          <w:sz w:val="27"/>
          <w:szCs w:val="27"/>
        </w:rPr>
        <w:br/>
        <w:t>Вычислить вероятность всех возможных появлений герба при пяти бросаниях монеты. Построить график этого распределения. Как оно называется? Найти математическое ожидание и дисперсию случайной величины.</w:t>
      </w:r>
      <w:r>
        <w:rPr>
          <w:color w:val="000000"/>
          <w:sz w:val="27"/>
          <w:szCs w:val="27"/>
        </w:rPr>
        <w:br/>
        <w:t>Решение:</w:t>
      </w:r>
      <w:r>
        <w:rPr>
          <w:color w:val="000000"/>
          <w:sz w:val="27"/>
          <w:szCs w:val="27"/>
        </w:rPr>
        <w:br/>
        <w:t>Вероятность выпадения герба при одном броске равна вероятности противоположного события (выпадения решки) и равна 0,5. Число выпадений герба является случайной величиной и может принимать следующие значения: 0,1,2,3,4 и 5. Составим ряд распределения вероятности случайной величины. Вероятности рассчитываются по формуле Бернулли:</w:t>
      </w:r>
      <w:r>
        <w:rPr>
          <w:color w:val="000000"/>
          <w:sz w:val="27"/>
          <w:szCs w:val="27"/>
        </w:rPr>
        <w:br/>
        <w:t>.</w:t>
      </w:r>
      <w:r>
        <w:rPr>
          <w:color w:val="000000"/>
          <w:sz w:val="27"/>
          <w:szCs w:val="27"/>
        </w:rPr>
        <w:br/>
        <w:t xml:space="preserve">В нашем случае </w:t>
      </w:r>
      <w:proofErr w:type="spellStart"/>
      <w:r>
        <w:rPr>
          <w:color w:val="000000"/>
          <w:sz w:val="27"/>
          <w:szCs w:val="27"/>
        </w:rPr>
        <w:t>n</w:t>
      </w:r>
      <w:proofErr w:type="spellEnd"/>
      <w:r>
        <w:rPr>
          <w:color w:val="000000"/>
          <w:sz w:val="27"/>
          <w:szCs w:val="27"/>
        </w:rPr>
        <w:t xml:space="preserve"> = 5, </w:t>
      </w:r>
      <w:proofErr w:type="spellStart"/>
      <w:r>
        <w:rPr>
          <w:color w:val="000000"/>
          <w:sz w:val="27"/>
          <w:szCs w:val="27"/>
        </w:rPr>
        <w:t>k</w:t>
      </w:r>
      <w:proofErr w:type="spellEnd"/>
      <w:r>
        <w:rPr>
          <w:color w:val="000000"/>
          <w:sz w:val="27"/>
          <w:szCs w:val="27"/>
        </w:rPr>
        <w:t xml:space="preserve"> = 0,1,…,5, </w:t>
      </w:r>
      <w:proofErr w:type="spellStart"/>
      <w:r>
        <w:rPr>
          <w:color w:val="000000"/>
          <w:sz w:val="27"/>
          <w:szCs w:val="27"/>
        </w:rPr>
        <w:t>p</w:t>
      </w:r>
      <w:proofErr w:type="spellEnd"/>
      <w:r>
        <w:rPr>
          <w:color w:val="000000"/>
          <w:sz w:val="27"/>
          <w:szCs w:val="27"/>
        </w:rPr>
        <w:t xml:space="preserve"> = </w:t>
      </w:r>
      <w:proofErr w:type="spellStart"/>
      <w:r>
        <w:rPr>
          <w:color w:val="000000"/>
          <w:sz w:val="27"/>
          <w:szCs w:val="27"/>
        </w:rPr>
        <w:t>q</w:t>
      </w:r>
      <w:proofErr w:type="spellEnd"/>
      <w:r>
        <w:rPr>
          <w:color w:val="000000"/>
          <w:sz w:val="27"/>
          <w:szCs w:val="27"/>
        </w:rPr>
        <w:t xml:space="preserve"> = 0,5.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xi</w:t>
      </w:r>
      <w:proofErr w:type="spellEnd"/>
      <w:r>
        <w:rPr>
          <w:color w:val="000000"/>
          <w:sz w:val="27"/>
          <w:szCs w:val="27"/>
        </w:rPr>
        <w:t xml:space="preserve"> | 0 | 1 | 2 | 3 | 4 | 5 |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pi</w:t>
      </w:r>
      <w:proofErr w:type="spellEnd"/>
      <w:r>
        <w:rPr>
          <w:color w:val="000000"/>
          <w:sz w:val="27"/>
          <w:szCs w:val="27"/>
        </w:rPr>
        <w:t xml:space="preserve"> | 0,03125 | 0,15625 | 0,3125 | 0,3125 | 0,15625 | 0,03125 |</w:t>
      </w:r>
      <w:r>
        <w:rPr>
          <w:color w:val="000000"/>
          <w:sz w:val="27"/>
          <w:szCs w:val="27"/>
        </w:rPr>
        <w:br/>
        <w:t>Построим график данного распределения: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Данное распределение называется нормальным.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Найдем математическое ожидание: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Найдем дисперсию: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Ответ: возможные вероятности выпадения герба: 0,03125; 0,15625; 0,3125; математическое ожидание M(X) = 2,5; дисперсия D(X) = 1,25.</w:t>
      </w:r>
      <w:r>
        <w:rPr>
          <w:color w:val="000000"/>
          <w:sz w:val="27"/>
          <w:szCs w:val="27"/>
        </w:rPr>
        <w:br/>
        <w:t>№6</w:t>
      </w:r>
      <w:r>
        <w:rPr>
          <w:color w:val="000000"/>
          <w:sz w:val="27"/>
          <w:szCs w:val="27"/>
        </w:rPr>
        <w:br/>
        <w:t>При приеме партии изделий подвергается проверке половина изделий. Условие приемки – наличие брака в выборке менее 2%. Найти вероятность того, что партия из 100 изделий, содержащая 5% брака, будет принята.</w:t>
      </w:r>
      <w:r>
        <w:rPr>
          <w:color w:val="000000"/>
          <w:sz w:val="27"/>
          <w:szCs w:val="27"/>
        </w:rPr>
        <w:br/>
        <w:t>Решение:</w:t>
      </w:r>
      <w:r>
        <w:rPr>
          <w:color w:val="000000"/>
          <w:sz w:val="27"/>
          <w:szCs w:val="27"/>
        </w:rPr>
        <w:br/>
        <w:t xml:space="preserve">Для проверки берется 100/2 = 50 изделий, при этом для приема должно быть не более 50∙0,02 = 1 бракованной детали. Применим теорему </w:t>
      </w:r>
      <w:proofErr w:type="spellStart"/>
      <w:r>
        <w:rPr>
          <w:color w:val="000000"/>
          <w:sz w:val="27"/>
          <w:szCs w:val="27"/>
        </w:rPr>
        <w:t>Лапласса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n</w:t>
      </w:r>
      <w:proofErr w:type="spellEnd"/>
      <w:r>
        <w:rPr>
          <w:color w:val="000000"/>
          <w:sz w:val="27"/>
          <w:szCs w:val="27"/>
        </w:rPr>
        <w:t xml:space="preserve"> независимых испытаний с вероятностью появления события </w:t>
      </w:r>
      <w:proofErr w:type="spellStart"/>
      <w:r>
        <w:rPr>
          <w:color w:val="000000"/>
          <w:sz w:val="27"/>
          <w:szCs w:val="27"/>
        </w:rPr>
        <w:t>p</w:t>
      </w:r>
      <w:proofErr w:type="spellEnd"/>
      <w:r>
        <w:rPr>
          <w:color w:val="000000"/>
          <w:sz w:val="27"/>
          <w:szCs w:val="27"/>
        </w:rPr>
        <w:t xml:space="preserve"> вероятность того, что событие наступит не менее </w:t>
      </w:r>
      <w:proofErr w:type="spellStart"/>
      <w:r>
        <w:rPr>
          <w:color w:val="000000"/>
          <w:sz w:val="27"/>
          <w:szCs w:val="27"/>
        </w:rPr>
        <w:t>k</w:t>
      </w:r>
      <w:proofErr w:type="spellEnd"/>
      <w:r>
        <w:rPr>
          <w:color w:val="000000"/>
          <w:sz w:val="27"/>
          <w:szCs w:val="27"/>
        </w:rPr>
        <w:t xml:space="preserve"> и не более </w:t>
      </w:r>
      <w:proofErr w:type="spellStart"/>
      <w:r>
        <w:rPr>
          <w:color w:val="000000"/>
          <w:sz w:val="27"/>
          <w:szCs w:val="27"/>
        </w:rPr>
        <w:t>m</w:t>
      </w:r>
      <w:proofErr w:type="spellEnd"/>
      <w:r>
        <w:rPr>
          <w:color w:val="000000"/>
          <w:sz w:val="27"/>
          <w:szCs w:val="27"/>
        </w:rPr>
        <w:t xml:space="preserve"> раз равна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где Ф(.) – </w:t>
      </w:r>
      <w:proofErr w:type="spellStart"/>
      <w:r>
        <w:rPr>
          <w:color w:val="000000"/>
          <w:sz w:val="27"/>
          <w:szCs w:val="27"/>
        </w:rPr>
        <w:t>затабулированная</w:t>
      </w:r>
      <w:proofErr w:type="spellEnd"/>
      <w:r>
        <w:rPr>
          <w:color w:val="000000"/>
          <w:sz w:val="27"/>
          <w:szCs w:val="27"/>
        </w:rPr>
        <w:t xml:space="preserve"> функция Лапласа), в которой положим </w:t>
      </w:r>
      <w:proofErr w:type="spellStart"/>
      <w:r>
        <w:rPr>
          <w:color w:val="000000"/>
          <w:sz w:val="27"/>
          <w:szCs w:val="27"/>
        </w:rPr>
        <w:t>p</w:t>
      </w:r>
      <w:proofErr w:type="spellEnd"/>
      <w:r>
        <w:rPr>
          <w:color w:val="000000"/>
          <w:sz w:val="27"/>
          <w:szCs w:val="27"/>
        </w:rPr>
        <w:t xml:space="preserve"> = 0,05 ; </w:t>
      </w:r>
      <w:proofErr w:type="spellStart"/>
      <w:r>
        <w:rPr>
          <w:color w:val="000000"/>
          <w:sz w:val="27"/>
          <w:szCs w:val="27"/>
        </w:rPr>
        <w:t>q</w:t>
      </w:r>
      <w:proofErr w:type="spellEnd"/>
      <w:r>
        <w:rPr>
          <w:color w:val="000000"/>
          <w:sz w:val="27"/>
          <w:szCs w:val="27"/>
        </w:rPr>
        <w:t xml:space="preserve"> = 1 – 0,05 = 0,95.</w:t>
      </w:r>
      <w:r>
        <w:rPr>
          <w:color w:val="000000"/>
          <w:sz w:val="27"/>
          <w:szCs w:val="27"/>
        </w:rPr>
        <w:br/>
        <w:t>Ответ: ≈11%.</w:t>
      </w:r>
      <w:r>
        <w:rPr>
          <w:color w:val="000000"/>
          <w:sz w:val="27"/>
          <w:szCs w:val="27"/>
        </w:rPr>
        <w:br/>
        <w:t>№7</w:t>
      </w:r>
      <w:r>
        <w:rPr>
          <w:color w:val="000000"/>
          <w:sz w:val="27"/>
          <w:szCs w:val="27"/>
        </w:rPr>
        <w:br/>
        <w:t>Два лица договорились встретиться в определенном месте между 10 и 11 часами и договорились, что пришедший первым ждет другого в течение 15 минут, после чего уходит. Найти вероятность их встречи, если приход каждого в течение указанного времени может произойти в любое время и моменты их ухода независимы.</w:t>
      </w:r>
      <w:r>
        <w:rPr>
          <w:color w:val="000000"/>
          <w:sz w:val="27"/>
          <w:szCs w:val="27"/>
        </w:rPr>
        <w:br/>
        <w:t>Решение:</w:t>
      </w:r>
      <w:r>
        <w:rPr>
          <w:color w:val="000000"/>
          <w:sz w:val="27"/>
          <w:szCs w:val="27"/>
        </w:rPr>
        <w:br/>
        <w:t xml:space="preserve">Обозначим время прихода первого лица через </w:t>
      </w:r>
      <w:proofErr w:type="spellStart"/>
      <w:r>
        <w:rPr>
          <w:color w:val="000000"/>
          <w:sz w:val="27"/>
          <w:szCs w:val="27"/>
        </w:rPr>
        <w:t>x</w:t>
      </w:r>
      <w:proofErr w:type="spellEnd"/>
      <w:r>
        <w:rPr>
          <w:color w:val="000000"/>
          <w:sz w:val="27"/>
          <w:szCs w:val="27"/>
        </w:rPr>
        <w:t xml:space="preserve">, а второго – через </w:t>
      </w:r>
      <w:proofErr w:type="spellStart"/>
      <w:r>
        <w:rPr>
          <w:color w:val="000000"/>
          <w:sz w:val="27"/>
          <w:szCs w:val="27"/>
        </w:rPr>
        <w:t>y</w:t>
      </w:r>
      <w:proofErr w:type="spellEnd"/>
      <w:r>
        <w:rPr>
          <w:color w:val="000000"/>
          <w:sz w:val="27"/>
          <w:szCs w:val="27"/>
        </w:rPr>
        <w:t>. Тогда точка с координатами (</w:t>
      </w:r>
      <w:proofErr w:type="spellStart"/>
      <w:r>
        <w:rPr>
          <w:color w:val="000000"/>
          <w:sz w:val="27"/>
          <w:szCs w:val="27"/>
        </w:rPr>
        <w:t>x,y</w:t>
      </w:r>
      <w:proofErr w:type="spellEnd"/>
      <w:r>
        <w:rPr>
          <w:color w:val="000000"/>
          <w:sz w:val="27"/>
          <w:szCs w:val="27"/>
        </w:rPr>
        <w:t xml:space="preserve">) будет случайной точкой в квадрате на плоскости </w:t>
      </w:r>
      <w:proofErr w:type="spellStart"/>
      <w:r>
        <w:rPr>
          <w:color w:val="000000"/>
          <w:sz w:val="27"/>
          <w:szCs w:val="27"/>
        </w:rPr>
        <w:t>Oxy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Опыт завершается встречей, если выполняется условие . Множество таких точек, исходя из того, что 15 минут – это ¼ часа: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Вероятность встречи находим как отношение «благоприятной» площади ко всей площади квадрата. Для начала найдем площадь закрашенной части, вычтя из общей площади, площади двух треугольников:</w:t>
      </w:r>
      <w:r>
        <w:rPr>
          <w:color w:val="000000"/>
          <w:sz w:val="27"/>
          <w:szCs w:val="27"/>
        </w:rPr>
        <w:br/>
        <w:t>.</w:t>
      </w:r>
      <w:r>
        <w:rPr>
          <w:color w:val="000000"/>
          <w:sz w:val="27"/>
          <w:szCs w:val="27"/>
        </w:rPr>
        <w:br/>
        <w:t>Таким образом, вероятность встречи: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Ответ: 43,75%.</w:t>
      </w:r>
      <w:r>
        <w:rPr>
          <w:color w:val="000000"/>
          <w:sz w:val="27"/>
          <w:szCs w:val="27"/>
        </w:rPr>
        <w:br/>
        <w:t>№8</w:t>
      </w:r>
      <w:r>
        <w:rPr>
          <w:color w:val="000000"/>
          <w:sz w:val="27"/>
          <w:szCs w:val="27"/>
        </w:rPr>
        <w:br/>
        <w:t xml:space="preserve">Вероятность попадания в цель при одном выстреле равна 0,4. Найти </w:t>
      </w:r>
      <w:r>
        <w:rPr>
          <w:color w:val="000000"/>
          <w:sz w:val="27"/>
          <w:szCs w:val="27"/>
        </w:rPr>
        <w:lastRenderedPageBreak/>
        <w:t>вероятность 100 попаданий из 320 выстрелов.</w:t>
      </w:r>
      <w:r>
        <w:rPr>
          <w:color w:val="000000"/>
          <w:sz w:val="27"/>
          <w:szCs w:val="27"/>
        </w:rPr>
        <w:br/>
        <w:t>Решение:</w:t>
      </w:r>
      <w:r>
        <w:rPr>
          <w:color w:val="000000"/>
          <w:sz w:val="27"/>
          <w:szCs w:val="27"/>
        </w:rPr>
        <w:br/>
        <w:t xml:space="preserve">Применим теорему Муавра-Лапласа. Эта теорема дает приближенную формулу для вычисления вероятности появления события А в схеме повторных испытаний, когда нужно вычислить появление события А ровно </w:t>
      </w:r>
      <w:proofErr w:type="spellStart"/>
      <w:r>
        <w:rPr>
          <w:color w:val="000000"/>
          <w:sz w:val="27"/>
          <w:szCs w:val="27"/>
        </w:rPr>
        <w:t>k</w:t>
      </w:r>
      <w:proofErr w:type="spellEnd"/>
      <w:r>
        <w:rPr>
          <w:color w:val="000000"/>
          <w:sz w:val="27"/>
          <w:szCs w:val="27"/>
        </w:rPr>
        <w:t xml:space="preserve"> раз из </w:t>
      </w:r>
      <w:proofErr w:type="spellStart"/>
      <w:r>
        <w:rPr>
          <w:color w:val="000000"/>
          <w:sz w:val="27"/>
          <w:szCs w:val="27"/>
        </w:rPr>
        <w:t>n</w:t>
      </w:r>
      <w:proofErr w:type="spellEnd"/>
      <w:r>
        <w:rPr>
          <w:color w:val="000000"/>
          <w:sz w:val="27"/>
          <w:szCs w:val="27"/>
        </w:rPr>
        <w:t xml:space="preserve"> испытаний.</w:t>
      </w:r>
      <w:r>
        <w:rPr>
          <w:color w:val="000000"/>
          <w:sz w:val="27"/>
          <w:szCs w:val="27"/>
        </w:rPr>
        <w:br/>
        <w:t>,</w:t>
      </w:r>
      <w:r>
        <w:rPr>
          <w:color w:val="000000"/>
          <w:sz w:val="27"/>
          <w:szCs w:val="27"/>
        </w:rPr>
        <w:br/>
        <w:t>где , 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По условию задачи </w:t>
      </w:r>
      <w:proofErr w:type="spellStart"/>
      <w:r>
        <w:rPr>
          <w:color w:val="000000"/>
          <w:sz w:val="27"/>
          <w:szCs w:val="27"/>
        </w:rPr>
        <w:t>n</w:t>
      </w:r>
      <w:proofErr w:type="spellEnd"/>
      <w:r>
        <w:rPr>
          <w:color w:val="000000"/>
          <w:sz w:val="27"/>
          <w:szCs w:val="27"/>
        </w:rPr>
        <w:t xml:space="preserve"> = 320, </w:t>
      </w:r>
      <w:proofErr w:type="spellStart"/>
      <w:r>
        <w:rPr>
          <w:color w:val="000000"/>
          <w:sz w:val="27"/>
          <w:szCs w:val="27"/>
        </w:rPr>
        <w:t>k</w:t>
      </w:r>
      <w:proofErr w:type="spellEnd"/>
      <w:r>
        <w:rPr>
          <w:color w:val="000000"/>
          <w:sz w:val="27"/>
          <w:szCs w:val="27"/>
        </w:rPr>
        <w:t xml:space="preserve"> = 100, </w:t>
      </w:r>
      <w:proofErr w:type="spellStart"/>
      <w:r>
        <w:rPr>
          <w:color w:val="000000"/>
          <w:sz w:val="27"/>
          <w:szCs w:val="27"/>
        </w:rPr>
        <w:t>р</w:t>
      </w:r>
      <w:proofErr w:type="spellEnd"/>
      <w:r>
        <w:rPr>
          <w:color w:val="000000"/>
          <w:sz w:val="27"/>
          <w:szCs w:val="27"/>
        </w:rPr>
        <w:t xml:space="preserve"> = 0,4, тогда </w:t>
      </w:r>
      <w:proofErr w:type="spellStart"/>
      <w:r>
        <w:rPr>
          <w:color w:val="000000"/>
          <w:sz w:val="27"/>
          <w:szCs w:val="27"/>
        </w:rPr>
        <w:t>q</w:t>
      </w:r>
      <w:proofErr w:type="spellEnd"/>
      <w:r>
        <w:rPr>
          <w:color w:val="000000"/>
          <w:sz w:val="27"/>
          <w:szCs w:val="27"/>
        </w:rPr>
        <w:t xml:space="preserve"> = 0,6. Вычислим x: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По таблице, учитывая четность функции, найдем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Тогда искомая вероятность равна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Ответ: 0,03%.</w:t>
      </w:r>
      <w:r>
        <w:rPr>
          <w:color w:val="000000"/>
          <w:sz w:val="27"/>
          <w:szCs w:val="27"/>
        </w:rPr>
        <w:br/>
        <w:t>№9</w:t>
      </w:r>
      <w:r>
        <w:rPr>
          <w:color w:val="000000"/>
          <w:sz w:val="27"/>
          <w:szCs w:val="27"/>
        </w:rPr>
        <w:br/>
        <w:t>Вероятность изготовления стандартной детали равна 0,9. Найти вероятность того, что среди 10 деталей окажется не более одной стандартной.</w:t>
      </w:r>
      <w:r>
        <w:rPr>
          <w:color w:val="000000"/>
          <w:sz w:val="27"/>
          <w:szCs w:val="27"/>
        </w:rPr>
        <w:br/>
        <w:t>Решение:</w:t>
      </w:r>
      <w:r>
        <w:rPr>
          <w:color w:val="000000"/>
          <w:sz w:val="27"/>
          <w:szCs w:val="27"/>
        </w:rPr>
        <w:br/>
        <w:t>Пусть A – событие, состоящее в том, что среди 10 деталей окажется не более одной стандартной детали.</w:t>
      </w:r>
      <w:r>
        <w:rPr>
          <w:color w:val="000000"/>
          <w:sz w:val="27"/>
          <w:szCs w:val="27"/>
        </w:rPr>
        <w:br/>
        <w:t xml:space="preserve">Найдем эту вероятность с помощью формулы Бернулли, при этом </w:t>
      </w:r>
      <w:proofErr w:type="spellStart"/>
      <w:r>
        <w:rPr>
          <w:color w:val="000000"/>
          <w:sz w:val="27"/>
          <w:szCs w:val="27"/>
        </w:rPr>
        <w:t>n</w:t>
      </w:r>
      <w:proofErr w:type="spellEnd"/>
      <w:r>
        <w:rPr>
          <w:color w:val="000000"/>
          <w:sz w:val="27"/>
          <w:szCs w:val="27"/>
        </w:rPr>
        <w:t xml:space="preserve"> = 10, </w:t>
      </w:r>
      <w:proofErr w:type="spellStart"/>
      <w:r>
        <w:rPr>
          <w:color w:val="000000"/>
          <w:sz w:val="27"/>
          <w:szCs w:val="27"/>
        </w:rPr>
        <w:t>k</w:t>
      </w:r>
      <w:proofErr w:type="spellEnd"/>
      <w:r>
        <w:rPr>
          <w:color w:val="000000"/>
          <w:sz w:val="27"/>
          <w:szCs w:val="27"/>
        </w:rPr>
        <w:t xml:space="preserve"> = 0 и 1, </w:t>
      </w:r>
      <w:proofErr w:type="spellStart"/>
      <w:r>
        <w:rPr>
          <w:color w:val="000000"/>
          <w:sz w:val="27"/>
          <w:szCs w:val="27"/>
        </w:rPr>
        <w:t>p</w:t>
      </w:r>
      <w:proofErr w:type="spellEnd"/>
      <w:r>
        <w:rPr>
          <w:color w:val="000000"/>
          <w:sz w:val="27"/>
          <w:szCs w:val="27"/>
        </w:rPr>
        <w:t xml:space="preserve"> = 0,9, </w:t>
      </w:r>
      <w:proofErr w:type="spellStart"/>
      <w:r>
        <w:rPr>
          <w:color w:val="000000"/>
          <w:sz w:val="27"/>
          <w:szCs w:val="27"/>
        </w:rPr>
        <w:t>q</w:t>
      </w:r>
      <w:proofErr w:type="spellEnd"/>
      <w:r>
        <w:rPr>
          <w:color w:val="000000"/>
          <w:sz w:val="27"/>
          <w:szCs w:val="27"/>
        </w:rPr>
        <w:t xml:space="preserve"> = 1–0,9 = 0,1.</w:t>
      </w:r>
      <w:r>
        <w:rPr>
          <w:color w:val="000000"/>
          <w:sz w:val="27"/>
          <w:szCs w:val="27"/>
        </w:rPr>
        <w:br/>
        <w:t>.</w:t>
      </w:r>
      <w:r>
        <w:rPr>
          <w:color w:val="000000"/>
          <w:sz w:val="27"/>
          <w:szCs w:val="27"/>
        </w:rPr>
        <w:br/>
        <w:t>Ответ: 9,1∙109.</w:t>
      </w:r>
      <w:r>
        <w:rPr>
          <w:color w:val="000000"/>
          <w:sz w:val="27"/>
          <w:szCs w:val="27"/>
        </w:rPr>
        <w:br/>
        <w:t>№10</w:t>
      </w:r>
      <w:r>
        <w:rPr>
          <w:color w:val="000000"/>
          <w:sz w:val="27"/>
          <w:szCs w:val="27"/>
        </w:rPr>
        <w:br/>
        <w:t>В классе имеется 12 компьютеров. Вероятность того, что компьютер будет занят студентами в течение дня равна 0,8. Найти вероятность нормальной работы компьютерного класса в ближайший день, если для этого необходимо, чтобы были заняты не менее восьми компьютеров.</w:t>
      </w:r>
      <w:r>
        <w:rPr>
          <w:color w:val="000000"/>
          <w:sz w:val="27"/>
          <w:szCs w:val="27"/>
        </w:rPr>
        <w:br/>
        <w:t>Решение:</w:t>
      </w:r>
      <w:r>
        <w:rPr>
          <w:color w:val="000000"/>
          <w:sz w:val="27"/>
          <w:szCs w:val="27"/>
        </w:rPr>
        <w:br/>
        <w:t>Пусть A – событие состоящее в том, что будет занято хотя бы 8 компьютеров.</w:t>
      </w:r>
      <w:r>
        <w:rPr>
          <w:color w:val="000000"/>
          <w:sz w:val="27"/>
          <w:szCs w:val="27"/>
        </w:rPr>
        <w:br/>
        <w:t>Вероятность занятия студентами компьютеров – события независимые. Поэтому воспользуемся формулой Бернулли:</w:t>
      </w:r>
      <w:r>
        <w:rPr>
          <w:color w:val="000000"/>
          <w:sz w:val="27"/>
          <w:szCs w:val="27"/>
        </w:rPr>
        <w:br/>
        <w:t>.</w:t>
      </w:r>
      <w:r>
        <w:rPr>
          <w:color w:val="000000"/>
          <w:sz w:val="27"/>
          <w:szCs w:val="27"/>
        </w:rPr>
        <w:br/>
        <w:t xml:space="preserve">В нашем случае </w:t>
      </w:r>
      <w:proofErr w:type="spellStart"/>
      <w:r>
        <w:rPr>
          <w:color w:val="000000"/>
          <w:sz w:val="27"/>
          <w:szCs w:val="27"/>
        </w:rPr>
        <w:t>n</w:t>
      </w:r>
      <w:proofErr w:type="spellEnd"/>
      <w:r>
        <w:rPr>
          <w:color w:val="000000"/>
          <w:sz w:val="27"/>
          <w:szCs w:val="27"/>
        </w:rPr>
        <w:t xml:space="preserve"> = 12, </w:t>
      </w:r>
      <w:proofErr w:type="spellStart"/>
      <w:r>
        <w:rPr>
          <w:color w:val="000000"/>
          <w:sz w:val="27"/>
          <w:szCs w:val="27"/>
        </w:rPr>
        <w:t>k</w:t>
      </w:r>
      <w:proofErr w:type="spellEnd"/>
      <w:r>
        <w:rPr>
          <w:color w:val="000000"/>
          <w:sz w:val="27"/>
          <w:szCs w:val="27"/>
        </w:rPr>
        <w:t xml:space="preserve"> = 8, 9, 10, 11, 12, </w:t>
      </w:r>
      <w:proofErr w:type="spellStart"/>
      <w:r>
        <w:rPr>
          <w:color w:val="000000"/>
          <w:sz w:val="27"/>
          <w:szCs w:val="27"/>
        </w:rPr>
        <w:t>p</w:t>
      </w:r>
      <w:proofErr w:type="spellEnd"/>
      <w:r>
        <w:rPr>
          <w:color w:val="000000"/>
          <w:sz w:val="27"/>
          <w:szCs w:val="27"/>
        </w:rPr>
        <w:t xml:space="preserve"> = 0,8. По формуле полной вероятности, вероятность A: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Ответ: 92,74%.</w:t>
      </w:r>
    </w:p>
    <w:sectPr w:rsidR="00AC1F49" w:rsidSect="00AC1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characterSpacingControl w:val="doNotCompress"/>
  <w:compat/>
  <w:rsids>
    <w:rsidRoot w:val="00561B98"/>
    <w:rsid w:val="004E52DA"/>
    <w:rsid w:val="00561B98"/>
    <w:rsid w:val="00AC1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1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946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ivanovsv@outlook.com</dc:creator>
  <cp:lastModifiedBy>ivanovsv@outlook.com</cp:lastModifiedBy>
  <cp:revision>1</cp:revision>
  <dcterms:created xsi:type="dcterms:W3CDTF">2013-05-04T21:36:00Z</dcterms:created>
  <dcterms:modified xsi:type="dcterms:W3CDTF">2013-05-04T21:36:00Z</dcterms:modified>
</cp:coreProperties>
</file>